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0661E" w14:textId="77777777" w:rsidR="00E52D01" w:rsidRDefault="008A3E1B">
      <w:pPr>
        <w:spacing w:after="0"/>
        <w:ind w:left="2130"/>
      </w:pPr>
      <w:r>
        <w:rPr>
          <w:rFonts w:ascii="Times New Roman" w:eastAsia="Times New Roman" w:hAnsi="Times New Roman" w:cs="Times New Roman"/>
          <w:sz w:val="24"/>
        </w:rPr>
        <w:t xml:space="preserve">                              </w:t>
      </w:r>
    </w:p>
    <w:p w14:paraId="3D0A6670" w14:textId="77777777" w:rsidR="00E52D01" w:rsidRDefault="008A3E1B">
      <w:pPr>
        <w:spacing w:after="60"/>
        <w:ind w:left="10"/>
      </w:pPr>
      <w:r>
        <w:rPr>
          <w:noProof/>
        </w:rPr>
        <mc:AlternateContent>
          <mc:Choice Requires="wpg">
            <w:drawing>
              <wp:inline distT="0" distB="0" distL="0" distR="0" wp14:anchorId="538EEBF3" wp14:editId="2CFEBB65">
                <wp:extent cx="5605781" cy="563880"/>
                <wp:effectExtent l="0" t="0" r="0" b="0"/>
                <wp:docPr id="506" name="Group 506"/>
                <wp:cNvGraphicFramePr/>
                <a:graphic xmlns:a="http://schemas.openxmlformats.org/drawingml/2006/main">
                  <a:graphicData uri="http://schemas.microsoft.com/office/word/2010/wordprocessingGroup">
                    <wpg:wgp>
                      <wpg:cNvGrpSpPr/>
                      <wpg:grpSpPr>
                        <a:xfrm>
                          <a:off x="0" y="0"/>
                          <a:ext cx="5605781" cy="563880"/>
                          <a:chOff x="0" y="0"/>
                          <a:chExt cx="5605781" cy="563880"/>
                        </a:xfrm>
                      </wpg:grpSpPr>
                      <pic:pic xmlns:pic="http://schemas.openxmlformats.org/drawingml/2006/picture">
                        <pic:nvPicPr>
                          <pic:cNvPr id="44" name="Picture 44"/>
                          <pic:cNvPicPr/>
                        </pic:nvPicPr>
                        <pic:blipFill>
                          <a:blip r:embed="rId4"/>
                          <a:stretch>
                            <a:fillRect/>
                          </a:stretch>
                        </pic:blipFill>
                        <pic:spPr>
                          <a:xfrm>
                            <a:off x="0" y="0"/>
                            <a:ext cx="1343660" cy="562610"/>
                          </a:xfrm>
                          <a:prstGeom prst="rect">
                            <a:avLst/>
                          </a:prstGeom>
                        </pic:spPr>
                      </pic:pic>
                      <pic:pic xmlns:pic="http://schemas.openxmlformats.org/drawingml/2006/picture">
                        <pic:nvPicPr>
                          <pic:cNvPr id="504" name="Picture 504"/>
                          <pic:cNvPicPr/>
                        </pic:nvPicPr>
                        <pic:blipFill>
                          <a:blip r:embed="rId5"/>
                          <a:stretch>
                            <a:fillRect/>
                          </a:stretch>
                        </pic:blipFill>
                        <pic:spPr>
                          <a:xfrm>
                            <a:off x="3989832" y="18288"/>
                            <a:ext cx="1615440" cy="545592"/>
                          </a:xfrm>
                          <a:prstGeom prst="rect">
                            <a:avLst/>
                          </a:prstGeom>
                        </pic:spPr>
                      </pic:pic>
                    </wpg:wgp>
                  </a:graphicData>
                </a:graphic>
              </wp:inline>
            </w:drawing>
          </mc:Choice>
          <mc:Fallback xmlns:a="http://schemas.openxmlformats.org/drawingml/2006/main">
            <w:pict>
              <v:group id="Group 506" style="width:441.4pt;height:44.4pt;mso-position-horizontal-relative:char;mso-position-vertical-relative:line" coordsize="56057,5638">
                <v:shape id="Picture 44" style="position:absolute;width:13436;height:5626;left:0;top:0;" filled="f">
                  <v:imagedata r:id="rId6"/>
                </v:shape>
                <v:shape id="Picture 504" style="position:absolute;width:16154;height:5455;left:39898;top:182;" filled="f">
                  <v:imagedata r:id="rId7"/>
                </v:shape>
              </v:group>
            </w:pict>
          </mc:Fallback>
        </mc:AlternateContent>
      </w:r>
    </w:p>
    <w:p w14:paraId="5308B2D9" w14:textId="77777777" w:rsidR="00E52D01" w:rsidRDefault="008A3E1B">
      <w:pPr>
        <w:spacing w:after="264"/>
        <w:ind w:right="21"/>
        <w:jc w:val="center"/>
      </w:pPr>
      <w:r>
        <w:rPr>
          <w:rFonts w:ascii="Times New Roman" w:eastAsia="Times New Roman" w:hAnsi="Times New Roman" w:cs="Times New Roman"/>
          <w:b/>
          <w:sz w:val="24"/>
        </w:rPr>
        <w:t xml:space="preserve"> </w:t>
      </w:r>
    </w:p>
    <w:p w14:paraId="0FC218B5" w14:textId="77777777" w:rsidR="00E52D01" w:rsidRDefault="008A3E1B">
      <w:pPr>
        <w:spacing w:after="80"/>
        <w:ind w:right="108"/>
        <w:jc w:val="center"/>
      </w:pPr>
      <w:r>
        <w:rPr>
          <w:rFonts w:ascii="Times New Roman" w:eastAsia="Times New Roman" w:hAnsi="Times New Roman" w:cs="Times New Roman"/>
          <w:b/>
          <w:sz w:val="24"/>
        </w:rPr>
        <w:t xml:space="preserve"> Internship Program</w:t>
      </w:r>
    </w:p>
    <w:p w14:paraId="243AA47C" w14:textId="77777777" w:rsidR="00E52D01" w:rsidRDefault="008A3E1B">
      <w:pPr>
        <w:spacing w:after="100" w:line="242" w:lineRule="auto"/>
        <w:ind w:left="9" w:right="262" w:hanging="10"/>
        <w:jc w:val="both"/>
      </w:pPr>
      <w:r>
        <w:rPr>
          <w:rFonts w:ascii="Times New Roman" w:eastAsia="Times New Roman" w:hAnsi="Times New Roman" w:cs="Times New Roman"/>
          <w:color w:val="00000A"/>
          <w:sz w:val="24"/>
        </w:rPr>
        <w:t>Thank you for your interest in the Internship Program. We are thrilled to offer this opportunity to passionate and motivated individuals who wish to explore pastoral ministry.</w:t>
      </w:r>
    </w:p>
    <w:p w14:paraId="78C4DC85" w14:textId="77777777" w:rsidR="00E52D01" w:rsidRDefault="008A3E1B">
      <w:pPr>
        <w:spacing w:after="100" w:line="242" w:lineRule="auto"/>
        <w:ind w:left="9" w:right="-12" w:hanging="10"/>
        <w:jc w:val="both"/>
      </w:pPr>
      <w:r>
        <w:rPr>
          <w:rFonts w:ascii="Times New Roman" w:eastAsia="Times New Roman" w:hAnsi="Times New Roman" w:cs="Times New Roman"/>
          <w:color w:val="00000A"/>
          <w:sz w:val="24"/>
        </w:rPr>
        <w:t>Through this initiative, we seek to create a meaningful recruitment program specifically for youth and young adults of African descent, guiding them in discerning and clarifying their call to ministry. Our goal is to equip each participant with the essential skills and knowledge to develop into exceptional pastoral leaders committed to ministering with excellence.</w:t>
      </w:r>
    </w:p>
    <w:p w14:paraId="334CD25A" w14:textId="77777777" w:rsidR="00E52D01" w:rsidRDefault="008A3E1B">
      <w:pPr>
        <w:spacing w:after="267" w:line="250" w:lineRule="auto"/>
        <w:ind w:left="9" w:hanging="10"/>
        <w:jc w:val="both"/>
      </w:pPr>
      <w:r>
        <w:rPr>
          <w:rFonts w:ascii="Times New Roman" w:eastAsia="Times New Roman" w:hAnsi="Times New Roman" w:cs="Times New Roman"/>
          <w:sz w:val="24"/>
        </w:rPr>
        <w:t xml:space="preserve">If you are interested in this program, you will need a recommendation from your pastor and written approval from the SPRC. Please click the </w:t>
      </w:r>
      <w:hyperlink r:id="rId8">
        <w:r>
          <w:rPr>
            <w:rFonts w:ascii="Times New Roman" w:eastAsia="Times New Roman" w:hAnsi="Times New Roman" w:cs="Times New Roman"/>
            <w:b/>
            <w:color w:val="0563C1"/>
            <w:sz w:val="24"/>
            <w:u w:val="single" w:color="0563C1"/>
            <w:shd w:val="clear" w:color="auto" w:fill="FFFF00"/>
          </w:rPr>
          <w:t>application</w:t>
        </w:r>
      </w:hyperlink>
      <w:hyperlink r:id="rId9">
        <w:r>
          <w:rPr>
            <w:rFonts w:ascii="Times New Roman" w:eastAsia="Times New Roman" w:hAnsi="Times New Roman" w:cs="Times New Roman"/>
            <w:b/>
            <w:sz w:val="24"/>
          </w:rPr>
          <w:t xml:space="preserve"> </w:t>
        </w:r>
      </w:hyperlink>
      <w:r>
        <w:rPr>
          <w:rFonts w:ascii="Times New Roman" w:eastAsia="Times New Roman" w:hAnsi="Times New Roman" w:cs="Times New Roman"/>
          <w:sz w:val="24"/>
        </w:rPr>
        <w:t xml:space="preserve">link and complete the form to fill out the application. </w:t>
      </w:r>
    </w:p>
    <w:p w14:paraId="2E1315E1" w14:textId="47395203" w:rsidR="00E52D01" w:rsidRDefault="008A3E1B">
      <w:pPr>
        <w:spacing w:after="267" w:line="250" w:lineRule="auto"/>
        <w:ind w:left="9" w:hanging="10"/>
        <w:jc w:val="both"/>
      </w:pPr>
      <w:r>
        <w:rPr>
          <w:rFonts w:ascii="Times New Roman" w:eastAsia="Times New Roman" w:hAnsi="Times New Roman" w:cs="Times New Roman"/>
          <w:sz w:val="24"/>
        </w:rPr>
        <w:t>Only two persons will be selected to participate in the internship program this year from July 202</w:t>
      </w:r>
      <w:r w:rsidR="00F22DF9">
        <w:rPr>
          <w:rFonts w:ascii="Times New Roman" w:eastAsia="Times New Roman" w:hAnsi="Times New Roman" w:cs="Times New Roman"/>
          <w:sz w:val="24"/>
        </w:rPr>
        <w:t>6</w:t>
      </w:r>
      <w:r>
        <w:rPr>
          <w:rFonts w:ascii="Times New Roman" w:eastAsia="Times New Roman" w:hAnsi="Times New Roman" w:cs="Times New Roman"/>
          <w:sz w:val="24"/>
        </w:rPr>
        <w:t xml:space="preserve"> to July 202</w:t>
      </w:r>
      <w:r w:rsidR="00F22DF9">
        <w:rPr>
          <w:rFonts w:ascii="Times New Roman" w:eastAsia="Times New Roman" w:hAnsi="Times New Roman" w:cs="Times New Roman"/>
          <w:sz w:val="24"/>
        </w:rPr>
        <w:t>7</w:t>
      </w:r>
      <w:r>
        <w:rPr>
          <w:rFonts w:ascii="Times New Roman" w:eastAsia="Times New Roman" w:hAnsi="Times New Roman" w:cs="Times New Roman"/>
          <w:sz w:val="24"/>
        </w:rPr>
        <w:t xml:space="preserve">. Each participant will be assigned to work in a local church for 12 hours per week, which includes Sunday. A weekly stipend will be provided. The application </w:t>
      </w:r>
      <w:r>
        <w:rPr>
          <w:rFonts w:ascii="Times New Roman" w:eastAsia="Times New Roman" w:hAnsi="Times New Roman" w:cs="Times New Roman"/>
          <w:b/>
          <w:sz w:val="24"/>
          <w:shd w:val="clear" w:color="auto" w:fill="FFFF00"/>
        </w:rPr>
        <w:t xml:space="preserve">deadline is due on or </w:t>
      </w:r>
      <w:r w:rsidR="002959C8" w:rsidRPr="002959C8">
        <w:rPr>
          <w:rFonts w:ascii="Times New Roman" w:eastAsia="Times New Roman" w:hAnsi="Times New Roman" w:cs="Times New Roman"/>
          <w:b/>
          <w:sz w:val="24"/>
          <w:shd w:val="clear" w:color="auto" w:fill="FFFF00"/>
        </w:rPr>
        <w:t>before May 5, 2026</w:t>
      </w:r>
      <w:r>
        <w:rPr>
          <w:rFonts w:ascii="Times New Roman" w:eastAsia="Times New Roman" w:hAnsi="Times New Roman" w:cs="Times New Roman"/>
          <w:sz w:val="24"/>
        </w:rPr>
        <w:t>. All prospective candidates will be given an interview. The two (2) participants will be announced on or before May 30, 202</w:t>
      </w:r>
      <w:r w:rsidR="00F22DF9">
        <w:rPr>
          <w:rFonts w:ascii="Times New Roman" w:eastAsia="Times New Roman" w:hAnsi="Times New Roman" w:cs="Times New Roman"/>
          <w:sz w:val="24"/>
        </w:rPr>
        <w:t>6</w:t>
      </w:r>
      <w:r>
        <w:rPr>
          <w:rFonts w:ascii="Times New Roman" w:eastAsia="Times New Roman" w:hAnsi="Times New Roman" w:cs="Times New Roman"/>
          <w:sz w:val="24"/>
        </w:rPr>
        <w:t>.</w:t>
      </w:r>
    </w:p>
    <w:p w14:paraId="2D3B2577" w14:textId="77777777" w:rsidR="00E52D01" w:rsidRDefault="008A3E1B">
      <w:pPr>
        <w:spacing w:after="267" w:line="250" w:lineRule="auto"/>
        <w:ind w:left="9" w:hanging="10"/>
        <w:jc w:val="both"/>
      </w:pPr>
      <w:r>
        <w:rPr>
          <w:rFonts w:ascii="Times New Roman" w:eastAsia="Times New Roman" w:hAnsi="Times New Roman" w:cs="Times New Roman"/>
          <w:sz w:val="24"/>
        </w:rPr>
        <w:t xml:space="preserve">There will be an orientation for students and pastors of the participating churches. </w:t>
      </w:r>
    </w:p>
    <w:p w14:paraId="51192012" w14:textId="77777777" w:rsidR="00E52D01" w:rsidRDefault="008A3E1B">
      <w:pPr>
        <w:spacing w:after="267" w:line="250" w:lineRule="auto"/>
        <w:ind w:left="9" w:hanging="10"/>
        <w:jc w:val="both"/>
      </w:pPr>
      <w:r>
        <w:rPr>
          <w:rFonts w:ascii="Times New Roman" w:eastAsia="Times New Roman" w:hAnsi="Times New Roman" w:cs="Times New Roman"/>
          <w:sz w:val="24"/>
        </w:rPr>
        <w:t xml:space="preserve">Any questions should be directed to Mrs. Rosa Williams at (201) 833- 0352 </w:t>
      </w:r>
    </w:p>
    <w:p w14:paraId="4BF02436" w14:textId="77777777" w:rsidR="00E52D01" w:rsidRDefault="008A3E1B">
      <w:pPr>
        <w:spacing w:after="267" w:line="250" w:lineRule="auto"/>
        <w:ind w:left="9" w:hanging="10"/>
        <w:jc w:val="both"/>
      </w:pPr>
      <w:r>
        <w:rPr>
          <w:rFonts w:ascii="Times New Roman" w:eastAsia="Times New Roman" w:hAnsi="Times New Roman" w:cs="Times New Roman"/>
          <w:sz w:val="24"/>
        </w:rPr>
        <w:t>Thank you,</w:t>
      </w:r>
    </w:p>
    <w:p w14:paraId="56AA0501" w14:textId="77777777" w:rsidR="00E52D01" w:rsidRDefault="008A3E1B">
      <w:pPr>
        <w:spacing w:after="267" w:line="250" w:lineRule="auto"/>
        <w:ind w:left="9" w:hanging="10"/>
        <w:jc w:val="both"/>
      </w:pPr>
      <w:r>
        <w:rPr>
          <w:rFonts w:ascii="Times New Roman" w:eastAsia="Times New Roman" w:hAnsi="Times New Roman" w:cs="Times New Roman"/>
          <w:sz w:val="24"/>
        </w:rPr>
        <w:t xml:space="preserve">Internship Program Committee </w:t>
      </w:r>
    </w:p>
    <w:sectPr w:rsidR="00E52D01">
      <w:pgSz w:w="12240" w:h="15840"/>
      <w:pgMar w:top="944" w:right="1533" w:bottom="1440" w:left="14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01"/>
    <w:rsid w:val="002959C8"/>
    <w:rsid w:val="003629BC"/>
    <w:rsid w:val="006145A3"/>
    <w:rsid w:val="008A3E1B"/>
    <w:rsid w:val="00E52D01"/>
    <w:rsid w:val="00F22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1FBE"/>
  <w15:docId w15:val="{F3B81458-3C88-49A3-B093-E95B7986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orms.gle/hzJHLKAMNYJsCCKC7" TargetMode="External"/><Relationship Id="rId3" Type="http://schemas.openxmlformats.org/officeDocument/2006/relationships/webSettings" Target="webSettings.xml"/><Relationship Id="rId7" Type="http://schemas.openxmlformats.org/officeDocument/2006/relationships/image" Target="media/image2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0.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forms.gle/hzJHLKAMNYJsCCKC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dc:creator>
  <cp:keywords/>
  <cp:lastModifiedBy>Joshua Watkins</cp:lastModifiedBy>
  <cp:revision>3</cp:revision>
  <dcterms:created xsi:type="dcterms:W3CDTF">2026-03-20T14:43:00Z</dcterms:created>
  <dcterms:modified xsi:type="dcterms:W3CDTF">2026-03-25T12:53:00Z</dcterms:modified>
</cp:coreProperties>
</file>