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59A4" w14:textId="1F0A50CF" w:rsidR="00E431D1" w:rsidRDefault="00213ACD" w:rsidP="00213ACD">
      <w:pPr>
        <w:tabs>
          <w:tab w:val="left" w:pos="3228"/>
        </w:tabs>
        <w:jc w:val="center"/>
        <w:rPr>
          <w:b/>
          <w:sz w:val="36"/>
          <w:szCs w:val="36"/>
        </w:rPr>
      </w:pPr>
      <w:r w:rsidRPr="00213ACD">
        <w:rPr>
          <w:b/>
          <w:sz w:val="36"/>
          <w:szCs w:val="36"/>
        </w:rPr>
        <w:t>Bookkeeper/Treasurer</w:t>
      </w:r>
      <w:r w:rsidRPr="00213A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Job</w:t>
      </w:r>
      <w:r w:rsidR="00BB57F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Description</w:t>
      </w:r>
    </w:p>
    <w:p w14:paraId="3B34A472" w14:textId="77777777" w:rsidR="00BB57F3" w:rsidRDefault="00BB57F3" w:rsidP="00BB57F3">
      <w:pPr>
        <w:tabs>
          <w:tab w:val="left" w:pos="3228"/>
        </w:tabs>
        <w:rPr>
          <w:b/>
          <w:sz w:val="36"/>
          <w:szCs w:val="36"/>
        </w:rPr>
      </w:pPr>
    </w:p>
    <w:p w14:paraId="6D958845" w14:textId="77777777" w:rsidR="00BB57F3" w:rsidRDefault="007A3C58" w:rsidP="00BB57F3">
      <w:pPr>
        <w:tabs>
          <w:tab w:val="left" w:pos="3228"/>
        </w:tabs>
      </w:pPr>
      <w:r>
        <w:rPr>
          <w:b/>
        </w:rPr>
        <w:t xml:space="preserve">Introduction: </w:t>
      </w:r>
      <w:r>
        <w:t xml:space="preserve"> </w:t>
      </w:r>
      <w:r w:rsidR="00305785">
        <w:t>St. Paul</w:t>
      </w:r>
      <w:r>
        <w:t xml:space="preserve"> United Methodist Church is a multicultural mid-sized church located in Willingboro New Jersey.</w:t>
      </w:r>
      <w:r w:rsidR="001F532B">
        <w:t xml:space="preserve"> We are seeking a detail-oriented, high-integrity</w:t>
      </w:r>
      <w:r w:rsidR="00DA088B">
        <w:t xml:space="preserve"> individual to serve</w:t>
      </w:r>
      <w:r w:rsidR="00B101A8">
        <w:t xml:space="preserve"> </w:t>
      </w:r>
      <w:r w:rsidR="00DA088B">
        <w:t>as our part-time Bookkeeper/Treasurer. This role is vital to ensuring our church remains a faithful steward of its resour</w:t>
      </w:r>
      <w:r w:rsidR="00B101A8">
        <w:t>c</w:t>
      </w:r>
      <w:r w:rsidR="00DA088B">
        <w:t>es, following the financial guidelines of the United Methodist Book of Discipline and GCFA</w:t>
      </w:r>
      <w:r w:rsidR="00B101A8">
        <w:t>.</w:t>
      </w:r>
    </w:p>
    <w:p w14:paraId="1C99BD9F" w14:textId="77777777" w:rsidR="00B101A8" w:rsidRDefault="00B101A8" w:rsidP="00BB57F3">
      <w:pPr>
        <w:tabs>
          <w:tab w:val="left" w:pos="3228"/>
        </w:tabs>
      </w:pPr>
    </w:p>
    <w:p w14:paraId="510C4EA8" w14:textId="77777777" w:rsidR="00B101A8" w:rsidRDefault="00B101A8" w:rsidP="00BB57F3">
      <w:pPr>
        <w:tabs>
          <w:tab w:val="left" w:pos="3228"/>
        </w:tabs>
      </w:pPr>
      <w:r>
        <w:rPr>
          <w:b/>
        </w:rPr>
        <w:t xml:space="preserve">Job Summary:  </w:t>
      </w:r>
      <w:r>
        <w:t>The Bookkeeper/Treasurer provides accurate and time</w:t>
      </w:r>
      <w:r w:rsidR="003A2D12">
        <w:t>ly accounting of the church’s day-to-day financial operations in cooperation with the Pastor and the Finance Committee, ensuring transparency and strict adhe</w:t>
      </w:r>
      <w:r w:rsidR="00312EDF">
        <w:t>rence to our internal control policies. This position is ideal for someone who enjoys structured financial environments and values religious non-profit ministry.</w:t>
      </w:r>
    </w:p>
    <w:p w14:paraId="60327153" w14:textId="77777777" w:rsidR="00405523" w:rsidRDefault="00405523" w:rsidP="00BB57F3">
      <w:pPr>
        <w:tabs>
          <w:tab w:val="left" w:pos="3228"/>
        </w:tabs>
      </w:pPr>
    </w:p>
    <w:p w14:paraId="0A326562" w14:textId="77777777" w:rsidR="00405523" w:rsidRDefault="00405523" w:rsidP="00A42808">
      <w:pPr>
        <w:tabs>
          <w:tab w:val="left" w:pos="3228"/>
        </w:tabs>
        <w:rPr>
          <w:b/>
        </w:rPr>
      </w:pPr>
      <w:r>
        <w:rPr>
          <w:b/>
        </w:rPr>
        <w:t>Key Responsibilitie</w:t>
      </w:r>
      <w:r w:rsidR="00A42808">
        <w:rPr>
          <w:b/>
        </w:rPr>
        <w:t>s</w:t>
      </w:r>
    </w:p>
    <w:p w14:paraId="4A68071D" w14:textId="77777777" w:rsidR="00A42808" w:rsidRDefault="00A42808" w:rsidP="00A42808">
      <w:pPr>
        <w:pStyle w:val="ListParagraph"/>
        <w:numPr>
          <w:ilvl w:val="0"/>
          <w:numId w:val="2"/>
        </w:numPr>
        <w:tabs>
          <w:tab w:val="left" w:pos="3228"/>
        </w:tabs>
      </w:pPr>
      <w:r>
        <w:t>Financial Management: Maintain accurate records using Quick Books and manage accounts payable</w:t>
      </w:r>
      <w:r w:rsidR="001647DE">
        <w:t>.</w:t>
      </w:r>
    </w:p>
    <w:p w14:paraId="13E5CB50" w14:textId="77777777" w:rsidR="00A42808" w:rsidRDefault="00A42808" w:rsidP="00A42808">
      <w:pPr>
        <w:pStyle w:val="ListParagraph"/>
        <w:numPr>
          <w:ilvl w:val="0"/>
          <w:numId w:val="2"/>
        </w:numPr>
        <w:tabs>
          <w:tab w:val="left" w:pos="3228"/>
        </w:tabs>
      </w:pPr>
      <w:r>
        <w:t>Compliance: Prepare checks for signature processing and insure all disbursements have proper documentation.</w:t>
      </w:r>
    </w:p>
    <w:p w14:paraId="71B5857D" w14:textId="77777777" w:rsidR="00A42808" w:rsidRDefault="00A42808" w:rsidP="00A42808">
      <w:pPr>
        <w:pStyle w:val="ListParagraph"/>
        <w:numPr>
          <w:ilvl w:val="0"/>
          <w:numId w:val="2"/>
        </w:numPr>
        <w:tabs>
          <w:tab w:val="left" w:pos="3228"/>
        </w:tabs>
      </w:pPr>
      <w:r>
        <w:t>Reporting: Generate monthly finance statements (balance sheet, budget vs. actual)</w:t>
      </w:r>
      <w:r w:rsidR="00F043C1">
        <w:t xml:space="preserve"> for the Church Council.</w:t>
      </w:r>
    </w:p>
    <w:p w14:paraId="5BCF0CE9" w14:textId="1E30E6F6" w:rsidR="00F043C1" w:rsidRDefault="00F043C1" w:rsidP="00A42808">
      <w:pPr>
        <w:pStyle w:val="ListParagraph"/>
        <w:numPr>
          <w:ilvl w:val="0"/>
          <w:numId w:val="2"/>
        </w:numPr>
        <w:tabs>
          <w:tab w:val="left" w:pos="3228"/>
        </w:tabs>
      </w:pPr>
      <w:r>
        <w:t xml:space="preserve">Collaboration: work alongside church leadership, </w:t>
      </w:r>
      <w:r w:rsidR="00305785">
        <w:t>i.e.</w:t>
      </w:r>
      <w:r>
        <w:t xml:space="preserve"> Pastor, council, F</w:t>
      </w:r>
      <w:r w:rsidR="006B3B19">
        <w:t>i</w:t>
      </w:r>
      <w:r>
        <w:t>nance committee, trustees.</w:t>
      </w:r>
    </w:p>
    <w:p w14:paraId="312F3444" w14:textId="77777777" w:rsidR="00F043C1" w:rsidRDefault="00F043C1" w:rsidP="00F043C1">
      <w:pPr>
        <w:pStyle w:val="ListParagraph"/>
        <w:numPr>
          <w:ilvl w:val="0"/>
          <w:numId w:val="2"/>
        </w:numPr>
        <w:tabs>
          <w:tab w:val="left" w:pos="3228"/>
        </w:tabs>
      </w:pPr>
      <w:r>
        <w:t>Payroll and taxes: Process staff payroll and insure timely tax filings and apportionment payments.</w:t>
      </w:r>
    </w:p>
    <w:p w14:paraId="7AF4E493" w14:textId="77777777" w:rsidR="00F043C1" w:rsidRDefault="00F043C1" w:rsidP="00F043C1">
      <w:pPr>
        <w:tabs>
          <w:tab w:val="left" w:pos="3228"/>
        </w:tabs>
      </w:pPr>
    </w:p>
    <w:p w14:paraId="1FF1CD5F" w14:textId="77777777" w:rsidR="00F043C1" w:rsidRDefault="00F043C1" w:rsidP="00F043C1">
      <w:pPr>
        <w:tabs>
          <w:tab w:val="left" w:pos="3228"/>
        </w:tabs>
        <w:rPr>
          <w:b/>
        </w:rPr>
      </w:pPr>
      <w:r>
        <w:rPr>
          <w:b/>
        </w:rPr>
        <w:t>Qualifications</w:t>
      </w:r>
    </w:p>
    <w:p w14:paraId="1A6073A1" w14:textId="3DA5CF03" w:rsidR="00F043C1" w:rsidRPr="001647DE" w:rsidRDefault="008B53C4" w:rsidP="00F043C1">
      <w:pPr>
        <w:pStyle w:val="ListParagraph"/>
        <w:numPr>
          <w:ilvl w:val="0"/>
          <w:numId w:val="3"/>
        </w:numPr>
        <w:tabs>
          <w:tab w:val="left" w:pos="3228"/>
        </w:tabs>
        <w:rPr>
          <w:b/>
        </w:rPr>
      </w:pPr>
      <w:r>
        <w:t>Proven experience in bookkeeping or accounting</w:t>
      </w:r>
      <w:r w:rsidR="006B3B19">
        <w:t xml:space="preserve"> </w:t>
      </w:r>
      <w:r w:rsidR="001647DE">
        <w:t xml:space="preserve">(non-profit </w:t>
      </w:r>
      <w:r w:rsidR="006B3B19">
        <w:t>/</w:t>
      </w:r>
      <w:r w:rsidR="001647DE">
        <w:t>church experience preferred)</w:t>
      </w:r>
    </w:p>
    <w:p w14:paraId="0140B139" w14:textId="77777777" w:rsidR="001647DE" w:rsidRDefault="001647DE" w:rsidP="00F043C1">
      <w:pPr>
        <w:pStyle w:val="ListParagraph"/>
        <w:numPr>
          <w:ilvl w:val="0"/>
          <w:numId w:val="3"/>
        </w:numPr>
        <w:tabs>
          <w:tab w:val="left" w:pos="3228"/>
        </w:tabs>
      </w:pPr>
      <w:r w:rsidRPr="001647DE">
        <w:t>Proficiency in accounting software and Microsoft excel.</w:t>
      </w:r>
    </w:p>
    <w:p w14:paraId="29DB80FF" w14:textId="77777777" w:rsidR="001647DE" w:rsidRDefault="001647DE" w:rsidP="00F043C1">
      <w:pPr>
        <w:pStyle w:val="ListParagraph"/>
        <w:numPr>
          <w:ilvl w:val="0"/>
          <w:numId w:val="3"/>
        </w:numPr>
        <w:tabs>
          <w:tab w:val="left" w:pos="3228"/>
        </w:tabs>
      </w:pPr>
      <w:r>
        <w:t>A commitment to confidentiality and the ethical handling of church funds</w:t>
      </w:r>
    </w:p>
    <w:p w14:paraId="64F06D55" w14:textId="2880D3F5" w:rsidR="001647DE" w:rsidRDefault="001647DE" w:rsidP="00F043C1">
      <w:pPr>
        <w:pStyle w:val="ListParagraph"/>
        <w:numPr>
          <w:ilvl w:val="0"/>
          <w:numId w:val="3"/>
        </w:numPr>
        <w:tabs>
          <w:tab w:val="left" w:pos="3228"/>
        </w:tabs>
      </w:pPr>
      <w:r>
        <w:t>Familiarity with UMC financial guidelines (GCFA is a plus)</w:t>
      </w:r>
      <w:r w:rsidR="006B3B19">
        <w:t>.</w:t>
      </w:r>
    </w:p>
    <w:p w14:paraId="769F5225" w14:textId="05CC1905" w:rsidR="001647DE" w:rsidRDefault="001647DE" w:rsidP="001647DE">
      <w:pPr>
        <w:pStyle w:val="ListParagraph"/>
        <w:numPr>
          <w:ilvl w:val="0"/>
          <w:numId w:val="3"/>
        </w:numPr>
        <w:tabs>
          <w:tab w:val="left" w:pos="3228"/>
        </w:tabs>
      </w:pPr>
      <w:r>
        <w:t>Ability to pass a background check</w:t>
      </w:r>
      <w:r w:rsidR="00335DAF">
        <w:t>.</w:t>
      </w:r>
    </w:p>
    <w:p w14:paraId="591F4C20" w14:textId="77777777" w:rsidR="001647DE" w:rsidRDefault="001647DE" w:rsidP="001647DE">
      <w:pPr>
        <w:tabs>
          <w:tab w:val="left" w:pos="3228"/>
        </w:tabs>
      </w:pPr>
      <w:r>
        <w:t xml:space="preserve"> </w:t>
      </w:r>
    </w:p>
    <w:p w14:paraId="20B85D0A" w14:textId="77777777" w:rsidR="001647DE" w:rsidRDefault="001647DE" w:rsidP="001647DE">
      <w:pPr>
        <w:tabs>
          <w:tab w:val="left" w:pos="3228"/>
        </w:tabs>
        <w:rPr>
          <w:b/>
        </w:rPr>
      </w:pPr>
      <w:r>
        <w:rPr>
          <w:b/>
        </w:rPr>
        <w:t>Scheduling and Compensation</w:t>
      </w:r>
    </w:p>
    <w:p w14:paraId="5BD6144F" w14:textId="7A4D611A" w:rsidR="001647DE" w:rsidRDefault="001647DE" w:rsidP="001647DE">
      <w:pPr>
        <w:pStyle w:val="ListParagraph"/>
        <w:numPr>
          <w:ilvl w:val="0"/>
          <w:numId w:val="6"/>
        </w:numPr>
        <w:tabs>
          <w:tab w:val="left" w:pos="3228"/>
        </w:tabs>
      </w:pPr>
      <w:r w:rsidRPr="001647DE">
        <w:t>Hours</w:t>
      </w:r>
      <w:r>
        <w:t>: approximately eight hours per week</w:t>
      </w:r>
      <w:r w:rsidR="00BD0814">
        <w:t>; pay:</w:t>
      </w:r>
      <w:r w:rsidR="00213ACD">
        <w:t xml:space="preserve"> </w:t>
      </w:r>
      <w:r w:rsidR="00BD0814">
        <w:t>$</w:t>
      </w:r>
      <w:r w:rsidR="00213ACD" w:rsidRPr="00213ACD">
        <w:t>7,560</w:t>
      </w:r>
      <w:r w:rsidR="00213ACD" w:rsidRPr="00213ACD">
        <w:t xml:space="preserve"> </w:t>
      </w:r>
      <w:r w:rsidR="00BD0814">
        <w:t>/ year</w:t>
      </w:r>
    </w:p>
    <w:p w14:paraId="3ED60612" w14:textId="77777777" w:rsidR="00BD0814" w:rsidRDefault="00BD0814" w:rsidP="00BD0814">
      <w:pPr>
        <w:tabs>
          <w:tab w:val="left" w:pos="3228"/>
        </w:tabs>
      </w:pPr>
    </w:p>
    <w:p w14:paraId="33B3C58B" w14:textId="77777777" w:rsidR="00BD0814" w:rsidRDefault="00BD0814" w:rsidP="00BD0814">
      <w:pPr>
        <w:tabs>
          <w:tab w:val="left" w:pos="3228"/>
        </w:tabs>
      </w:pPr>
      <w:r>
        <w:rPr>
          <w:b/>
        </w:rPr>
        <w:t xml:space="preserve">To apply: </w:t>
      </w:r>
      <w:r w:rsidRPr="00BD0814">
        <w:t xml:space="preserve">Please submit your resume and a </w:t>
      </w:r>
      <w:r>
        <w:t xml:space="preserve">brief cover letter to: </w:t>
      </w:r>
      <w:hyperlink r:id="rId5" w:history="1">
        <w:r w:rsidRPr="00C51B4C">
          <w:rPr>
            <w:rStyle w:val="Hyperlink"/>
          </w:rPr>
          <w:t>stpumc@verizon.net</w:t>
        </w:r>
      </w:hyperlink>
    </w:p>
    <w:p w14:paraId="2A11ADDE" w14:textId="7F3F1D05" w:rsidR="00B101A8" w:rsidRPr="001647DE" w:rsidRDefault="00BD0814" w:rsidP="00BB57F3">
      <w:pPr>
        <w:tabs>
          <w:tab w:val="left" w:pos="3228"/>
        </w:tabs>
      </w:pPr>
      <w:r>
        <w:t>Contact name: John Gamble, Chair, SPRC</w:t>
      </w:r>
    </w:p>
    <w:p w14:paraId="0347E2BD" w14:textId="77777777" w:rsidR="001F532B" w:rsidRPr="007A3C58" w:rsidRDefault="001F532B" w:rsidP="00BB57F3">
      <w:pPr>
        <w:tabs>
          <w:tab w:val="left" w:pos="3228"/>
        </w:tabs>
      </w:pPr>
    </w:p>
    <w:p w14:paraId="77D20BE7" w14:textId="77777777" w:rsidR="00BB57F3" w:rsidRPr="00BB57F3" w:rsidRDefault="00BB57F3" w:rsidP="00BB57F3">
      <w:pPr>
        <w:tabs>
          <w:tab w:val="left" w:pos="3228"/>
        </w:tabs>
        <w:rPr>
          <w:b/>
          <w:sz w:val="36"/>
          <w:szCs w:val="36"/>
        </w:rPr>
      </w:pPr>
    </w:p>
    <w:sectPr w:rsidR="00BB57F3" w:rsidRPr="00BB57F3" w:rsidSect="0036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AA2"/>
    <w:multiLevelType w:val="hybridMultilevel"/>
    <w:tmpl w:val="F7CA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05A8"/>
    <w:multiLevelType w:val="hybridMultilevel"/>
    <w:tmpl w:val="4E92C68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574A04BA"/>
    <w:multiLevelType w:val="hybridMultilevel"/>
    <w:tmpl w:val="FA78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77EAC"/>
    <w:multiLevelType w:val="hybridMultilevel"/>
    <w:tmpl w:val="BB08C3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FD374F3"/>
    <w:multiLevelType w:val="hybridMultilevel"/>
    <w:tmpl w:val="F39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63220"/>
    <w:multiLevelType w:val="hybridMultilevel"/>
    <w:tmpl w:val="894E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73250">
    <w:abstractNumId w:val="2"/>
  </w:num>
  <w:num w:numId="2" w16cid:durableId="2129814781">
    <w:abstractNumId w:val="5"/>
  </w:num>
  <w:num w:numId="3" w16cid:durableId="777139053">
    <w:abstractNumId w:val="0"/>
  </w:num>
  <w:num w:numId="4" w16cid:durableId="241913251">
    <w:abstractNumId w:val="3"/>
  </w:num>
  <w:num w:numId="5" w16cid:durableId="859468462">
    <w:abstractNumId w:val="1"/>
  </w:num>
  <w:num w:numId="6" w16cid:durableId="1443845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3"/>
    <w:rsid w:val="001647DE"/>
    <w:rsid w:val="001F532B"/>
    <w:rsid w:val="00213ACD"/>
    <w:rsid w:val="00305785"/>
    <w:rsid w:val="00312EDF"/>
    <w:rsid w:val="00335DAF"/>
    <w:rsid w:val="003663C1"/>
    <w:rsid w:val="003A2D12"/>
    <w:rsid w:val="00405523"/>
    <w:rsid w:val="005A5837"/>
    <w:rsid w:val="006B3B19"/>
    <w:rsid w:val="007A3C58"/>
    <w:rsid w:val="008B0621"/>
    <w:rsid w:val="008B53C4"/>
    <w:rsid w:val="00935448"/>
    <w:rsid w:val="009E3E10"/>
    <w:rsid w:val="00A42808"/>
    <w:rsid w:val="00A81E32"/>
    <w:rsid w:val="00B02BCE"/>
    <w:rsid w:val="00B101A8"/>
    <w:rsid w:val="00BB57F3"/>
    <w:rsid w:val="00BD0814"/>
    <w:rsid w:val="00DA088B"/>
    <w:rsid w:val="00DD1325"/>
    <w:rsid w:val="00E431D1"/>
    <w:rsid w:val="00F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E0F9"/>
  <w14:defaultImageDpi w14:val="32767"/>
  <w15:chartTrackingRefBased/>
  <w15:docId w15:val="{352153AE-0665-B64A-947A-4545CFD5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pumc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1618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Gamble</dc:creator>
  <cp:keywords/>
  <dc:description/>
  <cp:lastModifiedBy>Joshua Watkins</cp:lastModifiedBy>
  <cp:revision>3</cp:revision>
  <dcterms:created xsi:type="dcterms:W3CDTF">2026-02-18T20:36:00Z</dcterms:created>
  <dcterms:modified xsi:type="dcterms:W3CDTF">2026-02-25T18:27:00Z</dcterms:modified>
</cp:coreProperties>
</file>