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B184F" w14:textId="28C82076" w:rsidR="00B61FB0" w:rsidRPr="006A22C9" w:rsidRDefault="006A22C9" w:rsidP="00B61FB0">
      <w:pPr>
        <w:spacing w:line="240" w:lineRule="auto"/>
        <w:contextualSpacing/>
        <w:jc w:val="center"/>
        <w:rPr>
          <w:rFonts w:ascii="Franklin Gothic Book" w:hAnsi="Franklin Gothic Book" w:cs="Calibri"/>
          <w:b/>
          <w:bCs/>
          <w:sz w:val="28"/>
          <w:szCs w:val="28"/>
        </w:rPr>
      </w:pPr>
      <w:r w:rsidRPr="0011535C">
        <w:rPr>
          <w:rFonts w:ascii="Franklin Gothic Book" w:hAnsi="Franklin Gothic Book" w:cs="Calibri"/>
          <w:b/>
          <w:bCs/>
          <w:color w:val="4D7731"/>
          <w:sz w:val="28"/>
          <w:szCs w:val="28"/>
        </w:rPr>
        <w:t>All Are Called</w:t>
      </w:r>
      <w:r w:rsidR="005C11B2" w:rsidRPr="0011535C">
        <w:rPr>
          <w:rFonts w:ascii="Franklin Gothic Book" w:hAnsi="Franklin Gothic Book" w:cs="Calibri"/>
          <w:b/>
          <w:bCs/>
          <w:color w:val="4D7731"/>
          <w:sz w:val="28"/>
          <w:szCs w:val="28"/>
        </w:rPr>
        <w:t xml:space="preserve"> | </w:t>
      </w:r>
      <w:r w:rsidR="00B61FB0" w:rsidRPr="0011535C">
        <w:rPr>
          <w:rFonts w:ascii="Franklin Gothic Book" w:hAnsi="Franklin Gothic Book" w:cs="Calibri"/>
          <w:b/>
          <w:bCs/>
          <w:color w:val="4D7731"/>
          <w:sz w:val="28"/>
          <w:szCs w:val="28"/>
        </w:rPr>
        <w:t>Daily Scripture Readings</w:t>
      </w:r>
    </w:p>
    <w:p w14:paraId="3FB0A51D" w14:textId="7E107AF8" w:rsidR="00D60512" w:rsidRPr="006A22C9" w:rsidRDefault="00D60512" w:rsidP="00340959">
      <w:pPr>
        <w:spacing w:line="240" w:lineRule="auto"/>
        <w:contextualSpacing/>
        <w:jc w:val="center"/>
        <w:rPr>
          <w:rFonts w:ascii="Franklin Gothic Book" w:hAnsi="Franklin Gothic Book" w:cs="Calibri"/>
          <w:b/>
          <w:bCs/>
          <w:sz w:val="28"/>
          <w:szCs w:val="28"/>
        </w:rPr>
      </w:pPr>
    </w:p>
    <w:p w14:paraId="7A7B3B11" w14:textId="77777777" w:rsidR="00B61FB0" w:rsidRPr="006A22C9" w:rsidRDefault="00B61FB0" w:rsidP="00B61FB0">
      <w:pPr>
        <w:rPr>
          <w:rFonts w:ascii="Calibri" w:eastAsia="Calibri" w:hAnsi="Calibri" w:cs="Calibri"/>
          <w:b/>
          <w:bCs/>
          <w:sz w:val="24"/>
          <w:szCs w:val="24"/>
        </w:rPr>
        <w:sectPr w:rsidR="00B61FB0" w:rsidRPr="006A22C9" w:rsidSect="0011535C">
          <w:headerReference w:type="default" r:id="rId6"/>
          <w:footerReference w:type="default" r:id="rId7"/>
          <w:pgSz w:w="12240" w:h="15840"/>
          <w:pgMar w:top="720" w:right="720" w:bottom="720" w:left="720" w:header="720" w:footer="1008" w:gutter="0"/>
          <w:pgBorders w:offsetFrom="page">
            <w:top w:val="single" w:sz="12" w:space="24" w:color="9CC2E5" w:themeColor="accent5" w:themeTint="99"/>
            <w:left w:val="single" w:sz="12" w:space="24" w:color="9CC2E5" w:themeColor="accent5" w:themeTint="99"/>
            <w:bottom w:val="single" w:sz="12" w:space="24" w:color="9CC2E5" w:themeColor="accent5" w:themeTint="99"/>
            <w:right w:val="single" w:sz="12" w:space="24" w:color="9CC2E5" w:themeColor="accent5" w:themeTint="99"/>
          </w:pgBorders>
          <w:cols w:space="720"/>
          <w:docGrid w:linePitch="360"/>
        </w:sectPr>
      </w:pPr>
      <w:bookmarkStart w:id="0" w:name="_Hlk75935237"/>
    </w:p>
    <w:p w14:paraId="17A99627" w14:textId="3A40997C" w:rsidR="00B61FB0" w:rsidRPr="006A22C9" w:rsidRDefault="00B61FB0" w:rsidP="00191F45">
      <w:pPr>
        <w:ind w:left="720"/>
        <w:rPr>
          <w:rFonts w:ascii="Calibri" w:eastAsia="Calibri" w:hAnsi="Calibri" w:cs="Calibri"/>
          <w:sz w:val="24"/>
          <w:szCs w:val="24"/>
        </w:rPr>
      </w:pPr>
      <w:r w:rsidRPr="006A22C9">
        <w:rPr>
          <w:rFonts w:ascii="Calibri" w:eastAsia="Calibri" w:hAnsi="Calibri" w:cs="Calibri"/>
          <w:b/>
          <w:bCs/>
          <w:sz w:val="24"/>
          <w:szCs w:val="24"/>
        </w:rPr>
        <w:t xml:space="preserve">Week 1: </w:t>
      </w:r>
      <w:r w:rsidR="005C475F">
        <w:rPr>
          <w:rFonts w:ascii="Calibri" w:eastAsia="Calibri" w:hAnsi="Calibri" w:cs="Calibri"/>
          <w:b/>
          <w:bCs/>
          <w:sz w:val="24"/>
          <w:szCs w:val="24"/>
        </w:rPr>
        <w:t>God’s Purpose for You</w:t>
      </w:r>
      <w:r w:rsidR="00191F45" w:rsidRPr="006A22C9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Pr="006A22C9">
        <w:rPr>
          <w:rFonts w:ascii="Calibri" w:eastAsia="Calibri" w:hAnsi="Calibri" w:cs="Calibri"/>
          <w:b/>
          <w:bCs/>
          <w:sz w:val="24"/>
          <w:szCs w:val="24"/>
        </w:rPr>
        <w:t xml:space="preserve">  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 xml:space="preserve">Sunday – </w:t>
      </w:r>
      <w:r w:rsidR="00C2013E">
        <w:rPr>
          <w:rFonts w:ascii="Calibri" w:eastAsia="Calibri" w:hAnsi="Calibri" w:cs="Calibri"/>
          <w:sz w:val="24"/>
          <w:szCs w:val="24"/>
        </w:rPr>
        <w:t>1 Samuel 16:1-3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>Monday –</w:t>
      </w:r>
      <w:r w:rsidR="00191F45" w:rsidRPr="006A22C9">
        <w:rPr>
          <w:rFonts w:ascii="Calibri" w:eastAsia="Calibri" w:hAnsi="Calibri" w:cs="Calibri"/>
          <w:sz w:val="24"/>
          <w:szCs w:val="24"/>
        </w:rPr>
        <w:t xml:space="preserve"> </w:t>
      </w:r>
      <w:r w:rsidR="00C2013E">
        <w:rPr>
          <w:rFonts w:ascii="Calibri" w:eastAsia="Calibri" w:hAnsi="Calibri" w:cs="Calibri"/>
          <w:sz w:val="24"/>
          <w:szCs w:val="24"/>
        </w:rPr>
        <w:t>Isaiah 6:1-8</w:t>
      </w:r>
      <w:r w:rsidR="00191F45" w:rsidRPr="006A22C9">
        <w:rPr>
          <w:rFonts w:ascii="Calibri" w:eastAsia="Calibri" w:hAnsi="Calibri" w:cs="Calibri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>Tuesday –</w:t>
      </w:r>
      <w:r w:rsidR="00191F45" w:rsidRPr="006A22C9">
        <w:rPr>
          <w:rFonts w:ascii="Calibri" w:eastAsia="Calibri" w:hAnsi="Calibri" w:cs="Calibri"/>
          <w:sz w:val="24"/>
          <w:szCs w:val="24"/>
        </w:rPr>
        <w:t xml:space="preserve"> </w:t>
      </w:r>
      <w:r w:rsidR="00C2013E">
        <w:rPr>
          <w:rFonts w:ascii="Calibri" w:eastAsia="Calibri" w:hAnsi="Calibri" w:cs="Calibri"/>
          <w:sz w:val="24"/>
          <w:szCs w:val="24"/>
        </w:rPr>
        <w:t>Esther 4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>Wednesday –</w:t>
      </w:r>
      <w:r w:rsidR="00191F45" w:rsidRPr="006A22C9">
        <w:rPr>
          <w:rFonts w:ascii="Calibri" w:eastAsia="Calibri" w:hAnsi="Calibri" w:cs="Calibri"/>
          <w:sz w:val="24"/>
          <w:szCs w:val="24"/>
        </w:rPr>
        <w:t xml:space="preserve"> </w:t>
      </w:r>
      <w:r w:rsidR="00C2013E">
        <w:rPr>
          <w:rFonts w:ascii="Calibri" w:eastAsia="Calibri" w:hAnsi="Calibri" w:cs="Calibri"/>
          <w:sz w:val="24"/>
          <w:szCs w:val="24"/>
        </w:rPr>
        <w:t xml:space="preserve">Philippians </w:t>
      </w:r>
      <w:r w:rsidR="00F65640">
        <w:rPr>
          <w:rFonts w:ascii="Calibri" w:eastAsia="Calibri" w:hAnsi="Calibri" w:cs="Calibri"/>
          <w:sz w:val="24"/>
          <w:szCs w:val="24"/>
        </w:rPr>
        <w:t>3:12-21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>Thursday –</w:t>
      </w:r>
      <w:r w:rsidR="00191F45" w:rsidRPr="006A22C9">
        <w:rPr>
          <w:rFonts w:ascii="Calibri" w:eastAsia="Calibri" w:hAnsi="Calibri" w:cs="Calibri"/>
          <w:sz w:val="24"/>
          <w:szCs w:val="24"/>
        </w:rPr>
        <w:t xml:space="preserve"> </w:t>
      </w:r>
      <w:r w:rsidR="00F65640">
        <w:rPr>
          <w:rFonts w:ascii="Calibri" w:eastAsia="Calibri" w:hAnsi="Calibri" w:cs="Calibri"/>
          <w:sz w:val="24"/>
          <w:szCs w:val="24"/>
        </w:rPr>
        <w:t>1 Kings 19:13-21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>Friday –</w:t>
      </w:r>
      <w:r w:rsidR="00191F45" w:rsidRPr="006A22C9">
        <w:rPr>
          <w:rFonts w:ascii="Calibri" w:eastAsia="Calibri" w:hAnsi="Calibri" w:cs="Calibri"/>
          <w:sz w:val="24"/>
          <w:szCs w:val="24"/>
        </w:rPr>
        <w:t xml:space="preserve"> 2 </w:t>
      </w:r>
      <w:r w:rsidR="00F65640">
        <w:rPr>
          <w:rFonts w:ascii="Calibri" w:eastAsia="Calibri" w:hAnsi="Calibri" w:cs="Calibri"/>
          <w:sz w:val="24"/>
          <w:szCs w:val="24"/>
        </w:rPr>
        <w:t>Kings 2:1-10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 xml:space="preserve">Saturday – </w:t>
      </w:r>
      <w:r w:rsidR="00F65640">
        <w:rPr>
          <w:rFonts w:ascii="Calibri" w:eastAsia="Calibri" w:hAnsi="Calibri" w:cs="Calibri"/>
          <w:sz w:val="24"/>
          <w:szCs w:val="24"/>
        </w:rPr>
        <w:t xml:space="preserve">2 Kings </w:t>
      </w:r>
      <w:r w:rsidR="00B159AD">
        <w:rPr>
          <w:rFonts w:ascii="Calibri" w:eastAsia="Calibri" w:hAnsi="Calibri" w:cs="Calibri"/>
          <w:sz w:val="24"/>
          <w:szCs w:val="24"/>
        </w:rPr>
        <w:t>2:</w:t>
      </w:r>
      <w:r w:rsidR="00064240">
        <w:rPr>
          <w:rFonts w:ascii="Calibri" w:eastAsia="Calibri" w:hAnsi="Calibri" w:cs="Calibri"/>
          <w:sz w:val="24"/>
          <w:szCs w:val="24"/>
        </w:rPr>
        <w:t>11-</w:t>
      </w:r>
      <w:r w:rsidR="00F65640">
        <w:rPr>
          <w:rFonts w:ascii="Calibri" w:eastAsia="Calibri" w:hAnsi="Calibri" w:cs="Calibri"/>
          <w:sz w:val="24"/>
          <w:szCs w:val="24"/>
        </w:rPr>
        <w:t>18</w:t>
      </w:r>
    </w:p>
    <w:p w14:paraId="6C02604F" w14:textId="77777777" w:rsidR="00B61FB0" w:rsidRPr="006A22C9" w:rsidRDefault="00B61FB0" w:rsidP="00B61FB0">
      <w:pPr>
        <w:rPr>
          <w:rFonts w:ascii="Calibri" w:eastAsia="Calibri" w:hAnsi="Calibri" w:cs="Calibri"/>
          <w:sz w:val="24"/>
          <w:szCs w:val="24"/>
        </w:rPr>
      </w:pPr>
    </w:p>
    <w:p w14:paraId="5FF202AC" w14:textId="23805A42" w:rsidR="00B61FB0" w:rsidRPr="006A22C9" w:rsidRDefault="00B61FB0" w:rsidP="00B61FB0">
      <w:pPr>
        <w:ind w:left="720"/>
        <w:rPr>
          <w:rFonts w:ascii="Calibri" w:eastAsia="Calibri" w:hAnsi="Calibri" w:cs="Calibri"/>
          <w:b/>
          <w:bCs/>
          <w:sz w:val="24"/>
          <w:szCs w:val="24"/>
        </w:rPr>
      </w:pPr>
      <w:r w:rsidRPr="006A22C9">
        <w:rPr>
          <w:rFonts w:ascii="Calibri" w:eastAsia="Calibri" w:hAnsi="Calibri" w:cs="Calibri"/>
          <w:b/>
          <w:bCs/>
          <w:sz w:val="24"/>
          <w:szCs w:val="24"/>
        </w:rPr>
        <w:t xml:space="preserve">Week 2: </w:t>
      </w:r>
      <w:r w:rsidR="005C475F">
        <w:rPr>
          <w:rFonts w:ascii="Calibri" w:eastAsia="Calibri" w:hAnsi="Calibri" w:cs="Calibri"/>
          <w:b/>
          <w:bCs/>
          <w:sz w:val="24"/>
          <w:szCs w:val="24"/>
        </w:rPr>
        <w:t>Equipped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 xml:space="preserve">Sunday – </w:t>
      </w:r>
      <w:r w:rsidR="004D6612">
        <w:rPr>
          <w:rFonts w:ascii="Calibri" w:eastAsia="Calibri" w:hAnsi="Calibri" w:cs="Calibri"/>
          <w:sz w:val="24"/>
          <w:szCs w:val="24"/>
        </w:rPr>
        <w:t>1 Samuel 17:31-40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 xml:space="preserve">Monday – </w:t>
      </w:r>
      <w:r w:rsidR="004D6612">
        <w:rPr>
          <w:rFonts w:ascii="Calibri" w:eastAsia="Calibri" w:hAnsi="Calibri" w:cs="Calibri"/>
          <w:sz w:val="24"/>
          <w:szCs w:val="24"/>
        </w:rPr>
        <w:t>James 2:14-26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 xml:space="preserve">Tuesday – </w:t>
      </w:r>
      <w:r w:rsidR="004D6612">
        <w:rPr>
          <w:rFonts w:ascii="Calibri" w:eastAsia="Calibri" w:hAnsi="Calibri" w:cs="Calibri"/>
          <w:sz w:val="24"/>
          <w:szCs w:val="24"/>
        </w:rPr>
        <w:t>Deuteronomy 6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 xml:space="preserve">Wednesday – </w:t>
      </w:r>
      <w:r w:rsidR="004D6612">
        <w:rPr>
          <w:rFonts w:ascii="Calibri" w:eastAsia="Calibri" w:hAnsi="Calibri" w:cs="Calibri"/>
          <w:sz w:val="24"/>
          <w:szCs w:val="24"/>
        </w:rPr>
        <w:t>Galatians 5:1-15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 xml:space="preserve">Thursday – </w:t>
      </w:r>
      <w:r w:rsidR="004D6612">
        <w:rPr>
          <w:rFonts w:ascii="Calibri" w:eastAsia="Calibri" w:hAnsi="Calibri" w:cs="Calibri"/>
          <w:sz w:val="24"/>
          <w:szCs w:val="24"/>
        </w:rPr>
        <w:t>Romans 12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>Friday –</w:t>
      </w:r>
      <w:r w:rsidR="004D6612">
        <w:rPr>
          <w:rFonts w:ascii="Calibri" w:eastAsia="Calibri" w:hAnsi="Calibri" w:cs="Calibri"/>
          <w:sz w:val="24"/>
          <w:szCs w:val="24"/>
        </w:rPr>
        <w:t xml:space="preserve"> Joshua 24:1-28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 xml:space="preserve">Saturday – </w:t>
      </w:r>
      <w:r w:rsidR="004D6612">
        <w:rPr>
          <w:rFonts w:ascii="Calibri" w:eastAsia="Calibri" w:hAnsi="Calibri" w:cs="Calibri"/>
          <w:sz w:val="24"/>
          <w:szCs w:val="24"/>
        </w:rPr>
        <w:t>Matthew 25</w:t>
      </w:r>
    </w:p>
    <w:p w14:paraId="625D7CA4" w14:textId="0EDBD191" w:rsidR="00B61FB0" w:rsidRPr="006A22C9" w:rsidRDefault="00B61FB0" w:rsidP="00B61FB0">
      <w:pPr>
        <w:rPr>
          <w:rFonts w:ascii="Calibri" w:eastAsia="Calibri" w:hAnsi="Calibri" w:cs="Calibri"/>
          <w:sz w:val="24"/>
          <w:szCs w:val="24"/>
        </w:rPr>
      </w:pPr>
      <w:r w:rsidRPr="006A22C9">
        <w:rPr>
          <w:rFonts w:ascii="Calibri" w:eastAsia="Calibri" w:hAnsi="Calibri" w:cs="Calibri"/>
          <w:b/>
          <w:bCs/>
          <w:sz w:val="24"/>
          <w:szCs w:val="24"/>
        </w:rPr>
        <w:t xml:space="preserve">Week 3: </w:t>
      </w:r>
      <w:r w:rsidR="005C475F">
        <w:rPr>
          <w:rFonts w:ascii="Calibri" w:eastAsia="Calibri" w:hAnsi="Calibri" w:cs="Calibri"/>
          <w:b/>
          <w:bCs/>
          <w:sz w:val="24"/>
          <w:szCs w:val="24"/>
        </w:rPr>
        <w:t>Supported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 xml:space="preserve">Sunday – </w:t>
      </w:r>
      <w:r w:rsidR="00903B45">
        <w:rPr>
          <w:rFonts w:ascii="Calibri" w:eastAsia="Calibri" w:hAnsi="Calibri" w:cs="Calibri"/>
          <w:sz w:val="24"/>
          <w:szCs w:val="24"/>
        </w:rPr>
        <w:t>1 Samuel 20:1-17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>Monday –</w:t>
      </w:r>
      <w:r w:rsidR="00191F45" w:rsidRPr="006A22C9">
        <w:rPr>
          <w:rFonts w:ascii="Calibri" w:eastAsia="Calibri" w:hAnsi="Calibri" w:cs="Calibri"/>
          <w:sz w:val="24"/>
          <w:szCs w:val="24"/>
        </w:rPr>
        <w:t xml:space="preserve"> </w:t>
      </w:r>
      <w:r w:rsidR="00D3004B">
        <w:rPr>
          <w:rFonts w:ascii="Calibri" w:eastAsia="Calibri" w:hAnsi="Calibri" w:cs="Calibri"/>
          <w:sz w:val="24"/>
          <w:szCs w:val="24"/>
        </w:rPr>
        <w:t>1 Samuel 20:18-29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 xml:space="preserve">Tuesday – </w:t>
      </w:r>
      <w:r w:rsidR="00D3004B">
        <w:rPr>
          <w:rFonts w:ascii="Calibri" w:eastAsia="Calibri" w:hAnsi="Calibri" w:cs="Calibri"/>
          <w:sz w:val="24"/>
          <w:szCs w:val="24"/>
        </w:rPr>
        <w:t>1 Samuel 20:30-42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 xml:space="preserve">Wednesday – </w:t>
      </w:r>
      <w:r w:rsidR="001730A7">
        <w:rPr>
          <w:rFonts w:ascii="Calibri" w:eastAsia="Calibri" w:hAnsi="Calibri" w:cs="Calibri"/>
          <w:sz w:val="24"/>
          <w:szCs w:val="24"/>
        </w:rPr>
        <w:t>1 Samuel 21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 xml:space="preserve">Thursday – </w:t>
      </w:r>
      <w:r w:rsidR="001730A7">
        <w:rPr>
          <w:rFonts w:ascii="Calibri" w:eastAsia="Calibri" w:hAnsi="Calibri" w:cs="Calibri"/>
          <w:sz w:val="24"/>
          <w:szCs w:val="24"/>
        </w:rPr>
        <w:t>1 Samuel 22:1-10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 xml:space="preserve">Friday </w:t>
      </w:r>
      <w:r w:rsidR="001730A7">
        <w:rPr>
          <w:rFonts w:ascii="Calibri" w:eastAsia="Calibri" w:hAnsi="Calibri" w:cs="Calibri"/>
          <w:sz w:val="24"/>
          <w:szCs w:val="24"/>
        </w:rPr>
        <w:t>– 1 Samuel 23:13-29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 xml:space="preserve">Saturday – </w:t>
      </w:r>
      <w:r w:rsidR="000B19C3">
        <w:rPr>
          <w:rFonts w:ascii="Calibri" w:eastAsia="Calibri" w:hAnsi="Calibri" w:cs="Calibri"/>
          <w:sz w:val="24"/>
          <w:szCs w:val="24"/>
        </w:rPr>
        <w:t>1 Samuel 24</w:t>
      </w:r>
    </w:p>
    <w:p w14:paraId="4E3895CF" w14:textId="77777777" w:rsidR="00B61FB0" w:rsidRPr="006A22C9" w:rsidRDefault="00B61FB0" w:rsidP="00B61FB0">
      <w:pPr>
        <w:rPr>
          <w:rFonts w:ascii="Calibri" w:eastAsia="Calibri" w:hAnsi="Calibri" w:cs="Calibri"/>
          <w:sz w:val="24"/>
          <w:szCs w:val="24"/>
        </w:rPr>
      </w:pPr>
    </w:p>
    <w:p w14:paraId="6749FBE2" w14:textId="240721A8" w:rsidR="00B61FB0" w:rsidRPr="00C12800" w:rsidRDefault="00B61FB0" w:rsidP="00C12800">
      <w:pPr>
        <w:rPr>
          <w:rFonts w:ascii="Calibri" w:eastAsia="Calibri" w:hAnsi="Calibri" w:cs="Calibri"/>
          <w:sz w:val="24"/>
          <w:szCs w:val="24"/>
        </w:rPr>
        <w:sectPr w:rsidR="00B61FB0" w:rsidRPr="00C12800" w:rsidSect="0011535C">
          <w:type w:val="continuous"/>
          <w:pgSz w:w="12240" w:h="15840"/>
          <w:pgMar w:top="720" w:right="720" w:bottom="720" w:left="720" w:header="720" w:footer="1008" w:gutter="0"/>
          <w:pgBorders w:offsetFrom="page">
            <w:top w:val="single" w:sz="12" w:space="24" w:color="9CC2E5" w:themeColor="accent5" w:themeTint="99"/>
            <w:left w:val="single" w:sz="12" w:space="24" w:color="9CC2E5" w:themeColor="accent5" w:themeTint="99"/>
            <w:bottom w:val="single" w:sz="12" w:space="24" w:color="9CC2E5" w:themeColor="accent5" w:themeTint="99"/>
            <w:right w:val="single" w:sz="12" w:space="24" w:color="9CC2E5" w:themeColor="accent5" w:themeTint="99"/>
          </w:pgBorders>
          <w:cols w:num="2" w:space="720"/>
          <w:docGrid w:linePitch="360"/>
        </w:sectPr>
      </w:pPr>
      <w:r w:rsidRPr="006A22C9">
        <w:rPr>
          <w:rFonts w:ascii="Calibri" w:eastAsia="Calibri" w:hAnsi="Calibri" w:cs="Calibri"/>
          <w:b/>
          <w:bCs/>
          <w:sz w:val="24"/>
          <w:szCs w:val="24"/>
        </w:rPr>
        <w:t xml:space="preserve">Week 4: </w:t>
      </w:r>
      <w:r w:rsidR="005C475F">
        <w:rPr>
          <w:rFonts w:ascii="Calibri" w:eastAsia="Calibri" w:hAnsi="Calibri" w:cs="Calibri"/>
          <w:b/>
          <w:bCs/>
          <w:sz w:val="24"/>
          <w:szCs w:val="24"/>
        </w:rPr>
        <w:t>Affirmed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>Sunday –</w:t>
      </w:r>
      <w:r w:rsidR="00C71561" w:rsidRPr="006A22C9">
        <w:rPr>
          <w:rFonts w:ascii="Calibri" w:eastAsia="Calibri" w:hAnsi="Calibri" w:cs="Calibri"/>
          <w:sz w:val="24"/>
          <w:szCs w:val="24"/>
        </w:rPr>
        <w:t xml:space="preserve"> </w:t>
      </w:r>
      <w:r w:rsidR="000B19C3">
        <w:rPr>
          <w:rFonts w:ascii="Calibri" w:eastAsia="Calibri" w:hAnsi="Calibri" w:cs="Calibri"/>
          <w:sz w:val="24"/>
          <w:szCs w:val="24"/>
        </w:rPr>
        <w:t>2 Samuel 5:1-5, 12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 xml:space="preserve">Monday – </w:t>
      </w:r>
      <w:r w:rsidR="000B19C3">
        <w:rPr>
          <w:rFonts w:ascii="Calibri" w:eastAsia="Calibri" w:hAnsi="Calibri" w:cs="Calibri"/>
          <w:sz w:val="24"/>
          <w:szCs w:val="24"/>
        </w:rPr>
        <w:t>2 Samuel 5:6-16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>Tuesday –</w:t>
      </w:r>
      <w:r w:rsidR="00C71561" w:rsidRPr="006A22C9">
        <w:rPr>
          <w:rFonts w:ascii="Calibri" w:eastAsia="Calibri" w:hAnsi="Calibri" w:cs="Calibri"/>
          <w:sz w:val="24"/>
          <w:szCs w:val="24"/>
        </w:rPr>
        <w:t xml:space="preserve"> </w:t>
      </w:r>
      <w:r w:rsidR="000B19C3">
        <w:rPr>
          <w:rFonts w:ascii="Calibri" w:eastAsia="Calibri" w:hAnsi="Calibri" w:cs="Calibri"/>
          <w:sz w:val="24"/>
          <w:szCs w:val="24"/>
        </w:rPr>
        <w:t xml:space="preserve">2 Samuel </w:t>
      </w:r>
      <w:r w:rsidR="00C12800">
        <w:rPr>
          <w:rFonts w:ascii="Calibri" w:eastAsia="Calibri" w:hAnsi="Calibri" w:cs="Calibri"/>
          <w:sz w:val="24"/>
          <w:szCs w:val="24"/>
        </w:rPr>
        <w:t>5:17-25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 xml:space="preserve">Wednesday – </w:t>
      </w:r>
      <w:r w:rsidR="00C12800">
        <w:rPr>
          <w:rFonts w:ascii="Calibri" w:eastAsia="Calibri" w:hAnsi="Calibri" w:cs="Calibri"/>
          <w:sz w:val="24"/>
          <w:szCs w:val="24"/>
        </w:rPr>
        <w:t>2 Samuel 6:1-15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 xml:space="preserve">Thursday – </w:t>
      </w:r>
      <w:r w:rsidR="00C12800">
        <w:rPr>
          <w:rFonts w:ascii="Calibri" w:eastAsia="Calibri" w:hAnsi="Calibri" w:cs="Calibri"/>
          <w:sz w:val="24"/>
          <w:szCs w:val="24"/>
        </w:rPr>
        <w:t>2 Samuel 7:1-17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>Friday –</w:t>
      </w:r>
      <w:r w:rsidR="00C12800">
        <w:rPr>
          <w:rFonts w:ascii="Calibri" w:eastAsia="Calibri" w:hAnsi="Calibri" w:cs="Calibri"/>
          <w:sz w:val="24"/>
          <w:szCs w:val="24"/>
        </w:rPr>
        <w:t xml:space="preserve"> 2 Samuel 7:18-29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 xml:space="preserve">Saturday – </w:t>
      </w:r>
      <w:bookmarkEnd w:id="0"/>
      <w:r w:rsidR="00283580">
        <w:rPr>
          <w:rFonts w:ascii="Calibri" w:eastAsia="Calibri" w:hAnsi="Calibri" w:cs="Calibri"/>
          <w:sz w:val="24"/>
          <w:szCs w:val="24"/>
        </w:rPr>
        <w:t>2 Samuel 9</w:t>
      </w:r>
    </w:p>
    <w:p w14:paraId="02A69B80" w14:textId="6495F0F6" w:rsidR="004D1D7F" w:rsidRPr="00B61FB0" w:rsidRDefault="004D1D7F" w:rsidP="00B61FB0">
      <w:pPr>
        <w:spacing w:line="240" w:lineRule="auto"/>
        <w:contextualSpacing/>
        <w:rPr>
          <w:rFonts w:ascii="Calibri" w:hAnsi="Calibri" w:cs="Calibri"/>
          <w:b/>
          <w:sz w:val="24"/>
          <w:szCs w:val="24"/>
        </w:rPr>
      </w:pPr>
    </w:p>
    <w:sectPr w:rsidR="004D1D7F" w:rsidRPr="00B61FB0" w:rsidSect="0011535C">
      <w:type w:val="continuous"/>
      <w:pgSz w:w="12240" w:h="15840"/>
      <w:pgMar w:top="720" w:right="720" w:bottom="720" w:left="720" w:header="720" w:footer="1008" w:gutter="0"/>
      <w:pgBorders w:offsetFrom="page">
        <w:top w:val="single" w:sz="12" w:space="24" w:color="9CC2E5" w:themeColor="accent5" w:themeTint="99"/>
        <w:left w:val="single" w:sz="12" w:space="24" w:color="9CC2E5" w:themeColor="accent5" w:themeTint="99"/>
        <w:bottom w:val="single" w:sz="12" w:space="24" w:color="9CC2E5" w:themeColor="accent5" w:themeTint="99"/>
        <w:right w:val="single" w:sz="12" w:space="24" w:color="9CC2E5" w:themeColor="accent5" w:themeTint="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272775" w14:textId="77777777" w:rsidR="00244161" w:rsidRDefault="00244161" w:rsidP="00380CF0">
      <w:pPr>
        <w:spacing w:after="0" w:line="240" w:lineRule="auto"/>
      </w:pPr>
      <w:r>
        <w:separator/>
      </w:r>
    </w:p>
  </w:endnote>
  <w:endnote w:type="continuationSeparator" w:id="0">
    <w:p w14:paraId="6ADBBC3F" w14:textId="77777777" w:rsidR="00244161" w:rsidRDefault="00244161" w:rsidP="00380C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077AA" w14:textId="0B14069E" w:rsidR="004A5930" w:rsidRDefault="005C11B2">
    <w:pPr>
      <w:pStyle w:val="Footer"/>
    </w:pPr>
    <w:r w:rsidRPr="005C11B2">
      <w:rPr>
        <w:noProof/>
      </w:rPr>
      <w:drawing>
        <wp:anchor distT="0" distB="0" distL="114300" distR="114300" simplePos="0" relativeHeight="251660288" behindDoc="0" locked="0" layoutInCell="1" allowOverlap="1" wp14:anchorId="617CD05C" wp14:editId="511C6726">
          <wp:simplePos x="0" y="0"/>
          <wp:positionH relativeFrom="margin">
            <wp:posOffset>5180330</wp:posOffset>
          </wp:positionH>
          <wp:positionV relativeFrom="paragraph">
            <wp:posOffset>3810</wp:posOffset>
          </wp:positionV>
          <wp:extent cx="1600200" cy="429260"/>
          <wp:effectExtent l="0" t="0" r="0" b="8890"/>
          <wp:wrapNone/>
          <wp:docPr id="8" name="Picture 8" descr="A picture containing drawing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draw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42926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5C11B2">
      <w:rPr>
        <w:noProof/>
      </w:rPr>
      <w:drawing>
        <wp:anchor distT="0" distB="0" distL="114300" distR="114300" simplePos="0" relativeHeight="251659264" behindDoc="0" locked="0" layoutInCell="1" allowOverlap="0" wp14:anchorId="62AA4B97" wp14:editId="2C2D4934">
          <wp:simplePos x="0" y="0"/>
          <wp:positionH relativeFrom="margin">
            <wp:posOffset>142875</wp:posOffset>
          </wp:positionH>
          <wp:positionV relativeFrom="page">
            <wp:posOffset>9351010</wp:posOffset>
          </wp:positionV>
          <wp:extent cx="1600835" cy="328930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NJUM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835" cy="32893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4A5930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B97BC" w14:textId="77777777" w:rsidR="00244161" w:rsidRDefault="00244161" w:rsidP="00380CF0">
      <w:pPr>
        <w:spacing w:after="0" w:line="240" w:lineRule="auto"/>
      </w:pPr>
      <w:r>
        <w:separator/>
      </w:r>
    </w:p>
  </w:footnote>
  <w:footnote w:type="continuationSeparator" w:id="0">
    <w:p w14:paraId="5657EE8D" w14:textId="77777777" w:rsidR="00244161" w:rsidRDefault="00244161" w:rsidP="00380C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F533F" w14:textId="1C66C34D" w:rsidR="00380CF0" w:rsidRDefault="0011535C" w:rsidP="00340959">
    <w:pPr>
      <w:pStyle w:val="Header"/>
      <w:jc w:val="center"/>
    </w:pPr>
    <w:r>
      <w:rPr>
        <w:noProof/>
      </w:rPr>
      <w:drawing>
        <wp:inline distT="0" distB="0" distL="0" distR="0" wp14:anchorId="2D5F1978" wp14:editId="572A2682">
          <wp:extent cx="5943600" cy="3343275"/>
          <wp:effectExtent l="0" t="0" r="0" b="9525"/>
          <wp:docPr id="1" name="Picture 1" descr="A road sign on the side of a road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road sign on the side of a road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3343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0CF0">
      <w:ptab w:relativeTo="margin" w:alignment="center" w:leader="none"/>
    </w:r>
    <w:r w:rsidR="00380CF0"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512"/>
    <w:rsid w:val="00064240"/>
    <w:rsid w:val="000B19C3"/>
    <w:rsid w:val="0011535C"/>
    <w:rsid w:val="0015103C"/>
    <w:rsid w:val="001730A7"/>
    <w:rsid w:val="00191F45"/>
    <w:rsid w:val="00244161"/>
    <w:rsid w:val="00271864"/>
    <w:rsid w:val="00283580"/>
    <w:rsid w:val="00312C99"/>
    <w:rsid w:val="00340959"/>
    <w:rsid w:val="00380CF0"/>
    <w:rsid w:val="0040261E"/>
    <w:rsid w:val="004A5930"/>
    <w:rsid w:val="004D1D7F"/>
    <w:rsid w:val="004D6612"/>
    <w:rsid w:val="005601E8"/>
    <w:rsid w:val="005C11B2"/>
    <w:rsid w:val="005C475F"/>
    <w:rsid w:val="005C49D2"/>
    <w:rsid w:val="00663B47"/>
    <w:rsid w:val="006A22C9"/>
    <w:rsid w:val="007500BA"/>
    <w:rsid w:val="007928B0"/>
    <w:rsid w:val="007974D7"/>
    <w:rsid w:val="007A7168"/>
    <w:rsid w:val="007F426C"/>
    <w:rsid w:val="008C54CC"/>
    <w:rsid w:val="00903B45"/>
    <w:rsid w:val="00947B6B"/>
    <w:rsid w:val="009D228E"/>
    <w:rsid w:val="009F5B2C"/>
    <w:rsid w:val="00A37AAB"/>
    <w:rsid w:val="00B159AD"/>
    <w:rsid w:val="00B27CF1"/>
    <w:rsid w:val="00B31068"/>
    <w:rsid w:val="00B44D51"/>
    <w:rsid w:val="00B47D7E"/>
    <w:rsid w:val="00B61FB0"/>
    <w:rsid w:val="00BD4EB6"/>
    <w:rsid w:val="00C12800"/>
    <w:rsid w:val="00C2013E"/>
    <w:rsid w:val="00C30B23"/>
    <w:rsid w:val="00C53D37"/>
    <w:rsid w:val="00C60888"/>
    <w:rsid w:val="00C71561"/>
    <w:rsid w:val="00C96508"/>
    <w:rsid w:val="00D3004B"/>
    <w:rsid w:val="00D60512"/>
    <w:rsid w:val="00DD424C"/>
    <w:rsid w:val="00E04A77"/>
    <w:rsid w:val="00E44BC6"/>
    <w:rsid w:val="00F65640"/>
    <w:rsid w:val="00FC2C70"/>
    <w:rsid w:val="00FC3007"/>
    <w:rsid w:val="00FF10E1"/>
    <w:rsid w:val="02AFBAF7"/>
    <w:rsid w:val="039A8A0C"/>
    <w:rsid w:val="03D5B5C2"/>
    <w:rsid w:val="06B06628"/>
    <w:rsid w:val="0717BEF8"/>
    <w:rsid w:val="0CF5D1B1"/>
    <w:rsid w:val="11A51009"/>
    <w:rsid w:val="12DB4E53"/>
    <w:rsid w:val="12F862C8"/>
    <w:rsid w:val="183E920C"/>
    <w:rsid w:val="19201D93"/>
    <w:rsid w:val="1EA4B63C"/>
    <w:rsid w:val="1F540DD4"/>
    <w:rsid w:val="1FCEEF09"/>
    <w:rsid w:val="21756B4A"/>
    <w:rsid w:val="23F22209"/>
    <w:rsid w:val="29466629"/>
    <w:rsid w:val="2A53D8ED"/>
    <w:rsid w:val="2E9A7B11"/>
    <w:rsid w:val="32481734"/>
    <w:rsid w:val="343DA91C"/>
    <w:rsid w:val="382B013F"/>
    <w:rsid w:val="38D7CE31"/>
    <w:rsid w:val="3AC9FBCC"/>
    <w:rsid w:val="3B5CB5C7"/>
    <w:rsid w:val="3BD1CBC5"/>
    <w:rsid w:val="4189108F"/>
    <w:rsid w:val="4369A3EF"/>
    <w:rsid w:val="4435B2DF"/>
    <w:rsid w:val="469BA15C"/>
    <w:rsid w:val="4B3274AF"/>
    <w:rsid w:val="4B42B766"/>
    <w:rsid w:val="597848E0"/>
    <w:rsid w:val="59A6FBC8"/>
    <w:rsid w:val="5B838C5D"/>
    <w:rsid w:val="61731B1A"/>
    <w:rsid w:val="66F2E83B"/>
    <w:rsid w:val="67D5D3DA"/>
    <w:rsid w:val="6B0670C2"/>
    <w:rsid w:val="6D0241F9"/>
    <w:rsid w:val="6DCBE15B"/>
    <w:rsid w:val="6E3701B5"/>
    <w:rsid w:val="6F8090ED"/>
    <w:rsid w:val="756A4390"/>
    <w:rsid w:val="7786D483"/>
    <w:rsid w:val="78F7908A"/>
    <w:rsid w:val="7FDD5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BE901F"/>
  <w15:chartTrackingRefBased/>
  <w15:docId w15:val="{A98539D7-1F49-4188-BA63-A2F34E2D4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0C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0CF0"/>
  </w:style>
  <w:style w:type="paragraph" w:styleId="Footer">
    <w:name w:val="footer"/>
    <w:basedOn w:val="Normal"/>
    <w:link w:val="FooterChar"/>
    <w:uiPriority w:val="99"/>
    <w:unhideWhenUsed/>
    <w:rsid w:val="00380C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0C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Campbell</dc:creator>
  <cp:keywords/>
  <dc:description/>
  <cp:lastModifiedBy>Emily Wilton</cp:lastModifiedBy>
  <cp:revision>2</cp:revision>
  <dcterms:created xsi:type="dcterms:W3CDTF">2022-09-26T16:58:00Z</dcterms:created>
  <dcterms:modified xsi:type="dcterms:W3CDTF">2022-09-26T16:58:00Z</dcterms:modified>
</cp:coreProperties>
</file>