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A51D" w14:textId="5FD641E3" w:rsidR="00D60512" w:rsidRPr="00A93AD5" w:rsidRDefault="3716FB7A" w:rsidP="00340959">
      <w:pPr>
        <w:spacing w:line="240" w:lineRule="auto"/>
        <w:contextualSpacing/>
        <w:jc w:val="center"/>
        <w:rPr>
          <w:rFonts w:ascii="Franklin Gothic Book" w:hAnsi="Franklin Gothic Book" w:cstheme="minorHAnsi"/>
          <w:b/>
          <w:bCs/>
          <w:color w:val="F05222"/>
          <w:sz w:val="28"/>
          <w:szCs w:val="28"/>
        </w:rPr>
      </w:pPr>
      <w:r w:rsidRPr="00A93AD5">
        <w:rPr>
          <w:rFonts w:ascii="Franklin Gothic Book" w:hAnsi="Franklin Gothic Book" w:cstheme="minorHAnsi"/>
          <w:b/>
          <w:bCs/>
          <w:color w:val="F05222"/>
          <w:sz w:val="28"/>
          <w:szCs w:val="28"/>
        </w:rPr>
        <w:t>All In</w:t>
      </w:r>
      <w:r w:rsidR="00A93AD5" w:rsidRPr="00A93AD5">
        <w:rPr>
          <w:rFonts w:ascii="Franklin Gothic Book" w:hAnsi="Franklin Gothic Book" w:cstheme="minorHAnsi"/>
          <w:b/>
          <w:bCs/>
          <w:color w:val="F05222"/>
          <w:sz w:val="28"/>
          <w:szCs w:val="28"/>
        </w:rPr>
        <w:t xml:space="preserve"> | </w:t>
      </w:r>
      <w:r w:rsidR="00340959" w:rsidRPr="00A93AD5">
        <w:rPr>
          <w:rFonts w:ascii="Franklin Gothic Book" w:hAnsi="Franklin Gothic Book" w:cstheme="minorHAnsi"/>
          <w:b/>
          <w:bCs/>
          <w:color w:val="F05222"/>
          <w:sz w:val="28"/>
          <w:szCs w:val="28"/>
        </w:rPr>
        <w:t>Series Overview</w:t>
      </w:r>
    </w:p>
    <w:p w14:paraId="35D085B3" w14:textId="23D0A7E2" w:rsidR="00340959" w:rsidRPr="00A93AD5" w:rsidRDefault="00340959" w:rsidP="194CB145">
      <w:pPr>
        <w:spacing w:line="240" w:lineRule="auto"/>
        <w:contextualSpacing/>
        <w:jc w:val="center"/>
        <w:rPr>
          <w:rFonts w:ascii="Franklin Gothic Book" w:hAnsi="Franklin Gothic Book" w:cstheme="minorHAnsi"/>
          <w:b/>
          <w:bCs/>
          <w:color w:val="F05222"/>
          <w:sz w:val="28"/>
          <w:szCs w:val="28"/>
        </w:rPr>
      </w:pPr>
      <w:r w:rsidRPr="00A93AD5">
        <w:rPr>
          <w:rFonts w:ascii="Franklin Gothic Book" w:hAnsi="Franklin Gothic Book" w:cstheme="minorHAnsi"/>
          <w:b/>
          <w:bCs/>
          <w:color w:val="F05222"/>
          <w:sz w:val="28"/>
          <w:szCs w:val="28"/>
        </w:rPr>
        <w:t xml:space="preserve">(designed for </w:t>
      </w:r>
      <w:r w:rsidR="0B0081B4" w:rsidRPr="00A93AD5">
        <w:rPr>
          <w:rFonts w:ascii="Franklin Gothic Book" w:hAnsi="Franklin Gothic Book" w:cstheme="minorHAnsi"/>
          <w:b/>
          <w:bCs/>
          <w:color w:val="F05222"/>
          <w:sz w:val="28"/>
          <w:szCs w:val="28"/>
        </w:rPr>
        <w:t>October-November</w:t>
      </w:r>
      <w:r w:rsidR="00BD4EB6" w:rsidRPr="00A93AD5">
        <w:rPr>
          <w:rFonts w:ascii="Franklin Gothic Book" w:hAnsi="Franklin Gothic Book" w:cstheme="minorHAnsi"/>
          <w:b/>
          <w:bCs/>
          <w:color w:val="F05222"/>
          <w:sz w:val="28"/>
          <w:szCs w:val="28"/>
        </w:rPr>
        <w:t>)</w:t>
      </w:r>
    </w:p>
    <w:p w14:paraId="1ACCCBE3" w14:textId="77777777" w:rsidR="00E44BC6" w:rsidRDefault="00E44BC6" w:rsidP="004D1D7F">
      <w:pPr>
        <w:spacing w:line="240" w:lineRule="auto"/>
        <w:contextualSpacing/>
        <w:rPr>
          <w:rFonts w:ascii="Calibri" w:hAnsi="Calibri" w:cs="Calibri"/>
        </w:rPr>
      </w:pPr>
    </w:p>
    <w:p w14:paraId="62780376" w14:textId="699E2DFE" w:rsidR="00E44BC6" w:rsidRDefault="138A8D33" w:rsidP="00A93AD5">
      <w:pPr>
        <w:spacing w:after="0" w:line="240" w:lineRule="auto"/>
        <w:contextualSpacing/>
        <w:rPr>
          <w:rFonts w:ascii="Calibri" w:hAnsi="Calibri" w:cs="Calibri"/>
        </w:rPr>
      </w:pPr>
      <w:r w:rsidRPr="25D1A9C9">
        <w:rPr>
          <w:rFonts w:ascii="Calibri" w:hAnsi="Calibri" w:cs="Calibri"/>
        </w:rPr>
        <w:t>When</w:t>
      </w:r>
      <w:r w:rsidR="4D7E8B25" w:rsidRPr="25D1A9C9">
        <w:rPr>
          <w:rFonts w:ascii="Calibri" w:hAnsi="Calibri" w:cs="Calibri"/>
        </w:rPr>
        <w:t xml:space="preserve"> we face important decisions</w:t>
      </w:r>
      <w:r w:rsidR="57198395" w:rsidRPr="25D1A9C9">
        <w:rPr>
          <w:rFonts w:ascii="Calibri" w:hAnsi="Calibri" w:cs="Calibri"/>
        </w:rPr>
        <w:t xml:space="preserve"> and opportunities</w:t>
      </w:r>
      <w:r w:rsidR="4D7E8B25" w:rsidRPr="25D1A9C9">
        <w:rPr>
          <w:rFonts w:ascii="Calibri" w:hAnsi="Calibri" w:cs="Calibri"/>
        </w:rPr>
        <w:t xml:space="preserve"> in our lives, we often weigh the pros and cons. </w:t>
      </w:r>
      <w:r w:rsidR="70FFF63D" w:rsidRPr="25D1A9C9">
        <w:rPr>
          <w:rFonts w:ascii="Calibri" w:hAnsi="Calibri" w:cs="Calibri"/>
        </w:rPr>
        <w:t>We often</w:t>
      </w:r>
      <w:r w:rsidR="4D7E8B25" w:rsidRPr="25D1A9C9">
        <w:rPr>
          <w:rFonts w:ascii="Calibri" w:hAnsi="Calibri" w:cs="Calibri"/>
        </w:rPr>
        <w:t xml:space="preserve"> find reasons </w:t>
      </w:r>
      <w:r w:rsidR="5DB279C8" w:rsidRPr="25D1A9C9">
        <w:rPr>
          <w:rFonts w:ascii="Calibri" w:hAnsi="Calibri" w:cs="Calibri"/>
        </w:rPr>
        <w:t xml:space="preserve">to avoid </w:t>
      </w:r>
      <w:r w:rsidR="1DC6173F" w:rsidRPr="25D1A9C9">
        <w:rPr>
          <w:rFonts w:ascii="Calibri" w:hAnsi="Calibri" w:cs="Calibri"/>
        </w:rPr>
        <w:t>making change</w:t>
      </w:r>
      <w:r w:rsidR="27F607AD" w:rsidRPr="25D1A9C9">
        <w:rPr>
          <w:rFonts w:ascii="Calibri" w:hAnsi="Calibri" w:cs="Calibri"/>
        </w:rPr>
        <w:t xml:space="preserve">s and to keep doing things the same old way. </w:t>
      </w:r>
      <w:r w:rsidR="192AC2AC" w:rsidRPr="25D1A9C9">
        <w:rPr>
          <w:rFonts w:ascii="Calibri" w:hAnsi="Calibri" w:cs="Calibri"/>
        </w:rPr>
        <w:t xml:space="preserve">But there comes a time when we </w:t>
      </w:r>
      <w:r w:rsidR="37807585" w:rsidRPr="25D1A9C9">
        <w:rPr>
          <w:rFonts w:ascii="Calibri" w:hAnsi="Calibri" w:cs="Calibri"/>
        </w:rPr>
        <w:t>must</w:t>
      </w:r>
      <w:r w:rsidR="192AC2AC" w:rsidRPr="25D1A9C9">
        <w:rPr>
          <w:rFonts w:ascii="Calibri" w:hAnsi="Calibri" w:cs="Calibri"/>
        </w:rPr>
        <w:t xml:space="preserve"> decide... are we going to play it safe or go all in?</w:t>
      </w:r>
    </w:p>
    <w:p w14:paraId="3049D5CD" w14:textId="4C43CF40" w:rsidR="00E44BC6" w:rsidRDefault="00E44BC6" w:rsidP="00A93AD5">
      <w:pPr>
        <w:spacing w:after="0" w:line="240" w:lineRule="auto"/>
        <w:contextualSpacing/>
        <w:rPr>
          <w:rFonts w:ascii="Calibri" w:hAnsi="Calibri" w:cs="Calibri"/>
        </w:rPr>
      </w:pPr>
    </w:p>
    <w:p w14:paraId="2CDF11AF" w14:textId="1186F327" w:rsidR="25D1A9C9" w:rsidRDefault="3AB3829D" w:rsidP="00A93AD5">
      <w:pPr>
        <w:spacing w:after="0" w:line="240" w:lineRule="auto"/>
        <w:contextualSpacing/>
        <w:rPr>
          <w:rFonts w:ascii="Calibri" w:hAnsi="Calibri" w:cs="Calibri"/>
        </w:rPr>
      </w:pPr>
      <w:r w:rsidRPr="292D7F5A">
        <w:rPr>
          <w:rFonts w:ascii="Calibri" w:hAnsi="Calibri" w:cs="Calibri"/>
        </w:rPr>
        <w:t>John 3:16 tells us that God love</w:t>
      </w:r>
      <w:r w:rsidR="0E1F05C4" w:rsidRPr="292D7F5A">
        <w:rPr>
          <w:rFonts w:ascii="Calibri" w:hAnsi="Calibri" w:cs="Calibri"/>
        </w:rPr>
        <w:t>d us so much that he gave his only Son for us, “so that everyone who believes in him may not perish but may have eternal life.” God’s love for us is “all in”!</w:t>
      </w:r>
      <w:r w:rsidR="61418A8D" w:rsidRPr="292D7F5A">
        <w:rPr>
          <w:rFonts w:ascii="Calibri" w:hAnsi="Calibri" w:cs="Calibri"/>
        </w:rPr>
        <w:t xml:space="preserve"> </w:t>
      </w:r>
      <w:r w:rsidR="1C9895C0" w:rsidRPr="292D7F5A">
        <w:rPr>
          <w:rFonts w:ascii="Calibri" w:hAnsi="Calibri" w:cs="Calibri"/>
        </w:rPr>
        <w:t xml:space="preserve">In turn, when we put all our trust in God, our lives can be freed for </w:t>
      </w:r>
      <w:r w:rsidR="348CFB01" w:rsidRPr="292D7F5A">
        <w:rPr>
          <w:rFonts w:ascii="Calibri" w:hAnsi="Calibri" w:cs="Calibri"/>
        </w:rPr>
        <w:t>unimaginable</w:t>
      </w:r>
      <w:r w:rsidR="1C9895C0" w:rsidRPr="292D7F5A">
        <w:rPr>
          <w:rFonts w:ascii="Calibri" w:hAnsi="Calibri" w:cs="Calibri"/>
        </w:rPr>
        <w:t xml:space="preserve"> wonder.</w:t>
      </w:r>
      <w:r w:rsidR="11DC2A58" w:rsidRPr="292D7F5A">
        <w:rPr>
          <w:rFonts w:ascii="Calibri" w:hAnsi="Calibri" w:cs="Calibri"/>
        </w:rPr>
        <w:t xml:space="preserve"> </w:t>
      </w:r>
      <w:r w:rsidR="60D7FA8B" w:rsidRPr="292D7F5A">
        <w:rPr>
          <w:rFonts w:ascii="Calibri" w:hAnsi="Calibri" w:cs="Calibri"/>
        </w:rPr>
        <w:t xml:space="preserve">This series will explore what it means to be “all in” for God with </w:t>
      </w:r>
      <w:r w:rsidR="0BED2303" w:rsidRPr="292D7F5A">
        <w:rPr>
          <w:rFonts w:ascii="Calibri" w:hAnsi="Calibri" w:cs="Calibri"/>
        </w:rPr>
        <w:t>all we have and all we are.</w:t>
      </w:r>
    </w:p>
    <w:p w14:paraId="012AEBE6" w14:textId="77777777" w:rsidR="00A93AD5" w:rsidRDefault="00A93AD5" w:rsidP="00A93AD5">
      <w:pPr>
        <w:spacing w:after="0" w:line="240" w:lineRule="auto"/>
        <w:contextualSpacing/>
        <w:rPr>
          <w:rFonts w:ascii="Calibri" w:hAnsi="Calibri" w:cs="Calibri"/>
        </w:rPr>
      </w:pPr>
    </w:p>
    <w:p w14:paraId="1B8A4AB2" w14:textId="51333BB9" w:rsidR="00D60512" w:rsidRPr="00A93AD5" w:rsidRDefault="00340959" w:rsidP="00A93AD5">
      <w:pPr>
        <w:spacing w:after="0" w:line="240" w:lineRule="auto"/>
        <w:contextualSpacing/>
        <w:rPr>
          <w:rFonts w:cstheme="minorHAnsi"/>
          <w:b/>
          <w:bCs/>
          <w:color w:val="F05222"/>
          <w:sz w:val="24"/>
          <w:szCs w:val="24"/>
        </w:rPr>
      </w:pPr>
      <w:r w:rsidRPr="00A93AD5">
        <w:rPr>
          <w:rFonts w:cstheme="minorHAnsi"/>
          <w:b/>
          <w:bCs/>
          <w:color w:val="F05222"/>
          <w:sz w:val="24"/>
          <w:szCs w:val="24"/>
        </w:rPr>
        <w:t xml:space="preserve">Week 1: </w:t>
      </w:r>
      <w:r w:rsidR="257545A2" w:rsidRPr="00A93AD5">
        <w:rPr>
          <w:rFonts w:cstheme="minorHAnsi"/>
          <w:b/>
          <w:bCs/>
          <w:color w:val="F05222"/>
          <w:sz w:val="24"/>
          <w:szCs w:val="24"/>
        </w:rPr>
        <w:t>The Risk</w:t>
      </w:r>
    </w:p>
    <w:p w14:paraId="1D10B116" w14:textId="0208E0A0" w:rsidR="0DF97C51" w:rsidRDefault="00BD4EB6" w:rsidP="00A93AD5">
      <w:pPr>
        <w:spacing w:after="0" w:line="240" w:lineRule="auto"/>
        <w:contextualSpacing/>
        <w:rPr>
          <w:rFonts w:ascii="Calibri" w:hAnsi="Calibri" w:cs="Calibri"/>
        </w:rPr>
      </w:pPr>
      <w:r w:rsidRPr="25D1A9C9">
        <w:rPr>
          <w:rFonts w:ascii="Calibri" w:hAnsi="Calibri" w:cs="Calibri"/>
        </w:rPr>
        <w:t>Scripture</w:t>
      </w:r>
      <w:r w:rsidR="362A7883" w:rsidRPr="25D1A9C9">
        <w:rPr>
          <w:rFonts w:ascii="Calibri" w:hAnsi="Calibri" w:cs="Calibri"/>
        </w:rPr>
        <w:t>:</w:t>
      </w:r>
      <w:r w:rsidR="4BB0F82E" w:rsidRPr="25D1A9C9">
        <w:rPr>
          <w:rFonts w:ascii="Calibri" w:hAnsi="Calibri" w:cs="Calibri"/>
        </w:rPr>
        <w:t xml:space="preserve"> John 3:16; Luke 5:1-11</w:t>
      </w:r>
      <w:r w:rsidRPr="25D1A9C9">
        <w:rPr>
          <w:rFonts w:ascii="Calibri" w:hAnsi="Calibri" w:cs="Calibri"/>
        </w:rPr>
        <w:t xml:space="preserve"> </w:t>
      </w:r>
    </w:p>
    <w:p w14:paraId="299DF9F9" w14:textId="77777777" w:rsidR="00A93AD5" w:rsidRDefault="00A93AD5" w:rsidP="00A93AD5">
      <w:pPr>
        <w:spacing w:after="0" w:line="240" w:lineRule="auto"/>
        <w:contextualSpacing/>
        <w:rPr>
          <w:rFonts w:ascii="Calibri" w:hAnsi="Calibri" w:cs="Calibri"/>
        </w:rPr>
      </w:pPr>
    </w:p>
    <w:p w14:paraId="193867A7" w14:textId="66A88A07" w:rsidR="0DF97C51" w:rsidRDefault="0DF97C51" w:rsidP="00A93AD5">
      <w:pPr>
        <w:spacing w:after="0" w:line="240" w:lineRule="auto"/>
        <w:contextualSpacing/>
        <w:rPr>
          <w:rFonts w:ascii="Calibri" w:eastAsia="Calibri" w:hAnsi="Calibri" w:cs="Calibri"/>
        </w:rPr>
      </w:pPr>
      <w:r w:rsidRPr="641D431C">
        <w:rPr>
          <w:rFonts w:ascii="Calibri" w:eastAsia="Calibri" w:hAnsi="Calibri" w:cs="Calibri"/>
        </w:rPr>
        <w:t>When we say yes to following Jesus, it means we say yes to the risks.</w:t>
      </w:r>
    </w:p>
    <w:p w14:paraId="6AC42694" w14:textId="77777777" w:rsidR="00A93AD5" w:rsidRDefault="00A93AD5" w:rsidP="00A93AD5">
      <w:pPr>
        <w:spacing w:after="0" w:line="240" w:lineRule="auto"/>
        <w:contextualSpacing/>
        <w:rPr>
          <w:rFonts w:ascii="Calibri" w:hAnsi="Calibri" w:cs="Calibri"/>
        </w:rPr>
      </w:pPr>
    </w:p>
    <w:p w14:paraId="34CBA378" w14:textId="61A0337C" w:rsidR="00E44BC6" w:rsidRPr="00A93AD5" w:rsidRDefault="00340959" w:rsidP="00A93AD5">
      <w:pPr>
        <w:spacing w:after="0" w:line="240" w:lineRule="auto"/>
        <w:contextualSpacing/>
        <w:rPr>
          <w:rFonts w:cstheme="minorHAnsi"/>
          <w:b/>
          <w:bCs/>
          <w:color w:val="F05222"/>
          <w:sz w:val="24"/>
          <w:szCs w:val="24"/>
        </w:rPr>
      </w:pPr>
      <w:r w:rsidRPr="00A93AD5">
        <w:rPr>
          <w:rFonts w:cstheme="minorHAnsi"/>
          <w:b/>
          <w:bCs/>
          <w:color w:val="F05222"/>
          <w:sz w:val="24"/>
          <w:szCs w:val="24"/>
        </w:rPr>
        <w:t>Week 2</w:t>
      </w:r>
      <w:r w:rsidR="00B44D51" w:rsidRPr="00A93AD5">
        <w:rPr>
          <w:rFonts w:cstheme="minorHAnsi"/>
          <w:b/>
          <w:bCs/>
          <w:color w:val="F05222"/>
          <w:sz w:val="24"/>
          <w:szCs w:val="24"/>
        </w:rPr>
        <w:t xml:space="preserve">: </w:t>
      </w:r>
      <w:r w:rsidR="605F75E0" w:rsidRPr="00A93AD5">
        <w:rPr>
          <w:rFonts w:cstheme="minorHAnsi"/>
          <w:b/>
          <w:bCs/>
          <w:color w:val="F05222"/>
          <w:sz w:val="24"/>
          <w:szCs w:val="24"/>
        </w:rPr>
        <w:t xml:space="preserve">Common Good </w:t>
      </w:r>
    </w:p>
    <w:p w14:paraId="59E14D72" w14:textId="2C8B8081" w:rsidR="00E44BC6" w:rsidRDefault="00E44BC6" w:rsidP="00A93AD5">
      <w:pPr>
        <w:spacing w:after="0" w:line="240" w:lineRule="auto"/>
        <w:contextualSpacing/>
        <w:rPr>
          <w:rFonts w:ascii="Calibri" w:hAnsi="Calibri" w:cs="Calibri"/>
        </w:rPr>
      </w:pPr>
      <w:r w:rsidRPr="292D7F5A">
        <w:rPr>
          <w:rFonts w:ascii="Calibri" w:hAnsi="Calibri" w:cs="Calibri"/>
        </w:rPr>
        <w:t>Scripture</w:t>
      </w:r>
      <w:r w:rsidR="77E5AC17" w:rsidRPr="292D7F5A">
        <w:rPr>
          <w:rFonts w:ascii="Calibri" w:hAnsi="Calibri" w:cs="Calibri"/>
        </w:rPr>
        <w:t>:</w:t>
      </w:r>
      <w:r w:rsidRPr="292D7F5A">
        <w:rPr>
          <w:rFonts w:ascii="Calibri" w:hAnsi="Calibri" w:cs="Calibri"/>
        </w:rPr>
        <w:t xml:space="preserve"> </w:t>
      </w:r>
      <w:r w:rsidR="131C2B99" w:rsidRPr="292D7F5A">
        <w:rPr>
          <w:rFonts w:ascii="Calibri" w:hAnsi="Calibri" w:cs="Calibri"/>
        </w:rPr>
        <w:t>1 Cor</w:t>
      </w:r>
      <w:r w:rsidR="1C0259EA" w:rsidRPr="292D7F5A">
        <w:rPr>
          <w:rFonts w:ascii="Calibri" w:hAnsi="Calibri" w:cs="Calibri"/>
        </w:rPr>
        <w:t>inthians</w:t>
      </w:r>
      <w:r w:rsidR="131C2B99" w:rsidRPr="292D7F5A">
        <w:rPr>
          <w:rFonts w:ascii="Calibri" w:hAnsi="Calibri" w:cs="Calibri"/>
        </w:rPr>
        <w:t xml:space="preserve"> 12:4-13</w:t>
      </w:r>
    </w:p>
    <w:p w14:paraId="7ECDA46F" w14:textId="77777777" w:rsidR="00A93AD5" w:rsidRDefault="00A93AD5" w:rsidP="00A93AD5">
      <w:pPr>
        <w:spacing w:after="0" w:line="240" w:lineRule="auto"/>
        <w:contextualSpacing/>
        <w:rPr>
          <w:rFonts w:ascii="Calibri" w:hAnsi="Calibri" w:cs="Calibri"/>
        </w:rPr>
      </w:pPr>
    </w:p>
    <w:p w14:paraId="1E592137" w14:textId="26DEE2ED" w:rsidR="00E44BC6" w:rsidRDefault="6E7A3786" w:rsidP="00A93AD5">
      <w:pPr>
        <w:spacing w:after="0" w:line="240" w:lineRule="auto"/>
        <w:contextualSpacing/>
        <w:rPr>
          <w:rFonts w:ascii="Calibri" w:hAnsi="Calibri" w:cs="Calibri"/>
          <w:b/>
          <w:bCs/>
        </w:rPr>
      </w:pPr>
      <w:r w:rsidRPr="25D1A9C9">
        <w:rPr>
          <w:rFonts w:ascii="Calibri" w:eastAsia="Calibri" w:hAnsi="Calibri" w:cs="Calibri"/>
        </w:rPr>
        <w:t>God activates gifts in everyone for the common good.</w:t>
      </w:r>
    </w:p>
    <w:p w14:paraId="18534071" w14:textId="503576CA" w:rsidR="00E44BC6" w:rsidRDefault="00E44BC6" w:rsidP="00A93AD5">
      <w:pPr>
        <w:spacing w:after="0" w:line="240" w:lineRule="auto"/>
        <w:contextualSpacing/>
        <w:rPr>
          <w:rFonts w:ascii="Calibri" w:hAnsi="Calibri" w:cs="Calibri"/>
          <w:b/>
          <w:bCs/>
        </w:rPr>
      </w:pPr>
    </w:p>
    <w:p w14:paraId="3DC75B74" w14:textId="4EF3C87A" w:rsidR="00E44BC6" w:rsidRPr="00A93AD5" w:rsidRDefault="00340959" w:rsidP="00A93AD5">
      <w:pPr>
        <w:spacing w:after="0" w:line="240" w:lineRule="auto"/>
        <w:contextualSpacing/>
        <w:rPr>
          <w:rFonts w:cstheme="minorHAnsi"/>
          <w:b/>
          <w:bCs/>
          <w:color w:val="F05222"/>
          <w:sz w:val="24"/>
          <w:szCs w:val="24"/>
        </w:rPr>
      </w:pPr>
      <w:r w:rsidRPr="00A93AD5">
        <w:rPr>
          <w:rFonts w:cstheme="minorHAnsi"/>
          <w:b/>
          <w:bCs/>
          <w:color w:val="F05222"/>
          <w:sz w:val="24"/>
          <w:szCs w:val="24"/>
        </w:rPr>
        <w:t xml:space="preserve">Week 3: </w:t>
      </w:r>
      <w:r w:rsidR="051B2F88" w:rsidRPr="00A93AD5">
        <w:rPr>
          <w:rFonts w:cstheme="minorHAnsi"/>
          <w:b/>
          <w:bCs/>
          <w:color w:val="F05222"/>
          <w:sz w:val="24"/>
          <w:szCs w:val="24"/>
        </w:rPr>
        <w:t xml:space="preserve">No Strings Attached </w:t>
      </w:r>
    </w:p>
    <w:p w14:paraId="1E78A5FA" w14:textId="7827EDF9" w:rsidR="00E44BC6" w:rsidRDefault="00E44BC6" w:rsidP="00A93AD5">
      <w:pPr>
        <w:spacing w:after="0" w:line="240" w:lineRule="auto"/>
        <w:contextualSpacing/>
        <w:rPr>
          <w:rFonts w:ascii="Calibri" w:hAnsi="Calibri" w:cs="Calibri"/>
        </w:rPr>
      </w:pPr>
      <w:r w:rsidRPr="194CB145">
        <w:rPr>
          <w:rFonts w:ascii="Calibri" w:hAnsi="Calibri" w:cs="Calibri"/>
        </w:rPr>
        <w:t>Scripture</w:t>
      </w:r>
      <w:r w:rsidR="4EFE9167" w:rsidRPr="194CB145">
        <w:rPr>
          <w:rFonts w:ascii="Calibri" w:hAnsi="Calibri" w:cs="Calibri"/>
        </w:rPr>
        <w:t>:</w:t>
      </w:r>
      <w:r w:rsidRPr="194CB145">
        <w:rPr>
          <w:rFonts w:ascii="Calibri" w:hAnsi="Calibri" w:cs="Calibri"/>
        </w:rPr>
        <w:t xml:space="preserve"> </w:t>
      </w:r>
      <w:r w:rsidR="751A72D3" w:rsidRPr="194CB145">
        <w:rPr>
          <w:rFonts w:ascii="Calibri" w:hAnsi="Calibri" w:cs="Calibri"/>
        </w:rPr>
        <w:t>Acts 2:43-47</w:t>
      </w:r>
    </w:p>
    <w:p w14:paraId="0CF4AC49" w14:textId="77777777" w:rsidR="00E44BC6" w:rsidRDefault="00E44BC6" w:rsidP="00A93AD5">
      <w:pPr>
        <w:spacing w:after="0" w:line="240" w:lineRule="auto"/>
        <w:contextualSpacing/>
        <w:rPr>
          <w:rFonts w:ascii="Calibri" w:hAnsi="Calibri" w:cs="Calibri"/>
        </w:rPr>
      </w:pPr>
    </w:p>
    <w:p w14:paraId="7950B4BF" w14:textId="322A32C8" w:rsidR="6A3E1536" w:rsidRDefault="6A3E1536" w:rsidP="00A93AD5">
      <w:pPr>
        <w:spacing w:after="0" w:line="240" w:lineRule="auto"/>
        <w:contextualSpacing/>
        <w:rPr>
          <w:rFonts w:ascii="Calibri" w:eastAsia="Calibri" w:hAnsi="Calibri" w:cs="Calibri"/>
        </w:rPr>
      </w:pPr>
      <w:r w:rsidRPr="292D7F5A">
        <w:rPr>
          <w:rFonts w:ascii="Calibri" w:eastAsia="Calibri" w:hAnsi="Calibri" w:cs="Calibri"/>
        </w:rPr>
        <w:t>The gifts given by the Spirit are not to be used only in the local church community, but also to bless the wider community.</w:t>
      </w:r>
    </w:p>
    <w:p w14:paraId="17EAF142" w14:textId="77777777" w:rsidR="00A93AD5" w:rsidRDefault="00A93AD5" w:rsidP="00A93AD5">
      <w:pPr>
        <w:spacing w:after="0" w:line="240" w:lineRule="auto"/>
        <w:contextualSpacing/>
      </w:pPr>
    </w:p>
    <w:p w14:paraId="3411043E" w14:textId="2B363936" w:rsidR="00E44BC6" w:rsidRDefault="00340959" w:rsidP="00A93AD5">
      <w:pPr>
        <w:spacing w:after="0" w:line="240" w:lineRule="auto"/>
        <w:contextualSpacing/>
        <w:rPr>
          <w:rFonts w:ascii="Calibri" w:hAnsi="Calibri" w:cs="Calibri"/>
        </w:rPr>
      </w:pPr>
      <w:r w:rsidRPr="00A93AD5">
        <w:rPr>
          <w:rFonts w:cstheme="minorHAnsi"/>
          <w:b/>
          <w:bCs/>
          <w:color w:val="F05222"/>
          <w:sz w:val="24"/>
          <w:szCs w:val="24"/>
        </w:rPr>
        <w:t>Week 4:</w:t>
      </w:r>
      <w:r w:rsidR="00312C99" w:rsidRPr="00A93AD5">
        <w:rPr>
          <w:rFonts w:cstheme="minorHAnsi"/>
          <w:b/>
          <w:bCs/>
          <w:color w:val="F05222"/>
          <w:sz w:val="24"/>
          <w:szCs w:val="24"/>
        </w:rPr>
        <w:t xml:space="preserve"> </w:t>
      </w:r>
      <w:r w:rsidR="27E9F64A" w:rsidRPr="00A93AD5">
        <w:rPr>
          <w:rFonts w:cstheme="minorHAnsi"/>
          <w:b/>
          <w:bCs/>
          <w:color w:val="F05222"/>
          <w:sz w:val="24"/>
          <w:szCs w:val="24"/>
        </w:rPr>
        <w:t>Commit</w:t>
      </w:r>
      <w:r w:rsidR="00E44BC6">
        <w:br/>
      </w:r>
      <w:r w:rsidR="00E44BC6" w:rsidRPr="25D1A9C9">
        <w:rPr>
          <w:rFonts w:ascii="Calibri" w:hAnsi="Calibri" w:cs="Calibri"/>
        </w:rPr>
        <w:t>Scripture</w:t>
      </w:r>
      <w:r w:rsidR="29203881" w:rsidRPr="25D1A9C9">
        <w:rPr>
          <w:rFonts w:ascii="Calibri" w:hAnsi="Calibri" w:cs="Calibri"/>
        </w:rPr>
        <w:t>:</w:t>
      </w:r>
      <w:r w:rsidR="00E44BC6" w:rsidRPr="25D1A9C9">
        <w:rPr>
          <w:rFonts w:ascii="Calibri" w:hAnsi="Calibri" w:cs="Calibri"/>
        </w:rPr>
        <w:t xml:space="preserve"> </w:t>
      </w:r>
      <w:r w:rsidR="24EA170C" w:rsidRPr="25D1A9C9">
        <w:rPr>
          <w:rFonts w:ascii="Calibri" w:hAnsi="Calibri" w:cs="Calibri"/>
        </w:rPr>
        <w:t>Ephesians 4:22-24, John 3:16</w:t>
      </w:r>
    </w:p>
    <w:p w14:paraId="5A3D83FD" w14:textId="77777777" w:rsidR="00A93AD5" w:rsidRPr="004D1D7F" w:rsidRDefault="00A93AD5" w:rsidP="00A93AD5">
      <w:pPr>
        <w:spacing w:after="0" w:line="240" w:lineRule="auto"/>
        <w:contextualSpacing/>
        <w:rPr>
          <w:rFonts w:ascii="Calibri" w:hAnsi="Calibri" w:cs="Calibri"/>
        </w:rPr>
      </w:pPr>
    </w:p>
    <w:p w14:paraId="7869335C" w14:textId="3E1090E0" w:rsidR="4734D9ED" w:rsidRDefault="4734D9ED" w:rsidP="00A93AD5">
      <w:pPr>
        <w:spacing w:after="0" w:line="240" w:lineRule="auto"/>
        <w:contextualSpacing/>
        <w:rPr>
          <w:rFonts w:ascii="Calibri" w:hAnsi="Calibri" w:cs="Calibri"/>
        </w:rPr>
      </w:pPr>
      <w:r w:rsidRPr="25D1A9C9">
        <w:rPr>
          <w:rFonts w:ascii="Calibri" w:eastAsia="Calibri" w:hAnsi="Calibri" w:cs="Calibri"/>
        </w:rPr>
        <w:t>On this “Commitment Sunday,” we can play it safe or go all in.</w:t>
      </w:r>
    </w:p>
    <w:p w14:paraId="24E50FEB" w14:textId="56141DA0" w:rsidR="00380CF0" w:rsidRPr="004D1D7F" w:rsidRDefault="00380CF0" w:rsidP="00A93AD5">
      <w:pPr>
        <w:spacing w:after="0" w:line="240" w:lineRule="auto"/>
        <w:contextualSpacing/>
        <w:rPr>
          <w:rFonts w:ascii="Calibri" w:hAnsi="Calibri" w:cs="Calibri"/>
        </w:rPr>
      </w:pPr>
    </w:p>
    <w:p w14:paraId="02A69B80" w14:textId="77777777" w:rsidR="004D1D7F" w:rsidRDefault="004D1D7F" w:rsidP="00A93AD5">
      <w:pPr>
        <w:spacing w:after="0" w:line="240" w:lineRule="auto"/>
        <w:contextualSpacing/>
        <w:rPr>
          <w:rFonts w:ascii="Calibri" w:hAnsi="Calibri" w:cs="Calibri"/>
          <w:b/>
        </w:rPr>
      </w:pPr>
    </w:p>
    <w:sectPr w:rsidR="004D1D7F" w:rsidSect="00A93AD5">
      <w:headerReference w:type="default" r:id="rId6"/>
      <w:footerReference w:type="default" r:id="rId7"/>
      <w:pgSz w:w="12240" w:h="15840"/>
      <w:pgMar w:top="720" w:right="720" w:bottom="720" w:left="720" w:header="720" w:footer="720"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C7AA" w14:textId="77777777" w:rsidR="008E5A1F" w:rsidRDefault="008E5A1F" w:rsidP="00380CF0">
      <w:pPr>
        <w:spacing w:after="0" w:line="240" w:lineRule="auto"/>
      </w:pPr>
      <w:r>
        <w:separator/>
      </w:r>
    </w:p>
  </w:endnote>
  <w:endnote w:type="continuationSeparator" w:id="0">
    <w:p w14:paraId="47EFC5E6" w14:textId="77777777" w:rsidR="008E5A1F" w:rsidRDefault="008E5A1F"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1B09" w14:textId="77777777" w:rsidR="00A93AD5" w:rsidRDefault="004A5930" w:rsidP="00A93AD5">
    <w:pPr>
      <w:pStyle w:val="Footer"/>
    </w:pPr>
    <w:r>
      <w:tab/>
    </w:r>
    <w:r w:rsidR="00A93AD5" w:rsidRPr="0055281F">
      <w:rPr>
        <w:noProof/>
      </w:rPr>
      <w:drawing>
        <wp:anchor distT="0" distB="0" distL="114300" distR="114300" simplePos="0" relativeHeight="251660288" behindDoc="0" locked="0" layoutInCell="1" allowOverlap="1" wp14:anchorId="352C2462" wp14:editId="797C9D70">
          <wp:simplePos x="0" y="0"/>
          <wp:positionH relativeFrom="margin">
            <wp:posOffset>5109210</wp:posOffset>
          </wp:positionH>
          <wp:positionV relativeFrom="paragraph">
            <wp:posOffset>48260</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00A93AD5" w:rsidRPr="0055281F">
      <w:rPr>
        <w:noProof/>
      </w:rPr>
      <w:drawing>
        <wp:anchor distT="0" distB="0" distL="114300" distR="114300" simplePos="0" relativeHeight="251659264" behindDoc="0" locked="0" layoutInCell="1" allowOverlap="0" wp14:anchorId="3CB0C9B9" wp14:editId="653797BF">
          <wp:simplePos x="0" y="0"/>
          <wp:positionH relativeFrom="margin">
            <wp:posOffset>204470</wp:posOffset>
          </wp:positionH>
          <wp:positionV relativeFrom="page">
            <wp:posOffset>9354820</wp:posOffset>
          </wp:positionV>
          <wp:extent cx="1600835" cy="328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A93AD5">
      <w:tab/>
    </w:r>
  </w:p>
  <w:p w14:paraId="05B077AA" w14:textId="1152EBC8" w:rsidR="004A5930" w:rsidRDefault="004A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78D3" w14:textId="77777777" w:rsidR="008E5A1F" w:rsidRDefault="008E5A1F" w:rsidP="00380CF0">
      <w:pPr>
        <w:spacing w:after="0" w:line="240" w:lineRule="auto"/>
      </w:pPr>
      <w:r>
        <w:separator/>
      </w:r>
    </w:p>
  </w:footnote>
  <w:footnote w:type="continuationSeparator" w:id="0">
    <w:p w14:paraId="49F7E4C1" w14:textId="77777777" w:rsidR="008E5A1F" w:rsidRDefault="008E5A1F"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533F" w14:textId="43F065DC" w:rsidR="00380CF0" w:rsidRDefault="00A93AD5" w:rsidP="00340959">
    <w:pPr>
      <w:pStyle w:val="Header"/>
      <w:jc w:val="center"/>
    </w:pPr>
    <w:r>
      <w:rPr>
        <w:noProof/>
      </w:rPr>
      <w:drawing>
        <wp:inline distT="0" distB="0" distL="0" distR="0" wp14:anchorId="78807845" wp14:editId="09FAD4B3">
          <wp:extent cx="3598121" cy="2023943"/>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1807" cy="2026016"/>
                  </a:xfrm>
                  <a:prstGeom prst="rect">
                    <a:avLst/>
                  </a:prstGeom>
                </pic:spPr>
              </pic:pic>
            </a:graphicData>
          </a:graphic>
        </wp:inline>
      </w:drawing>
    </w:r>
    <w:r w:rsidR="00380CF0">
      <w:ptab w:relativeTo="margin" w:alignment="center" w:leader="none"/>
    </w:r>
    <w:r w:rsidR="00380CF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15103C"/>
    <w:rsid w:val="00312C99"/>
    <w:rsid w:val="00340959"/>
    <w:rsid w:val="00380CF0"/>
    <w:rsid w:val="004A5930"/>
    <w:rsid w:val="004D1D7F"/>
    <w:rsid w:val="005601E8"/>
    <w:rsid w:val="005C49D2"/>
    <w:rsid w:val="007500BA"/>
    <w:rsid w:val="007974D7"/>
    <w:rsid w:val="007F426C"/>
    <w:rsid w:val="008E5A1F"/>
    <w:rsid w:val="00947B6B"/>
    <w:rsid w:val="00A37AAB"/>
    <w:rsid w:val="00A93AD5"/>
    <w:rsid w:val="00B31068"/>
    <w:rsid w:val="00B44D51"/>
    <w:rsid w:val="00B47D7E"/>
    <w:rsid w:val="00BD4EB6"/>
    <w:rsid w:val="00C30B23"/>
    <w:rsid w:val="00C60888"/>
    <w:rsid w:val="00C96508"/>
    <w:rsid w:val="00D60512"/>
    <w:rsid w:val="00E04A77"/>
    <w:rsid w:val="00E44BC6"/>
    <w:rsid w:val="00FC3007"/>
    <w:rsid w:val="00FE154E"/>
    <w:rsid w:val="015D3588"/>
    <w:rsid w:val="02C53346"/>
    <w:rsid w:val="041B743D"/>
    <w:rsid w:val="051B2F88"/>
    <w:rsid w:val="05CE650D"/>
    <w:rsid w:val="0A55386B"/>
    <w:rsid w:val="0B0081B4"/>
    <w:rsid w:val="0BED2303"/>
    <w:rsid w:val="0CBDA268"/>
    <w:rsid w:val="0DF97C51"/>
    <w:rsid w:val="0E1F05C4"/>
    <w:rsid w:val="11DC2A58"/>
    <w:rsid w:val="131C2B99"/>
    <w:rsid w:val="138A8D33"/>
    <w:rsid w:val="192AC2AC"/>
    <w:rsid w:val="194CB145"/>
    <w:rsid w:val="1C0259EA"/>
    <w:rsid w:val="1C61990D"/>
    <w:rsid w:val="1C9895C0"/>
    <w:rsid w:val="1DC6173F"/>
    <w:rsid w:val="214DA5DE"/>
    <w:rsid w:val="2198AD41"/>
    <w:rsid w:val="24DE2641"/>
    <w:rsid w:val="24EA170C"/>
    <w:rsid w:val="257545A2"/>
    <w:rsid w:val="25D1A9C9"/>
    <w:rsid w:val="27E9F64A"/>
    <w:rsid w:val="27F607AD"/>
    <w:rsid w:val="29203881"/>
    <w:rsid w:val="292D7F5A"/>
    <w:rsid w:val="2FD9E6D7"/>
    <w:rsid w:val="328F7262"/>
    <w:rsid w:val="3304A098"/>
    <w:rsid w:val="33B6D4C7"/>
    <w:rsid w:val="3436BF50"/>
    <w:rsid w:val="348CFB01"/>
    <w:rsid w:val="359F9C5F"/>
    <w:rsid w:val="362A7883"/>
    <w:rsid w:val="3716FB7A"/>
    <w:rsid w:val="37807585"/>
    <w:rsid w:val="3AB3829D"/>
    <w:rsid w:val="3BA6A3BC"/>
    <w:rsid w:val="3CA6DEDB"/>
    <w:rsid w:val="421C0712"/>
    <w:rsid w:val="42A99A08"/>
    <w:rsid w:val="4424D11C"/>
    <w:rsid w:val="44D1498D"/>
    <w:rsid w:val="46EE2D02"/>
    <w:rsid w:val="4734D9ED"/>
    <w:rsid w:val="4A08CA7B"/>
    <w:rsid w:val="4AF9D42E"/>
    <w:rsid w:val="4BB0F82E"/>
    <w:rsid w:val="4BFDE8D8"/>
    <w:rsid w:val="4C09E165"/>
    <w:rsid w:val="4C6321E9"/>
    <w:rsid w:val="4D3E896C"/>
    <w:rsid w:val="4D7E8B25"/>
    <w:rsid w:val="4EFE9167"/>
    <w:rsid w:val="4F6D797E"/>
    <w:rsid w:val="506F97A8"/>
    <w:rsid w:val="57198395"/>
    <w:rsid w:val="59CCC4FD"/>
    <w:rsid w:val="59DEEE31"/>
    <w:rsid w:val="5A1091D1"/>
    <w:rsid w:val="5A4550ED"/>
    <w:rsid w:val="5B7EE140"/>
    <w:rsid w:val="5DB279C8"/>
    <w:rsid w:val="5F9F6503"/>
    <w:rsid w:val="605F75E0"/>
    <w:rsid w:val="60D7FA8B"/>
    <w:rsid w:val="61418A8D"/>
    <w:rsid w:val="63E2383F"/>
    <w:rsid w:val="641D431C"/>
    <w:rsid w:val="66DD98E6"/>
    <w:rsid w:val="6A3E1536"/>
    <w:rsid w:val="6E7A3786"/>
    <w:rsid w:val="70FFF63D"/>
    <w:rsid w:val="739D5C21"/>
    <w:rsid w:val="751A72D3"/>
    <w:rsid w:val="7688E245"/>
    <w:rsid w:val="773BD922"/>
    <w:rsid w:val="77E5AC17"/>
    <w:rsid w:val="7EF5A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2</cp:revision>
  <dcterms:created xsi:type="dcterms:W3CDTF">2021-08-03T18:01:00Z</dcterms:created>
  <dcterms:modified xsi:type="dcterms:W3CDTF">2021-08-03T18:01:00Z</dcterms:modified>
</cp:coreProperties>
</file>