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2BC7" w14:textId="77777777" w:rsidR="00A63A9D" w:rsidRPr="00881ED7" w:rsidRDefault="00AD5C53" w:rsidP="00A63A9D">
      <w:pPr>
        <w:rPr>
          <w:b/>
          <w:i/>
          <w:noProof/>
          <w:sz w:val="36"/>
          <w:szCs w:val="36"/>
        </w:rPr>
      </w:pPr>
      <w:r w:rsidRPr="00BA3B34">
        <w:rPr>
          <w:noProof/>
          <w:sz w:val="12"/>
        </w:rPr>
        <w:drawing>
          <wp:anchor distT="0" distB="0" distL="114300" distR="114300" simplePos="0" relativeHeight="251661312" behindDoc="1" locked="0" layoutInCell="1" allowOverlap="1" wp14:anchorId="050D97EA" wp14:editId="7589A8C6">
            <wp:simplePos x="0" y="0"/>
            <wp:positionH relativeFrom="column">
              <wp:posOffset>-47625</wp:posOffset>
            </wp:positionH>
            <wp:positionV relativeFrom="paragraph">
              <wp:posOffset>219075</wp:posOffset>
            </wp:positionV>
            <wp:extent cx="1219200" cy="1752600"/>
            <wp:effectExtent l="0" t="0" r="0" b="0"/>
            <wp:wrapThrough wrapText="bothSides">
              <wp:wrapPolygon edited="0">
                <wp:start x="0" y="0"/>
                <wp:lineTo x="0" y="21365"/>
                <wp:lineTo x="21263" y="21365"/>
                <wp:lineTo x="21263" y="0"/>
                <wp:lineTo x="0" y="0"/>
              </wp:wrapPolygon>
            </wp:wrapThrough>
            <wp:docPr id="1" name="Picture 1" descr="C:\Users\Verna\AppData\Local\Microsoft\Windows\Temporary Internet Files\Content.Outlook\50NAXHL1\CONAM LOGO-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na\AppData\Local\Microsoft\Windows\Temporary Internet Files\Content.Outlook\50NAXHL1\CONAM LOGO-EP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ED7">
        <w:rPr>
          <w:b/>
          <w:i/>
          <w:noProof/>
          <w:sz w:val="36"/>
          <w:szCs w:val="36"/>
        </w:rPr>
        <w:t xml:space="preserve">              EPA </w:t>
      </w:r>
      <w:r w:rsidR="00A63A9D" w:rsidRPr="00881ED7">
        <w:rPr>
          <w:b/>
          <w:i/>
          <w:noProof/>
          <w:sz w:val="36"/>
          <w:szCs w:val="36"/>
        </w:rPr>
        <w:t>CONFERENCE CONAM PRESENTS</w:t>
      </w:r>
    </w:p>
    <w:p w14:paraId="238C291E" w14:textId="77777777" w:rsidR="00CD4233" w:rsidRDefault="0031435B" w:rsidP="00CD4233">
      <w:pPr>
        <w:jc w:val="center"/>
        <w:rPr>
          <w:rFonts w:ascii="High Tower Text" w:hAnsi="High Tower Text" w:cs="Segoe UI Light"/>
          <w:b/>
          <w:noProof/>
          <w:sz w:val="96"/>
        </w:rPr>
      </w:pPr>
      <w:r w:rsidRPr="00A63A9D">
        <w:rPr>
          <w:rFonts w:ascii="High Tower Text" w:hAnsi="High Tower Text" w:cs="Segoe UI Light"/>
          <w:b/>
          <w:noProof/>
          <w:sz w:val="96"/>
        </w:rPr>
        <w:t>WE ARE STILL HERE</w:t>
      </w:r>
    </w:p>
    <w:p w14:paraId="531223BD" w14:textId="77777777" w:rsidR="0031435B" w:rsidRPr="00CD4233" w:rsidRDefault="0031435B" w:rsidP="00CD4233">
      <w:pPr>
        <w:jc w:val="center"/>
        <w:rPr>
          <w:rFonts w:ascii="High Tower Text" w:hAnsi="High Tower Text" w:cs="Segoe UI Light"/>
          <w:b/>
          <w:noProof/>
          <w:sz w:val="96"/>
        </w:rPr>
      </w:pPr>
      <w:r w:rsidRPr="00511056">
        <w:rPr>
          <w:rFonts w:ascii="Bahnschrift" w:hAnsi="Bahnschrift"/>
          <w:noProof/>
          <w:sz w:val="44"/>
        </w:rPr>
        <w:t>OUTSTANDING NATIVE AMERICANS TODAY</w:t>
      </w:r>
    </w:p>
    <w:p w14:paraId="79F1DA34" w14:textId="77777777" w:rsidR="005B2E08" w:rsidRPr="00FA04D5" w:rsidRDefault="00A63A9D" w:rsidP="00581A37">
      <w:pPr>
        <w:jc w:val="center"/>
        <w:rPr>
          <w:rFonts w:ascii="Arial Black" w:hAnsi="Arial Black"/>
          <w:b/>
          <w:noProof/>
          <w:sz w:val="36"/>
          <w:szCs w:val="36"/>
        </w:rPr>
      </w:pPr>
      <w:r w:rsidRPr="00FA04D5">
        <w:rPr>
          <w:rFonts w:ascii="Arial Black" w:hAnsi="Arial Black"/>
          <w:b/>
          <w:noProof/>
          <w:sz w:val="36"/>
          <w:szCs w:val="36"/>
        </w:rPr>
        <w:t>A Zoom Presentation – MAY 2, 2021 AT 4 PM</w:t>
      </w:r>
    </w:p>
    <w:p w14:paraId="4E4D0735" w14:textId="77777777" w:rsidR="00AD5C53" w:rsidRDefault="00AD5C53" w:rsidP="00581A37">
      <w:pPr>
        <w:jc w:val="center"/>
        <w:rPr>
          <w:b/>
          <w:noProof/>
          <w:sz w:val="28"/>
        </w:rPr>
      </w:pPr>
      <w:r>
        <w:rPr>
          <w:b/>
          <w:noProof/>
          <w:sz w:val="32"/>
        </w:rPr>
        <w:drawing>
          <wp:inline distT="0" distB="0" distL="0" distR="0" wp14:anchorId="3D1C99AF" wp14:editId="0D409BD4">
            <wp:extent cx="1559950" cy="2322889"/>
            <wp:effectExtent l="0" t="0" r="2540" b="1270"/>
            <wp:docPr id="2" name="Picture 2" descr="C:\Users\shefi\OneDrive\Documents\CONAM\Worship Services\April 19, 2020\Images\Deb_Haa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fi\OneDrive\Documents\CONAM\Worship Services\April 19, 2020\Images\Deb_Haal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814" cy="2331621"/>
                    </a:xfrm>
                    <a:prstGeom prst="rect">
                      <a:avLst/>
                    </a:prstGeom>
                    <a:noFill/>
                    <a:ln>
                      <a:noFill/>
                    </a:ln>
                  </pic:spPr>
                </pic:pic>
              </a:graphicData>
            </a:graphic>
          </wp:inline>
        </w:drawing>
      </w:r>
      <w:r>
        <w:rPr>
          <w:b/>
          <w:noProof/>
          <w:sz w:val="28"/>
        </w:rPr>
        <w:t xml:space="preserve"> </w:t>
      </w:r>
      <w:r w:rsidR="00C23D6A">
        <w:rPr>
          <w:b/>
          <w:noProof/>
          <w:sz w:val="28"/>
        </w:rPr>
        <w:t xml:space="preserve"> </w:t>
      </w:r>
      <w:r w:rsidR="00881ED7">
        <w:rPr>
          <w:b/>
          <w:noProof/>
          <w:sz w:val="28"/>
        </w:rPr>
        <w:t xml:space="preserve">     </w:t>
      </w:r>
      <w:r w:rsidR="00C23D6A">
        <w:rPr>
          <w:noProof/>
        </w:rPr>
        <w:drawing>
          <wp:inline distT="0" distB="0" distL="0" distR="0" wp14:anchorId="02A6D1E9" wp14:editId="54CF8C78">
            <wp:extent cx="2790825" cy="1562862"/>
            <wp:effectExtent l="0" t="0" r="0" b="0"/>
            <wp:docPr id="4" name="Picture 4" descr="L.A. designer Bethany Yellowtail creates a silk scarf for Women's March on  Washington - Los Angeles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designer Bethany Yellowtail creates a silk scarf for Women's March on  Washington - Los Angeles 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742" cy="1563935"/>
                    </a:xfrm>
                    <a:prstGeom prst="rect">
                      <a:avLst/>
                    </a:prstGeom>
                    <a:noFill/>
                    <a:ln>
                      <a:noFill/>
                    </a:ln>
                  </pic:spPr>
                </pic:pic>
              </a:graphicData>
            </a:graphic>
          </wp:inline>
        </w:drawing>
      </w:r>
      <w:r w:rsidR="00C23D6A">
        <w:rPr>
          <w:b/>
          <w:noProof/>
          <w:sz w:val="28"/>
        </w:rPr>
        <w:t xml:space="preserve">    </w:t>
      </w:r>
      <w:r w:rsidR="00881ED7">
        <w:rPr>
          <w:b/>
          <w:noProof/>
          <w:sz w:val="28"/>
        </w:rPr>
        <w:t xml:space="preserve">  </w:t>
      </w:r>
      <w:r>
        <w:rPr>
          <w:b/>
          <w:noProof/>
          <w:sz w:val="28"/>
        </w:rPr>
        <w:t xml:space="preserve"> </w:t>
      </w:r>
      <w:r w:rsidR="00881ED7">
        <w:rPr>
          <w:noProof/>
        </w:rPr>
        <w:drawing>
          <wp:inline distT="0" distB="0" distL="0" distR="0" wp14:anchorId="394CB39C" wp14:editId="4E93343F">
            <wp:extent cx="1905000" cy="2381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p w14:paraId="7C1A6214" w14:textId="77777777" w:rsidR="005B2E08" w:rsidRPr="00881ED7" w:rsidRDefault="00AD5C53" w:rsidP="00881ED7">
      <w:pPr>
        <w:spacing w:line="240" w:lineRule="auto"/>
        <w:rPr>
          <w:noProof/>
          <w:sz w:val="32"/>
          <w:szCs w:val="32"/>
        </w:rPr>
      </w:pPr>
      <w:r w:rsidRPr="00881ED7">
        <w:rPr>
          <w:rFonts w:ascii="Helvetica" w:hAnsi="Helvetica" w:cs="Helvetica"/>
          <w:b/>
          <w:color w:val="222222"/>
          <w:sz w:val="32"/>
          <w:szCs w:val="32"/>
          <w:shd w:val="clear" w:color="auto" w:fill="FFFFFF"/>
        </w:rPr>
        <w:t xml:space="preserve">The First People of the land are still here. They live on reservations, in urban areas and in the countryside. You will find them in business, in the U.S. government, in cultural endeavors and all professions. </w:t>
      </w:r>
      <w:r w:rsidR="00511056" w:rsidRPr="00881ED7">
        <w:rPr>
          <w:noProof/>
          <w:sz w:val="32"/>
          <w:szCs w:val="32"/>
        </w:rPr>
        <w:t xml:space="preserve">                                                                </w:t>
      </w:r>
    </w:p>
    <w:p w14:paraId="1B3193B3" w14:textId="77777777" w:rsidR="00A63A9D" w:rsidRPr="00881ED7" w:rsidRDefault="00A63A9D" w:rsidP="00881ED7">
      <w:pPr>
        <w:spacing w:line="240" w:lineRule="auto"/>
        <w:jc w:val="center"/>
        <w:rPr>
          <w:rFonts w:ascii="Helvetica" w:hAnsi="Helvetica" w:cs="Helvetica"/>
          <w:b/>
          <w:color w:val="222222"/>
          <w:sz w:val="32"/>
          <w:szCs w:val="32"/>
          <w:shd w:val="clear" w:color="auto" w:fill="FFFFFF"/>
        </w:rPr>
      </w:pPr>
      <w:r w:rsidRPr="00881ED7">
        <w:rPr>
          <w:rFonts w:ascii="Helvetica" w:hAnsi="Helvetica" w:cs="Helvetica"/>
          <w:b/>
          <w:color w:val="222222"/>
          <w:sz w:val="32"/>
          <w:szCs w:val="32"/>
          <w:shd w:val="clear" w:color="auto" w:fill="FFFFFF"/>
        </w:rPr>
        <w:t>We honor them and celebrate the rich heritage of a wealth of understanding about the natural world and how we live together in a community that honors each person and their gifts.</w:t>
      </w:r>
    </w:p>
    <w:p w14:paraId="57FC0C5F" w14:textId="77777777" w:rsidR="001B1089" w:rsidRDefault="00A63A9D" w:rsidP="00881ED7">
      <w:pPr>
        <w:spacing w:line="240" w:lineRule="auto"/>
        <w:jc w:val="center"/>
        <w:rPr>
          <w:rFonts w:ascii="Helvetica" w:hAnsi="Helvetica" w:cs="Helvetica"/>
          <w:b/>
          <w:color w:val="222222"/>
          <w:sz w:val="32"/>
          <w:szCs w:val="32"/>
          <w:shd w:val="clear" w:color="auto" w:fill="FFFFFF"/>
        </w:rPr>
      </w:pPr>
      <w:r w:rsidRPr="00881ED7">
        <w:rPr>
          <w:rFonts w:ascii="Helvetica" w:hAnsi="Helvetica" w:cs="Helvetica"/>
          <w:b/>
          <w:color w:val="222222"/>
          <w:sz w:val="32"/>
          <w:szCs w:val="32"/>
          <w:shd w:val="clear" w:color="auto" w:fill="FFFFFF"/>
        </w:rPr>
        <w:t>They continue to give today in many ways.</w:t>
      </w:r>
    </w:p>
    <w:p w14:paraId="7B738A40" w14:textId="77777777" w:rsidR="005A0870" w:rsidRPr="005A0870" w:rsidRDefault="005A0870" w:rsidP="00881ED7">
      <w:pPr>
        <w:spacing w:line="240" w:lineRule="auto"/>
        <w:jc w:val="center"/>
        <w:rPr>
          <w:sz w:val="28"/>
          <w:szCs w:val="28"/>
        </w:rPr>
      </w:pPr>
      <w:r w:rsidRPr="005A0870">
        <w:rPr>
          <w:sz w:val="28"/>
          <w:szCs w:val="28"/>
        </w:rPr>
        <w:t>REGISTRATION LINK:</w:t>
      </w:r>
      <w:r>
        <w:rPr>
          <w:sz w:val="28"/>
          <w:szCs w:val="28"/>
        </w:rPr>
        <w:t xml:space="preserve"> </w:t>
      </w:r>
      <w:r w:rsidRPr="005A0870">
        <w:rPr>
          <w:sz w:val="28"/>
          <w:szCs w:val="28"/>
        </w:rPr>
        <w:t xml:space="preserve"> </w:t>
      </w:r>
      <w:hyperlink r:id="rId8" w:tgtFrame="_blank" w:history="1">
        <w:r w:rsidRPr="005A0870">
          <w:rPr>
            <w:rStyle w:val="Hyperlink"/>
            <w:sz w:val="28"/>
            <w:szCs w:val="28"/>
          </w:rPr>
          <w:t>https://na.eventscloud.com/still-here</w:t>
        </w:r>
      </w:hyperlink>
    </w:p>
    <w:p w14:paraId="1A8BAF1D" w14:textId="77777777" w:rsidR="005B2E08" w:rsidRPr="00CD4233" w:rsidRDefault="00CD4233">
      <w:pPr>
        <w:rPr>
          <w:sz w:val="28"/>
        </w:rPr>
      </w:pPr>
      <w:r w:rsidRPr="00CD4233">
        <w:rPr>
          <w:sz w:val="28"/>
        </w:rPr>
        <w:t xml:space="preserve">Sponsored by EPA Conference Committee on Native American Ministries.  Learn more at </w:t>
      </w:r>
    </w:p>
    <w:p w14:paraId="7BC9BABB" w14:textId="77777777" w:rsidR="00CD4233" w:rsidRDefault="00EF5CEA" w:rsidP="00263B9E">
      <w:pPr>
        <w:jc w:val="center"/>
      </w:pPr>
      <w:hyperlink r:id="rId9" w:history="1">
        <w:r w:rsidR="00CD4233" w:rsidRPr="007050E8">
          <w:rPr>
            <w:rStyle w:val="Hyperlink"/>
          </w:rPr>
          <w:t>https://www.epaumc.org/connectional-ministries/advocacy/racial-ethnic/native-american/</w:t>
        </w:r>
      </w:hyperlink>
    </w:p>
    <w:sectPr w:rsidR="00CD4233" w:rsidSect="00511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27"/>
    <w:rsid w:val="00131D19"/>
    <w:rsid w:val="00133E27"/>
    <w:rsid w:val="001B1089"/>
    <w:rsid w:val="00263B9E"/>
    <w:rsid w:val="0031435B"/>
    <w:rsid w:val="003925B6"/>
    <w:rsid w:val="003E0668"/>
    <w:rsid w:val="00511056"/>
    <w:rsid w:val="00581A37"/>
    <w:rsid w:val="005A0870"/>
    <w:rsid w:val="005B2E08"/>
    <w:rsid w:val="00725BEF"/>
    <w:rsid w:val="0075163C"/>
    <w:rsid w:val="00881ED7"/>
    <w:rsid w:val="00A05056"/>
    <w:rsid w:val="00A63A9D"/>
    <w:rsid w:val="00AD5C53"/>
    <w:rsid w:val="00C23D6A"/>
    <w:rsid w:val="00CD4233"/>
    <w:rsid w:val="00D22F84"/>
    <w:rsid w:val="00E54F12"/>
    <w:rsid w:val="00EF5CEA"/>
    <w:rsid w:val="00F84F49"/>
    <w:rsid w:val="00FA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7D14"/>
  <w15:docId w15:val="{8318619F-C853-4C35-B3AD-287BC317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27"/>
    <w:rPr>
      <w:rFonts w:ascii="Tahoma" w:hAnsi="Tahoma" w:cs="Tahoma"/>
      <w:sz w:val="16"/>
      <w:szCs w:val="16"/>
    </w:rPr>
  </w:style>
  <w:style w:type="character" w:styleId="Hyperlink">
    <w:name w:val="Hyperlink"/>
    <w:basedOn w:val="DefaultParagraphFont"/>
    <w:uiPriority w:val="99"/>
    <w:unhideWhenUsed/>
    <w:rsid w:val="005A0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ventscloud.com/still-her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epaumc.org/connectional-ministries/advocacy/racial-ethnic/native-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vernacolliver@outlook.com</dc:creator>
  <cp:lastModifiedBy>Heather Mistretta</cp:lastModifiedBy>
  <cp:revision>2</cp:revision>
  <dcterms:created xsi:type="dcterms:W3CDTF">2021-04-13T09:51:00Z</dcterms:created>
  <dcterms:modified xsi:type="dcterms:W3CDTF">2021-04-13T09:51:00Z</dcterms:modified>
</cp:coreProperties>
</file>