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2A840" w14:textId="72B2B8CA" w:rsidR="00860D8C" w:rsidRDefault="00866066" w:rsidP="00860D8C">
      <w:pPr>
        <w:jc w:val="center"/>
        <w:rPr>
          <w:rFonts w:ascii="Garamond" w:hAnsi="Garamond"/>
        </w:rPr>
      </w:pPr>
      <w:r>
        <w:rPr>
          <w:rFonts w:ascii="Freestyle Script" w:hAnsi="Freestyle Script"/>
          <w:b/>
          <w:sz w:val="72"/>
          <w:szCs w:val="72"/>
        </w:rPr>
        <w:t xml:space="preserve">A Miracle </w:t>
      </w:r>
      <w:r w:rsidR="00860D8C" w:rsidRPr="00CC7080">
        <w:rPr>
          <w:rFonts w:ascii="Freestyle Script" w:hAnsi="Freestyle Script"/>
          <w:b/>
          <w:sz w:val="72"/>
          <w:szCs w:val="72"/>
        </w:rPr>
        <w:t xml:space="preserve">Is </w:t>
      </w:r>
      <w:r>
        <w:rPr>
          <w:rFonts w:ascii="Freestyle Script" w:hAnsi="Freestyle Script"/>
          <w:b/>
          <w:sz w:val="72"/>
          <w:szCs w:val="72"/>
        </w:rPr>
        <w:t>in the Midst</w:t>
      </w:r>
      <w:r w:rsidR="00860D8C" w:rsidRPr="00CC7080">
        <w:rPr>
          <w:rFonts w:ascii="Freestyle Script" w:hAnsi="Freestyle Script"/>
          <w:b/>
          <w:sz w:val="72"/>
          <w:szCs w:val="72"/>
        </w:rPr>
        <w:t>!</w:t>
      </w:r>
      <w:r w:rsidR="00C92724">
        <w:rPr>
          <w:noProof/>
        </w:rPr>
        <w:pict w14:anchorId="18CEE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7pt;margin-top:.6pt;width:135.2pt;height:192.3pt;z-index:1;visibility:visible;mso-position-horizontal-relative:margin;mso-position-vertical-relative:text;mso-width-relative:margin;mso-height-relative:margin" stroked="t">
            <v:stroke joinstyle="round"/>
            <v:imagedata r:id="rId4" o:title="" croptop="2549f" cropleft="6474f"/>
            <w10:wrap type="square" anchorx="margin"/>
          </v:shape>
        </w:pict>
      </w:r>
    </w:p>
    <w:p w14:paraId="1D1D6469" w14:textId="77777777" w:rsidR="00860D8C" w:rsidRDefault="00860D8C" w:rsidP="0025658D">
      <w:pPr>
        <w:jc w:val="center"/>
        <w:rPr>
          <w:rFonts w:ascii="Garamond" w:hAnsi="Garamond"/>
        </w:rPr>
      </w:pPr>
      <w:r>
        <w:rPr>
          <w:rFonts w:ascii="Garamond" w:hAnsi="Garamond"/>
        </w:rPr>
        <w:t>Easter 2021</w:t>
      </w:r>
    </w:p>
    <w:p w14:paraId="0BA1DCBA" w14:textId="77777777" w:rsidR="00860D8C" w:rsidRDefault="00860D8C">
      <w:pPr>
        <w:rPr>
          <w:rFonts w:ascii="Garamond" w:hAnsi="Garamond"/>
        </w:rPr>
      </w:pPr>
    </w:p>
    <w:p w14:paraId="5B9D711C" w14:textId="77777777" w:rsidR="0023131D" w:rsidRPr="00C92724" w:rsidRDefault="00CD2147" w:rsidP="0025658D">
      <w:pPr>
        <w:ind w:left="720" w:right="720"/>
        <w:rPr>
          <w:rFonts w:ascii="Garamond" w:hAnsi="Garamond"/>
          <w:i/>
          <w:sz w:val="22"/>
          <w:szCs w:val="22"/>
        </w:rPr>
      </w:pPr>
      <w:r w:rsidRPr="00C92724">
        <w:rPr>
          <w:rFonts w:ascii="Garamond" w:hAnsi="Garamond"/>
          <w:i/>
          <w:sz w:val="22"/>
          <w:szCs w:val="22"/>
        </w:rPr>
        <w:t>“</w:t>
      </w:r>
      <w:r w:rsidR="0023131D" w:rsidRPr="00C92724">
        <w:rPr>
          <w:rFonts w:ascii="Garamond" w:hAnsi="Garamond"/>
          <w:i/>
          <w:sz w:val="22"/>
          <w:szCs w:val="22"/>
        </w:rPr>
        <w:t>What shall we say then?  Are we to continue in sin that grace may abound?  By no means!  How can we who died to sin still live in it?  Do you not know that all of us who have been baptized into Christ Jesus were baptized into his death?  We were buried therefore with him by baptism into death, so that as Christ was raised from the dead by the glory of the Father, we too might walk in newness of life.”</w:t>
      </w:r>
      <w:r w:rsidR="00E17470" w:rsidRPr="00C92724">
        <w:rPr>
          <w:rFonts w:ascii="Garamond" w:hAnsi="Garamond"/>
          <w:i/>
          <w:sz w:val="22"/>
          <w:szCs w:val="22"/>
        </w:rPr>
        <w:tab/>
      </w:r>
      <w:r w:rsidR="00E17470" w:rsidRPr="00C92724">
        <w:rPr>
          <w:rFonts w:ascii="Garamond" w:hAnsi="Garamond"/>
          <w:i/>
          <w:sz w:val="22"/>
          <w:szCs w:val="22"/>
        </w:rPr>
        <w:tab/>
      </w:r>
      <w:r w:rsidR="00E17470" w:rsidRPr="00C92724">
        <w:rPr>
          <w:rFonts w:ascii="Garamond" w:hAnsi="Garamond"/>
          <w:i/>
          <w:sz w:val="22"/>
          <w:szCs w:val="22"/>
        </w:rPr>
        <w:tab/>
      </w:r>
      <w:r w:rsidR="00E17470" w:rsidRPr="00C92724">
        <w:rPr>
          <w:rFonts w:ascii="Garamond" w:hAnsi="Garamond"/>
          <w:i/>
          <w:sz w:val="22"/>
          <w:szCs w:val="22"/>
        </w:rPr>
        <w:tab/>
      </w:r>
      <w:r w:rsidR="00E17470" w:rsidRPr="00C92724">
        <w:rPr>
          <w:rFonts w:ascii="Garamond" w:hAnsi="Garamond"/>
          <w:i/>
          <w:sz w:val="22"/>
          <w:szCs w:val="22"/>
        </w:rPr>
        <w:tab/>
      </w:r>
      <w:r w:rsidR="0023131D" w:rsidRPr="00C92724">
        <w:rPr>
          <w:rFonts w:ascii="Garamond" w:hAnsi="Garamond"/>
          <w:i/>
          <w:sz w:val="22"/>
          <w:szCs w:val="22"/>
        </w:rPr>
        <w:t>Romans 6:1-4</w:t>
      </w:r>
    </w:p>
    <w:p w14:paraId="42091916" w14:textId="77777777" w:rsidR="00860D8C" w:rsidRPr="00291863" w:rsidRDefault="00860D8C">
      <w:pPr>
        <w:rPr>
          <w:rFonts w:ascii="Garamond" w:hAnsi="Garamond"/>
        </w:rPr>
      </w:pPr>
    </w:p>
    <w:p w14:paraId="721439A1" w14:textId="77777777" w:rsidR="0023131D" w:rsidRPr="00C92724" w:rsidRDefault="0023131D" w:rsidP="00291863">
      <w:pPr>
        <w:ind w:firstLine="720"/>
        <w:rPr>
          <w:rFonts w:ascii="Garamond" w:hAnsi="Garamond"/>
          <w:sz w:val="22"/>
          <w:szCs w:val="22"/>
        </w:rPr>
      </w:pPr>
      <w:r w:rsidRPr="00C92724">
        <w:rPr>
          <w:rFonts w:ascii="Garamond" w:hAnsi="Garamond"/>
          <w:sz w:val="22"/>
          <w:szCs w:val="22"/>
        </w:rPr>
        <w:t>Greeting</w:t>
      </w:r>
      <w:r w:rsidR="00860D8C" w:rsidRPr="00C92724">
        <w:rPr>
          <w:rFonts w:ascii="Garamond" w:hAnsi="Garamond"/>
          <w:sz w:val="22"/>
          <w:szCs w:val="22"/>
        </w:rPr>
        <w:t>s</w:t>
      </w:r>
      <w:r w:rsidRPr="00C92724">
        <w:rPr>
          <w:rFonts w:ascii="Garamond" w:hAnsi="Garamond"/>
          <w:sz w:val="22"/>
          <w:szCs w:val="22"/>
        </w:rPr>
        <w:t xml:space="preserve"> in the Powerful Name of Jesus Christ!</w:t>
      </w:r>
    </w:p>
    <w:p w14:paraId="0CF3D120" w14:textId="77777777" w:rsidR="0023131D" w:rsidRPr="00C92724" w:rsidRDefault="0023131D">
      <w:pPr>
        <w:rPr>
          <w:rFonts w:ascii="Garamond" w:hAnsi="Garamond"/>
          <w:sz w:val="22"/>
          <w:szCs w:val="22"/>
        </w:rPr>
      </w:pPr>
    </w:p>
    <w:p w14:paraId="00AA6104" w14:textId="77777777" w:rsidR="0023131D" w:rsidRPr="00C92724" w:rsidRDefault="0023131D" w:rsidP="0006180F">
      <w:pPr>
        <w:ind w:firstLine="720"/>
        <w:rPr>
          <w:rFonts w:ascii="Garamond" w:hAnsi="Garamond"/>
          <w:sz w:val="22"/>
          <w:szCs w:val="22"/>
        </w:rPr>
      </w:pPr>
      <w:r w:rsidRPr="00C92724">
        <w:rPr>
          <w:rFonts w:ascii="Garamond" w:hAnsi="Garamond"/>
          <w:sz w:val="22"/>
          <w:szCs w:val="22"/>
        </w:rPr>
        <w:t>I came across a story that I thought you might enjoy.</w:t>
      </w:r>
    </w:p>
    <w:p w14:paraId="23588642" w14:textId="77777777" w:rsidR="0006180F" w:rsidRPr="00C92724" w:rsidRDefault="0006180F" w:rsidP="0006180F">
      <w:pPr>
        <w:ind w:firstLine="720"/>
        <w:rPr>
          <w:rFonts w:ascii="Garamond" w:hAnsi="Garamond"/>
          <w:sz w:val="22"/>
          <w:szCs w:val="22"/>
        </w:rPr>
      </w:pPr>
    </w:p>
    <w:p w14:paraId="16236779" w14:textId="77777777" w:rsidR="0023131D" w:rsidRPr="00C92724" w:rsidRDefault="0023131D" w:rsidP="0006180F">
      <w:pPr>
        <w:ind w:left="720" w:right="720" w:firstLine="720"/>
        <w:rPr>
          <w:rFonts w:ascii="Garamond" w:hAnsi="Garamond"/>
          <w:i/>
          <w:sz w:val="22"/>
          <w:szCs w:val="22"/>
        </w:rPr>
      </w:pPr>
      <w:r w:rsidRPr="00C92724">
        <w:rPr>
          <w:rFonts w:ascii="Garamond" w:hAnsi="Garamond"/>
          <w:i/>
          <w:sz w:val="22"/>
          <w:szCs w:val="22"/>
        </w:rPr>
        <w:t>A man was looking in a shop window at a beautiful picture of the Crucifixion.  Standing next to him was a little boy who was rapt in contemplation of the picture.  Wondering if the boy really understood it, the man asked, “Sonny, what does it mean?”</w:t>
      </w:r>
    </w:p>
    <w:p w14:paraId="67455599" w14:textId="77777777" w:rsidR="0023131D" w:rsidRPr="00C92724" w:rsidRDefault="0023131D" w:rsidP="0006180F">
      <w:pPr>
        <w:ind w:left="720" w:right="720" w:firstLine="720"/>
        <w:rPr>
          <w:rFonts w:ascii="Garamond" w:hAnsi="Garamond"/>
          <w:i/>
          <w:sz w:val="22"/>
          <w:szCs w:val="22"/>
        </w:rPr>
      </w:pPr>
      <w:r w:rsidRPr="00C92724">
        <w:rPr>
          <w:rFonts w:ascii="Garamond" w:hAnsi="Garamond"/>
          <w:i/>
          <w:sz w:val="22"/>
          <w:szCs w:val="22"/>
        </w:rPr>
        <w:t>“</w:t>
      </w:r>
      <w:proofErr w:type="spellStart"/>
      <w:r w:rsidRPr="00C92724">
        <w:rPr>
          <w:rFonts w:ascii="Garamond" w:hAnsi="Garamond"/>
          <w:i/>
          <w:sz w:val="22"/>
          <w:szCs w:val="22"/>
        </w:rPr>
        <w:t>Doncha</w:t>
      </w:r>
      <w:proofErr w:type="spellEnd"/>
      <w:r w:rsidRPr="00C92724">
        <w:rPr>
          <w:rFonts w:ascii="Garamond" w:hAnsi="Garamond"/>
          <w:i/>
          <w:sz w:val="22"/>
          <w:szCs w:val="22"/>
        </w:rPr>
        <w:t xml:space="preserve"> know?” the boy answered.  “That man is Jesus and them others is Roman soldiers, and that woman that’s </w:t>
      </w:r>
      <w:proofErr w:type="spellStart"/>
      <w:r w:rsidRPr="00C92724">
        <w:rPr>
          <w:rFonts w:ascii="Garamond" w:hAnsi="Garamond"/>
          <w:i/>
          <w:sz w:val="22"/>
          <w:szCs w:val="22"/>
        </w:rPr>
        <w:t>cryin</w:t>
      </w:r>
      <w:proofErr w:type="spellEnd"/>
      <w:r w:rsidRPr="00C92724">
        <w:rPr>
          <w:rFonts w:ascii="Garamond" w:hAnsi="Garamond"/>
          <w:i/>
          <w:sz w:val="22"/>
          <w:szCs w:val="22"/>
        </w:rPr>
        <w:t>’ is his mother, and – they killed him.”  The man turned away, and in a moment heard the pattering of footsteps behind him.  “Say, mister, I forgot to tell you the most important part.  He rose again!”</w:t>
      </w:r>
    </w:p>
    <w:p w14:paraId="69F1BF76" w14:textId="77777777" w:rsidR="0006180F" w:rsidRPr="00C92724" w:rsidRDefault="0006180F" w:rsidP="0006180F">
      <w:pPr>
        <w:ind w:firstLine="720"/>
        <w:rPr>
          <w:rFonts w:ascii="Garamond" w:hAnsi="Garamond"/>
          <w:sz w:val="22"/>
          <w:szCs w:val="22"/>
        </w:rPr>
      </w:pPr>
    </w:p>
    <w:p w14:paraId="7A4AF12C" w14:textId="77777777" w:rsidR="0023131D" w:rsidRPr="00C92724" w:rsidRDefault="0023131D" w:rsidP="0006180F">
      <w:pPr>
        <w:ind w:firstLine="720"/>
        <w:rPr>
          <w:rFonts w:ascii="Garamond" w:hAnsi="Garamond"/>
          <w:sz w:val="22"/>
          <w:szCs w:val="22"/>
        </w:rPr>
      </w:pPr>
      <w:r w:rsidRPr="00C92724">
        <w:rPr>
          <w:rFonts w:ascii="Garamond" w:hAnsi="Garamond"/>
          <w:sz w:val="22"/>
          <w:szCs w:val="22"/>
        </w:rPr>
        <w:t xml:space="preserve">I think the boy has the story right.  Jesus rose again!  However, its real meaning and power comes when the story dwells </w:t>
      </w:r>
      <w:r w:rsidR="00CC32C6" w:rsidRPr="00C92724">
        <w:rPr>
          <w:rFonts w:ascii="Garamond" w:hAnsi="Garamond"/>
          <w:sz w:val="22"/>
          <w:szCs w:val="22"/>
        </w:rPr>
        <w:t xml:space="preserve">in us </w:t>
      </w:r>
      <w:r w:rsidRPr="00C92724">
        <w:rPr>
          <w:rFonts w:ascii="Garamond" w:hAnsi="Garamond"/>
          <w:sz w:val="22"/>
          <w:szCs w:val="22"/>
        </w:rPr>
        <w:t xml:space="preserve">and comes alive </w:t>
      </w:r>
      <w:r w:rsidR="00CC32C6" w:rsidRPr="00C92724">
        <w:rPr>
          <w:rFonts w:ascii="Garamond" w:hAnsi="Garamond"/>
          <w:sz w:val="22"/>
          <w:szCs w:val="22"/>
        </w:rPr>
        <w:t>through</w:t>
      </w:r>
      <w:r w:rsidRPr="00C92724">
        <w:rPr>
          <w:rFonts w:ascii="Garamond" w:hAnsi="Garamond"/>
          <w:sz w:val="22"/>
          <w:szCs w:val="22"/>
        </w:rPr>
        <w:t xml:space="preserve"> us!  How that happens is the point of Paul’s words above from Romans chapter 6.</w:t>
      </w:r>
    </w:p>
    <w:p w14:paraId="281326FD" w14:textId="77777777" w:rsidR="0023131D" w:rsidRPr="00C92724" w:rsidRDefault="0023131D" w:rsidP="0006180F">
      <w:pPr>
        <w:ind w:firstLine="720"/>
        <w:rPr>
          <w:rFonts w:ascii="Garamond" w:hAnsi="Garamond"/>
          <w:sz w:val="22"/>
          <w:szCs w:val="22"/>
        </w:rPr>
      </w:pPr>
      <w:r w:rsidRPr="00C92724">
        <w:rPr>
          <w:rFonts w:ascii="Garamond" w:hAnsi="Garamond"/>
          <w:sz w:val="22"/>
          <w:szCs w:val="22"/>
        </w:rPr>
        <w:t>If you only glanced at the words before, please take a moment and read them a bit more closely now.  Go ahead…</w:t>
      </w:r>
      <w:proofErr w:type="gramStart"/>
      <w:r w:rsidRPr="00C92724">
        <w:rPr>
          <w:rFonts w:ascii="Garamond" w:hAnsi="Garamond"/>
          <w:sz w:val="22"/>
          <w:szCs w:val="22"/>
        </w:rPr>
        <w:t>I’ll</w:t>
      </w:r>
      <w:proofErr w:type="gramEnd"/>
      <w:r w:rsidRPr="00C92724">
        <w:rPr>
          <w:rFonts w:ascii="Garamond" w:hAnsi="Garamond"/>
          <w:sz w:val="22"/>
          <w:szCs w:val="22"/>
        </w:rPr>
        <w:t xml:space="preserve"> wait for you here!</w:t>
      </w:r>
    </w:p>
    <w:p w14:paraId="01CB7116" w14:textId="41D4C38B" w:rsidR="0023131D" w:rsidRPr="00C92724" w:rsidRDefault="0023131D" w:rsidP="0006180F">
      <w:pPr>
        <w:ind w:firstLine="720"/>
        <w:rPr>
          <w:rFonts w:ascii="Garamond" w:hAnsi="Garamond"/>
          <w:sz w:val="22"/>
          <w:szCs w:val="22"/>
        </w:rPr>
      </w:pPr>
      <w:r w:rsidRPr="00C92724">
        <w:rPr>
          <w:rFonts w:ascii="Garamond" w:hAnsi="Garamond"/>
          <w:sz w:val="22"/>
          <w:szCs w:val="22"/>
        </w:rPr>
        <w:t xml:space="preserve">Christ truly died for us! And through our baptism, we died with him! We have surrendered all that we have to him.  We have died, Paul continues, so that “we might no longer be enslaved to sin.”  This is not to say </w:t>
      </w:r>
      <w:r w:rsidR="00CD2147" w:rsidRPr="00C92724">
        <w:rPr>
          <w:rFonts w:ascii="Garamond" w:hAnsi="Garamond"/>
          <w:sz w:val="22"/>
          <w:szCs w:val="22"/>
        </w:rPr>
        <w:t>that we will never sin again, but that we are no longer controlled by the power of sin.  We are under the dominion of Christ rather than the gods of this world.</w:t>
      </w:r>
      <w:r w:rsidR="00291863" w:rsidRPr="00C92724">
        <w:rPr>
          <w:rFonts w:ascii="Garamond" w:hAnsi="Garamond"/>
          <w:sz w:val="22"/>
          <w:szCs w:val="22"/>
        </w:rPr>
        <w:t xml:space="preserve"> </w:t>
      </w:r>
    </w:p>
    <w:p w14:paraId="74BDFCCE" w14:textId="77777777" w:rsidR="00CD2147" w:rsidRPr="00C92724" w:rsidRDefault="00CD2147" w:rsidP="0006180F">
      <w:pPr>
        <w:ind w:firstLine="720"/>
        <w:rPr>
          <w:rFonts w:ascii="Garamond" w:hAnsi="Garamond"/>
          <w:sz w:val="22"/>
          <w:szCs w:val="22"/>
        </w:rPr>
      </w:pPr>
      <w:r w:rsidRPr="00C92724">
        <w:rPr>
          <w:rFonts w:ascii="Garamond" w:hAnsi="Garamond"/>
          <w:sz w:val="22"/>
          <w:szCs w:val="22"/>
        </w:rPr>
        <w:t xml:space="preserve">In three days, “Christ was raised from the dead by the glory of the Father.”  Just as we have died with Christ through our baptism, we also </w:t>
      </w:r>
      <w:r w:rsidR="00291863" w:rsidRPr="00C92724">
        <w:rPr>
          <w:rFonts w:ascii="Garamond" w:hAnsi="Garamond"/>
          <w:sz w:val="22"/>
          <w:szCs w:val="22"/>
        </w:rPr>
        <w:t xml:space="preserve">are </w:t>
      </w:r>
      <w:r w:rsidRPr="00C92724">
        <w:rPr>
          <w:rFonts w:ascii="Garamond" w:hAnsi="Garamond"/>
          <w:sz w:val="22"/>
          <w:szCs w:val="22"/>
        </w:rPr>
        <w:t>resurrected!  We “walk in newness of life” as new creations!  We have a new desire, a new purpose – to serve our Lord Jesus Christ – and a new assuring hope – eternal life.</w:t>
      </w:r>
    </w:p>
    <w:p w14:paraId="3798644C" w14:textId="18F56B01" w:rsidR="00CD2147" w:rsidRPr="00C92724" w:rsidRDefault="00CD2147" w:rsidP="0006180F">
      <w:pPr>
        <w:ind w:firstLine="720"/>
        <w:rPr>
          <w:rFonts w:ascii="Garamond" w:hAnsi="Garamond"/>
          <w:sz w:val="22"/>
          <w:szCs w:val="22"/>
        </w:rPr>
      </w:pPr>
      <w:r w:rsidRPr="00C92724">
        <w:rPr>
          <w:rFonts w:ascii="Garamond" w:hAnsi="Garamond"/>
          <w:sz w:val="22"/>
          <w:szCs w:val="22"/>
        </w:rPr>
        <w:t xml:space="preserve">While Easter is a special occasion that we celebrate once a year, it is really an event we should celebrate every day.  As we live in Christ, we experience him and the power of his resurrection in all that we </w:t>
      </w:r>
      <w:r w:rsidR="00CC32C6" w:rsidRPr="00C92724">
        <w:rPr>
          <w:rFonts w:ascii="Garamond" w:hAnsi="Garamond"/>
          <w:sz w:val="22"/>
          <w:szCs w:val="22"/>
        </w:rPr>
        <w:t xml:space="preserve">are and all that we </w:t>
      </w:r>
      <w:r w:rsidRPr="00C92724">
        <w:rPr>
          <w:rFonts w:ascii="Garamond" w:hAnsi="Garamond"/>
          <w:sz w:val="22"/>
          <w:szCs w:val="22"/>
        </w:rPr>
        <w:t>do.  We are blessed to have every aspect of our lives anointed by the good news that has been proclaimed in the light streaming from the empty tomb.</w:t>
      </w:r>
    </w:p>
    <w:p w14:paraId="1A16D65D" w14:textId="1A5AD2BD" w:rsidR="00646533" w:rsidRPr="00C92724" w:rsidRDefault="00646533" w:rsidP="0006180F">
      <w:pPr>
        <w:ind w:firstLine="720"/>
        <w:rPr>
          <w:rFonts w:ascii="Garamond" w:hAnsi="Garamond"/>
          <w:sz w:val="22"/>
          <w:szCs w:val="22"/>
        </w:rPr>
      </w:pPr>
      <w:r w:rsidRPr="00C92724">
        <w:rPr>
          <w:rFonts w:ascii="Garamond" w:hAnsi="Garamond"/>
          <w:sz w:val="22"/>
          <w:szCs w:val="22"/>
        </w:rPr>
        <w:t>We embrace the miracle that happened that day and relish those times when we are reminded o</w:t>
      </w:r>
      <w:r w:rsidR="00E11402" w:rsidRPr="00C92724">
        <w:rPr>
          <w:rFonts w:ascii="Garamond" w:hAnsi="Garamond"/>
          <w:sz w:val="22"/>
          <w:szCs w:val="22"/>
        </w:rPr>
        <w:t>f</w:t>
      </w:r>
      <w:r w:rsidRPr="00C92724">
        <w:rPr>
          <w:rFonts w:ascii="Garamond" w:hAnsi="Garamond"/>
          <w:sz w:val="22"/>
          <w:szCs w:val="22"/>
        </w:rPr>
        <w:t xml:space="preserve"> it again. Miracles can manifest themselves in many ways, and we have seen this throughout the past year as you have dug deep into your souls to help others through trauma, </w:t>
      </w:r>
      <w:proofErr w:type="gramStart"/>
      <w:r w:rsidRPr="00C92724">
        <w:rPr>
          <w:rFonts w:ascii="Garamond" w:hAnsi="Garamond"/>
          <w:sz w:val="22"/>
          <w:szCs w:val="22"/>
        </w:rPr>
        <w:t>uncertainty</w:t>
      </w:r>
      <w:proofErr w:type="gramEnd"/>
      <w:r w:rsidRPr="00C92724">
        <w:rPr>
          <w:rFonts w:ascii="Garamond" w:hAnsi="Garamond"/>
          <w:sz w:val="22"/>
          <w:szCs w:val="22"/>
        </w:rPr>
        <w:t xml:space="preserve"> and heartache. A leader helping to facilitate this has been the </w:t>
      </w:r>
      <w:hyperlink r:id="rId5" w:history="1">
        <w:r w:rsidRPr="00C92724">
          <w:rPr>
            <w:rStyle w:val="Hyperlink"/>
            <w:rFonts w:ascii="Garamond" w:hAnsi="Garamond"/>
            <w:sz w:val="22"/>
            <w:szCs w:val="22"/>
          </w:rPr>
          <w:t>Miracles Everywhere Campaign</w:t>
        </w:r>
      </w:hyperlink>
      <w:r w:rsidRPr="00C92724">
        <w:rPr>
          <w:rFonts w:ascii="Garamond" w:hAnsi="Garamond"/>
          <w:sz w:val="22"/>
          <w:szCs w:val="22"/>
        </w:rPr>
        <w:t xml:space="preserve"> that provided over a million dollars </w:t>
      </w:r>
      <w:r w:rsidR="00E11402" w:rsidRPr="00C92724">
        <w:rPr>
          <w:rFonts w:ascii="Garamond" w:hAnsi="Garamond"/>
          <w:sz w:val="22"/>
          <w:szCs w:val="22"/>
        </w:rPr>
        <w:t xml:space="preserve">in 2020 </w:t>
      </w:r>
      <w:r w:rsidRPr="00C92724">
        <w:rPr>
          <w:rFonts w:ascii="Garamond" w:hAnsi="Garamond"/>
          <w:sz w:val="22"/>
          <w:szCs w:val="22"/>
        </w:rPr>
        <w:t xml:space="preserve">to those impacted by the pandemic. Now in the last year of the campaign, we hope you </w:t>
      </w:r>
      <w:r w:rsidR="00F97868" w:rsidRPr="00C92724">
        <w:rPr>
          <w:rFonts w:ascii="Garamond" w:hAnsi="Garamond"/>
          <w:sz w:val="22"/>
          <w:szCs w:val="22"/>
        </w:rPr>
        <w:t xml:space="preserve">can </w:t>
      </w:r>
      <w:r w:rsidR="00224A7D" w:rsidRPr="00C92724">
        <w:rPr>
          <w:rFonts w:ascii="Garamond" w:hAnsi="Garamond"/>
          <w:sz w:val="22"/>
          <w:szCs w:val="22"/>
        </w:rPr>
        <w:t>contribute to this worthy cause</w:t>
      </w:r>
      <w:r w:rsidR="00F97868" w:rsidRPr="00C92724">
        <w:rPr>
          <w:rFonts w:ascii="Garamond" w:hAnsi="Garamond"/>
          <w:sz w:val="22"/>
          <w:szCs w:val="22"/>
        </w:rPr>
        <w:t xml:space="preserve"> </w:t>
      </w:r>
      <w:r w:rsidRPr="00C92724">
        <w:rPr>
          <w:rFonts w:ascii="Garamond" w:hAnsi="Garamond"/>
          <w:sz w:val="22"/>
          <w:szCs w:val="22"/>
        </w:rPr>
        <w:t>so we can continue to do what Jesus did</w:t>
      </w:r>
      <w:r w:rsidR="00F97868" w:rsidRPr="00C92724">
        <w:rPr>
          <w:rFonts w:ascii="Garamond" w:hAnsi="Garamond"/>
          <w:sz w:val="22"/>
          <w:szCs w:val="22"/>
        </w:rPr>
        <w:t xml:space="preserve"> and be part of making miracles come true</w:t>
      </w:r>
      <w:r w:rsidRPr="00C92724">
        <w:rPr>
          <w:rFonts w:ascii="Garamond" w:hAnsi="Garamond"/>
          <w:sz w:val="22"/>
          <w:szCs w:val="22"/>
        </w:rPr>
        <w:t>.</w:t>
      </w:r>
    </w:p>
    <w:p w14:paraId="00301463" w14:textId="77777777" w:rsidR="00E11402" w:rsidRPr="00C92724" w:rsidRDefault="00E11402" w:rsidP="0006180F">
      <w:pPr>
        <w:ind w:firstLine="720"/>
        <w:rPr>
          <w:rFonts w:ascii="Garamond" w:hAnsi="Garamond"/>
          <w:sz w:val="22"/>
          <w:szCs w:val="22"/>
        </w:rPr>
      </w:pPr>
    </w:p>
    <w:p w14:paraId="4D12EEA4" w14:textId="77777777" w:rsidR="00CD2147" w:rsidRPr="00C92724" w:rsidRDefault="00CD2147" w:rsidP="00E11402">
      <w:pPr>
        <w:rPr>
          <w:rFonts w:ascii="Garamond" w:hAnsi="Garamond"/>
          <w:sz w:val="22"/>
          <w:szCs w:val="22"/>
        </w:rPr>
      </w:pPr>
      <w:r w:rsidRPr="00C92724">
        <w:rPr>
          <w:rFonts w:ascii="Garamond" w:hAnsi="Garamond"/>
          <w:sz w:val="22"/>
          <w:szCs w:val="22"/>
        </w:rPr>
        <w:t>With Easter Joy,</w:t>
      </w:r>
    </w:p>
    <w:p w14:paraId="6A59F9BE" w14:textId="77777777" w:rsidR="00CD2147" w:rsidRPr="00C92724" w:rsidRDefault="00860D8C" w:rsidP="00E11402">
      <w:pPr>
        <w:rPr>
          <w:rFonts w:ascii="Garamond" w:hAnsi="Garamond"/>
          <w:i/>
          <w:sz w:val="22"/>
          <w:szCs w:val="22"/>
        </w:rPr>
      </w:pPr>
      <w:r w:rsidRPr="00C92724">
        <w:rPr>
          <w:rFonts w:ascii="Garamond" w:hAnsi="Garamond"/>
          <w:i/>
          <w:sz w:val="22"/>
          <w:szCs w:val="22"/>
        </w:rPr>
        <w:t>Pastor</w:t>
      </w:r>
    </w:p>
    <w:sectPr w:rsidR="00CD2147" w:rsidRPr="00C92724" w:rsidSect="00860D8C">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2B6"/>
    <w:rsid w:val="00010763"/>
    <w:rsid w:val="00016B8F"/>
    <w:rsid w:val="0006180F"/>
    <w:rsid w:val="00091A97"/>
    <w:rsid w:val="000A30F3"/>
    <w:rsid w:val="000A48AE"/>
    <w:rsid w:val="000B5C07"/>
    <w:rsid w:val="00147CA3"/>
    <w:rsid w:val="00160357"/>
    <w:rsid w:val="00164650"/>
    <w:rsid w:val="001D19D6"/>
    <w:rsid w:val="002131F1"/>
    <w:rsid w:val="00222568"/>
    <w:rsid w:val="00224A7D"/>
    <w:rsid w:val="0023051C"/>
    <w:rsid w:val="0023131D"/>
    <w:rsid w:val="0025658D"/>
    <w:rsid w:val="00291863"/>
    <w:rsid w:val="003C3D01"/>
    <w:rsid w:val="003C4B8E"/>
    <w:rsid w:val="00430FE1"/>
    <w:rsid w:val="00453AFE"/>
    <w:rsid w:val="00484E51"/>
    <w:rsid w:val="00485759"/>
    <w:rsid w:val="0049742A"/>
    <w:rsid w:val="004B0F76"/>
    <w:rsid w:val="004B241A"/>
    <w:rsid w:val="00531358"/>
    <w:rsid w:val="00537676"/>
    <w:rsid w:val="00560AC5"/>
    <w:rsid w:val="005743F4"/>
    <w:rsid w:val="00587CF9"/>
    <w:rsid w:val="005A4BF3"/>
    <w:rsid w:val="005A7698"/>
    <w:rsid w:val="005F15B7"/>
    <w:rsid w:val="005F374A"/>
    <w:rsid w:val="005F47BC"/>
    <w:rsid w:val="00606737"/>
    <w:rsid w:val="00634996"/>
    <w:rsid w:val="00646533"/>
    <w:rsid w:val="00654E06"/>
    <w:rsid w:val="00670A14"/>
    <w:rsid w:val="00673917"/>
    <w:rsid w:val="00684000"/>
    <w:rsid w:val="00716E10"/>
    <w:rsid w:val="00721E7B"/>
    <w:rsid w:val="0078026F"/>
    <w:rsid w:val="00821E27"/>
    <w:rsid w:val="008262B6"/>
    <w:rsid w:val="0083212E"/>
    <w:rsid w:val="00855C36"/>
    <w:rsid w:val="00860D8C"/>
    <w:rsid w:val="00866066"/>
    <w:rsid w:val="00870224"/>
    <w:rsid w:val="00870BA9"/>
    <w:rsid w:val="00876C2E"/>
    <w:rsid w:val="008E4019"/>
    <w:rsid w:val="009341ED"/>
    <w:rsid w:val="00946F59"/>
    <w:rsid w:val="009768FE"/>
    <w:rsid w:val="00977B22"/>
    <w:rsid w:val="009C45A8"/>
    <w:rsid w:val="009F01D1"/>
    <w:rsid w:val="00A17F51"/>
    <w:rsid w:val="00A55242"/>
    <w:rsid w:val="00A918B7"/>
    <w:rsid w:val="00A97667"/>
    <w:rsid w:val="00AC12BF"/>
    <w:rsid w:val="00AF5924"/>
    <w:rsid w:val="00B42399"/>
    <w:rsid w:val="00B83965"/>
    <w:rsid w:val="00B97959"/>
    <w:rsid w:val="00BA2B9B"/>
    <w:rsid w:val="00BF2319"/>
    <w:rsid w:val="00BF3775"/>
    <w:rsid w:val="00C24087"/>
    <w:rsid w:val="00C545DE"/>
    <w:rsid w:val="00C54C41"/>
    <w:rsid w:val="00C62376"/>
    <w:rsid w:val="00C7577A"/>
    <w:rsid w:val="00C80A6F"/>
    <w:rsid w:val="00C85DAD"/>
    <w:rsid w:val="00C92724"/>
    <w:rsid w:val="00CA0862"/>
    <w:rsid w:val="00CA331A"/>
    <w:rsid w:val="00CC09AB"/>
    <w:rsid w:val="00CC14DF"/>
    <w:rsid w:val="00CC160C"/>
    <w:rsid w:val="00CC32C6"/>
    <w:rsid w:val="00CC703B"/>
    <w:rsid w:val="00CD2147"/>
    <w:rsid w:val="00CE2CEE"/>
    <w:rsid w:val="00D03087"/>
    <w:rsid w:val="00D239C9"/>
    <w:rsid w:val="00D26CC4"/>
    <w:rsid w:val="00D65FAF"/>
    <w:rsid w:val="00D84839"/>
    <w:rsid w:val="00DF2AB3"/>
    <w:rsid w:val="00DF4182"/>
    <w:rsid w:val="00E11402"/>
    <w:rsid w:val="00E17470"/>
    <w:rsid w:val="00E177F2"/>
    <w:rsid w:val="00E26846"/>
    <w:rsid w:val="00E27111"/>
    <w:rsid w:val="00E53172"/>
    <w:rsid w:val="00E646AF"/>
    <w:rsid w:val="00E86890"/>
    <w:rsid w:val="00E86AF8"/>
    <w:rsid w:val="00EA3E4A"/>
    <w:rsid w:val="00EE0276"/>
    <w:rsid w:val="00EE0B37"/>
    <w:rsid w:val="00F05FFB"/>
    <w:rsid w:val="00F21076"/>
    <w:rsid w:val="00F2405E"/>
    <w:rsid w:val="00F6624E"/>
    <w:rsid w:val="00F70C7C"/>
    <w:rsid w:val="00F836A2"/>
    <w:rsid w:val="00F97868"/>
    <w:rsid w:val="00FD42C3"/>
    <w:rsid w:val="00FE27E5"/>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FA0A11D"/>
  <w15:chartTrackingRefBased/>
  <w15:docId w15:val="{0242B4D9-995F-4113-967A-7DBB7FA1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A0862"/>
    <w:rPr>
      <w:sz w:val="16"/>
      <w:szCs w:val="16"/>
    </w:rPr>
  </w:style>
  <w:style w:type="paragraph" w:styleId="CommentText">
    <w:name w:val="annotation text"/>
    <w:basedOn w:val="Normal"/>
    <w:link w:val="CommentTextChar"/>
    <w:rsid w:val="00CA0862"/>
    <w:rPr>
      <w:sz w:val="20"/>
      <w:szCs w:val="20"/>
    </w:rPr>
  </w:style>
  <w:style w:type="character" w:customStyle="1" w:styleId="CommentTextChar">
    <w:name w:val="Comment Text Char"/>
    <w:basedOn w:val="DefaultParagraphFont"/>
    <w:link w:val="CommentText"/>
    <w:rsid w:val="00CA0862"/>
  </w:style>
  <w:style w:type="paragraph" w:styleId="CommentSubject">
    <w:name w:val="annotation subject"/>
    <w:basedOn w:val="CommentText"/>
    <w:next w:val="CommentText"/>
    <w:link w:val="CommentSubjectChar"/>
    <w:rsid w:val="00CA0862"/>
    <w:rPr>
      <w:b/>
      <w:bCs/>
    </w:rPr>
  </w:style>
  <w:style w:type="character" w:customStyle="1" w:styleId="CommentSubjectChar">
    <w:name w:val="Comment Subject Char"/>
    <w:link w:val="CommentSubject"/>
    <w:rsid w:val="00CA0862"/>
    <w:rPr>
      <w:b/>
      <w:bCs/>
    </w:rPr>
  </w:style>
  <w:style w:type="character" w:styleId="Hyperlink">
    <w:name w:val="Hyperlink"/>
    <w:rsid w:val="00224A7D"/>
    <w:rPr>
      <w:color w:val="0563C1"/>
      <w:u w:val="single"/>
    </w:rPr>
  </w:style>
  <w:style w:type="character" w:styleId="UnresolvedMention">
    <w:name w:val="Unresolved Mention"/>
    <w:uiPriority w:val="99"/>
    <w:semiHidden/>
    <w:unhideWhenUsed/>
    <w:rsid w:val="00224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njumc.org/miracleseverywhe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LeDuc</dc:creator>
  <cp:keywords/>
  <dc:description/>
  <cp:lastModifiedBy>Heather Mistretta</cp:lastModifiedBy>
  <cp:revision>9</cp:revision>
  <dcterms:created xsi:type="dcterms:W3CDTF">2021-03-12T11:43:00Z</dcterms:created>
  <dcterms:modified xsi:type="dcterms:W3CDTF">2021-03-12T13:28:00Z</dcterms:modified>
</cp:coreProperties>
</file>