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0A51D" w14:textId="1EEDE8AB" w:rsidR="00D60512" w:rsidRPr="00BD6638" w:rsidRDefault="00340959" w:rsidP="00340959">
      <w:pPr>
        <w:spacing w:line="240" w:lineRule="auto"/>
        <w:contextualSpacing/>
        <w:jc w:val="center"/>
        <w:rPr>
          <w:rFonts w:ascii="Franklin Gothic Book" w:hAnsi="Franklin Gothic Book" w:cs="Calibri"/>
          <w:b/>
          <w:bCs/>
          <w:color w:val="1BBCBA"/>
          <w:sz w:val="28"/>
          <w:szCs w:val="28"/>
        </w:rPr>
      </w:pPr>
      <w:r w:rsidRPr="00BD6638">
        <w:rPr>
          <w:rFonts w:ascii="Franklin Gothic Book" w:hAnsi="Franklin Gothic Book" w:cs="Calibri"/>
          <w:b/>
          <w:bCs/>
          <w:color w:val="1BBCBA"/>
          <w:sz w:val="28"/>
          <w:szCs w:val="28"/>
        </w:rPr>
        <w:t>Series Overview</w:t>
      </w:r>
    </w:p>
    <w:p w14:paraId="35D085B3" w14:textId="10EFEE31" w:rsidR="00340959" w:rsidRPr="005C49D2" w:rsidRDefault="00340959" w:rsidP="7000CF80">
      <w:pPr>
        <w:spacing w:line="240" w:lineRule="auto"/>
        <w:contextualSpacing/>
        <w:jc w:val="center"/>
      </w:pPr>
      <w:r w:rsidRPr="7000CF80">
        <w:t xml:space="preserve">(designed for </w:t>
      </w:r>
      <w:r w:rsidR="352371EA" w:rsidRPr="7000CF80">
        <w:t>January</w:t>
      </w:r>
      <w:r w:rsidR="00BD4EB6" w:rsidRPr="7000CF80">
        <w:t>)</w:t>
      </w:r>
    </w:p>
    <w:p w14:paraId="1ACCCBE3" w14:textId="77777777" w:rsidR="00E44BC6" w:rsidRDefault="00E44BC6" w:rsidP="004D1D7F">
      <w:pPr>
        <w:spacing w:line="240" w:lineRule="auto"/>
        <w:contextualSpacing/>
        <w:rPr>
          <w:rFonts w:ascii="Calibri" w:hAnsi="Calibri" w:cs="Calibri"/>
        </w:rPr>
      </w:pPr>
    </w:p>
    <w:p w14:paraId="7BD8D0EB" w14:textId="4A6A8FBA" w:rsidR="00E44BC6" w:rsidRPr="00BD6638" w:rsidRDefault="2A05744D" w:rsidP="7AC69D8E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BD6638">
        <w:rPr>
          <w:rFonts w:ascii="Calibri" w:eastAsia="Calibri" w:hAnsi="Calibri" w:cs="Calibri"/>
          <w:sz w:val="24"/>
          <w:szCs w:val="24"/>
        </w:rPr>
        <w:t>Our world often tells us that being courageous is about strength, bravery, and heroic acts. This series explores what courage looks like in the New Testament</w:t>
      </w:r>
      <w:r w:rsidR="4D27D760" w:rsidRPr="00BD6638">
        <w:rPr>
          <w:rFonts w:ascii="Calibri" w:eastAsia="Calibri" w:hAnsi="Calibri" w:cs="Calibri"/>
          <w:sz w:val="24"/>
          <w:szCs w:val="24"/>
        </w:rPr>
        <w:t xml:space="preserve"> and expands </w:t>
      </w:r>
      <w:r w:rsidR="4C77A0A8" w:rsidRPr="00BD6638">
        <w:rPr>
          <w:rFonts w:ascii="Calibri" w:eastAsia="Calibri" w:hAnsi="Calibri" w:cs="Calibri"/>
          <w:sz w:val="24"/>
          <w:szCs w:val="24"/>
        </w:rPr>
        <w:t xml:space="preserve">our understanding of </w:t>
      </w:r>
      <w:r w:rsidR="4D27D760" w:rsidRPr="00BD6638">
        <w:rPr>
          <w:rFonts w:ascii="Calibri" w:eastAsia="Calibri" w:hAnsi="Calibri" w:cs="Calibri"/>
          <w:sz w:val="24"/>
          <w:szCs w:val="24"/>
        </w:rPr>
        <w:t xml:space="preserve">courage. </w:t>
      </w:r>
      <w:r w:rsidR="1A5E45D6" w:rsidRPr="00BD6638">
        <w:rPr>
          <w:rFonts w:ascii="Calibri" w:eastAsia="Calibri" w:hAnsi="Calibri" w:cs="Calibri"/>
          <w:sz w:val="24"/>
          <w:szCs w:val="24"/>
        </w:rPr>
        <w:t>Together, we will learn how courage can</w:t>
      </w:r>
      <w:r w:rsidR="0D0C6A15" w:rsidRPr="00BD6638">
        <w:rPr>
          <w:rFonts w:ascii="Calibri" w:eastAsia="Calibri" w:hAnsi="Calibri" w:cs="Calibri"/>
          <w:sz w:val="24"/>
          <w:szCs w:val="24"/>
        </w:rPr>
        <w:t xml:space="preserve"> help us</w:t>
      </w:r>
      <w:r w:rsidR="1A5E45D6" w:rsidRPr="00BD6638">
        <w:rPr>
          <w:rFonts w:ascii="Calibri" w:eastAsia="Calibri" w:hAnsi="Calibri" w:cs="Calibri"/>
          <w:sz w:val="24"/>
          <w:szCs w:val="24"/>
        </w:rPr>
        <w:t xml:space="preserve"> </w:t>
      </w:r>
      <w:r w:rsidR="7F5C240C" w:rsidRPr="00BD6638">
        <w:rPr>
          <w:rFonts w:ascii="Calibri" w:eastAsia="Calibri" w:hAnsi="Calibri" w:cs="Calibri"/>
          <w:sz w:val="24"/>
          <w:szCs w:val="24"/>
        </w:rPr>
        <w:t xml:space="preserve">raise other people up, transform our communities, </w:t>
      </w:r>
      <w:r w:rsidR="49B08D97" w:rsidRPr="00BD6638">
        <w:rPr>
          <w:rFonts w:ascii="Calibri" w:eastAsia="Calibri" w:hAnsi="Calibri" w:cs="Calibri"/>
          <w:sz w:val="24"/>
          <w:szCs w:val="24"/>
        </w:rPr>
        <w:t xml:space="preserve">and face new and challenging situations. </w:t>
      </w:r>
    </w:p>
    <w:p w14:paraId="6734FCE5" w14:textId="12E8619B" w:rsidR="00E44BC6" w:rsidRPr="00BD6638" w:rsidRDefault="00E44BC6" w:rsidP="7AC69D8E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</w:p>
    <w:p w14:paraId="2DBB9EBF" w14:textId="0114DABC" w:rsidR="00E44BC6" w:rsidRPr="00BD6638" w:rsidRDefault="00340959" w:rsidP="7AC69D8E">
      <w:p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Week 1: </w:t>
      </w:r>
      <w:r w:rsidR="116946ED" w:rsidRP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Courage to be Vulnerable </w:t>
      </w:r>
      <w:r w:rsid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| </w:t>
      </w:r>
      <w:r w:rsidR="085CB4D4" w:rsidRPr="00BD6638">
        <w:rPr>
          <w:rFonts w:ascii="Calibri" w:hAnsi="Calibri" w:cs="Calibri"/>
          <w:b/>
          <w:bCs/>
          <w:color w:val="1BBCBA"/>
          <w:sz w:val="24"/>
          <w:szCs w:val="24"/>
        </w:rPr>
        <w:t>Scripture: Philippians 2:</w:t>
      </w:r>
      <w:r w:rsidR="4FE7FB0B" w:rsidRPr="00BD6638">
        <w:rPr>
          <w:rFonts w:ascii="Calibri" w:hAnsi="Calibri" w:cs="Calibri"/>
          <w:b/>
          <w:bCs/>
          <w:color w:val="1BBCBA"/>
          <w:sz w:val="24"/>
          <w:szCs w:val="24"/>
        </w:rPr>
        <w:t>5-11</w:t>
      </w:r>
    </w:p>
    <w:p w14:paraId="516DFDB8" w14:textId="146F477D" w:rsidR="00E44BC6" w:rsidRPr="00BD6638" w:rsidRDefault="00E44BC6" w:rsidP="7AC69D8E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340398D" w14:textId="2B8CF104" w:rsidR="00E44BC6" w:rsidRPr="00BD6638" w:rsidRDefault="085CB4D4" w:rsidP="7AC69D8E">
      <w:pPr>
        <w:spacing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  <w:r w:rsidRPr="00BD6638">
        <w:rPr>
          <w:rFonts w:ascii="Calibri" w:hAnsi="Calibri" w:cs="Calibri"/>
          <w:sz w:val="24"/>
          <w:szCs w:val="24"/>
        </w:rPr>
        <w:t xml:space="preserve">Jesus </w:t>
      </w:r>
      <w:r w:rsidR="7C9DD9EA" w:rsidRPr="00BD6638">
        <w:rPr>
          <w:rFonts w:ascii="Calibri" w:hAnsi="Calibri" w:cs="Calibri"/>
          <w:sz w:val="24"/>
          <w:szCs w:val="24"/>
        </w:rPr>
        <w:t xml:space="preserve">shows us that there is courage in </w:t>
      </w:r>
      <w:r w:rsidR="656775D0" w:rsidRPr="00BD6638">
        <w:rPr>
          <w:rFonts w:ascii="Calibri" w:hAnsi="Calibri" w:cs="Calibri"/>
          <w:sz w:val="24"/>
          <w:szCs w:val="24"/>
        </w:rPr>
        <w:t>being vulnerable</w:t>
      </w:r>
      <w:r w:rsidR="34D0162E" w:rsidRPr="00BD6638">
        <w:rPr>
          <w:rFonts w:ascii="Calibri" w:hAnsi="Calibri" w:cs="Calibri"/>
          <w:sz w:val="24"/>
          <w:szCs w:val="24"/>
        </w:rPr>
        <w:t xml:space="preserve"> and calls us to follow his example. </w:t>
      </w:r>
      <w:r w:rsidRPr="00BD6638">
        <w:rPr>
          <w:rFonts w:ascii="Calibri" w:hAnsi="Calibri" w:cs="Calibri"/>
          <w:sz w:val="24"/>
          <w:szCs w:val="24"/>
        </w:rPr>
        <w:t xml:space="preserve"> </w:t>
      </w:r>
    </w:p>
    <w:p w14:paraId="1DD04F3F" w14:textId="3A30D82C" w:rsidR="00E44BC6" w:rsidRPr="00BD6638" w:rsidRDefault="00E44BC6" w:rsidP="7AC69D8E">
      <w:pPr>
        <w:spacing w:line="240" w:lineRule="auto"/>
        <w:contextualSpacing/>
        <w:rPr>
          <w:rFonts w:ascii="Calibri" w:hAnsi="Calibri" w:cs="Calibri"/>
          <w:b/>
          <w:bCs/>
          <w:sz w:val="24"/>
          <w:szCs w:val="24"/>
        </w:rPr>
      </w:pPr>
    </w:p>
    <w:p w14:paraId="3C0E8F69" w14:textId="4C6A3F8C" w:rsidR="00E44BC6" w:rsidRPr="00BD6638" w:rsidRDefault="00340959" w:rsidP="33A138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BD6638">
        <w:rPr>
          <w:rFonts w:ascii="Calibri" w:hAnsi="Calibri" w:cs="Calibri"/>
          <w:b/>
          <w:bCs/>
          <w:color w:val="1BBCBA"/>
          <w:sz w:val="24"/>
          <w:szCs w:val="24"/>
        </w:rPr>
        <w:t>Week 2</w:t>
      </w:r>
      <w:r w:rsidR="00B44D51" w:rsidRP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: </w:t>
      </w:r>
      <w:r w:rsidR="78573114" w:rsidRP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Courage to be Gracious </w:t>
      </w:r>
      <w:r w:rsid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| </w:t>
      </w:r>
      <w:r w:rsidR="44A78E2B" w:rsidRPr="00BD6638">
        <w:rPr>
          <w:rFonts w:ascii="Calibri" w:hAnsi="Calibri" w:cs="Calibri"/>
          <w:b/>
          <w:bCs/>
          <w:color w:val="1BBCBA"/>
          <w:sz w:val="24"/>
          <w:szCs w:val="24"/>
        </w:rPr>
        <w:t>Scripture: Philippians 1:2-12</w:t>
      </w:r>
    </w:p>
    <w:p w14:paraId="3E286A04" w14:textId="54A96503" w:rsidR="00E44BC6" w:rsidRPr="00BD6638" w:rsidRDefault="00E44BC6" w:rsidP="33A138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4BE91B65" w14:textId="11B154D0" w:rsidR="00E44BC6" w:rsidRPr="00BD6638" w:rsidRDefault="53CE8F67" w:rsidP="33A13874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BD6638">
        <w:rPr>
          <w:rFonts w:ascii="Calibri" w:hAnsi="Calibri" w:cs="Calibri"/>
          <w:sz w:val="24"/>
          <w:szCs w:val="24"/>
        </w:rPr>
        <w:t>In hard situations, God</w:t>
      </w:r>
      <w:r w:rsidR="02E450B1" w:rsidRPr="00BD6638">
        <w:rPr>
          <w:rFonts w:ascii="Calibri" w:hAnsi="Calibri" w:cs="Calibri"/>
          <w:sz w:val="24"/>
          <w:szCs w:val="24"/>
        </w:rPr>
        <w:t xml:space="preserve">’s grace can give us courage. As we allow God’s </w:t>
      </w:r>
      <w:bookmarkStart w:id="0" w:name="_GoBack"/>
      <w:bookmarkEnd w:id="0"/>
      <w:r w:rsidR="02E450B1" w:rsidRPr="00BD6638">
        <w:rPr>
          <w:rFonts w:ascii="Calibri" w:hAnsi="Calibri" w:cs="Calibri"/>
          <w:sz w:val="24"/>
          <w:szCs w:val="24"/>
        </w:rPr>
        <w:t xml:space="preserve">grace to shape us, we can become courageous enough to </w:t>
      </w:r>
      <w:r w:rsidR="4276D0E4" w:rsidRPr="00BD6638">
        <w:rPr>
          <w:rFonts w:ascii="Calibri" w:hAnsi="Calibri" w:cs="Calibri"/>
          <w:sz w:val="24"/>
          <w:szCs w:val="24"/>
        </w:rPr>
        <w:t>give others grace too.</w:t>
      </w:r>
    </w:p>
    <w:p w14:paraId="73781446" w14:textId="77777777" w:rsidR="00E44BC6" w:rsidRPr="00BD6638" w:rsidRDefault="00E44BC6" w:rsidP="00E44BC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56C63107" w14:textId="2E8D9D32" w:rsidR="00E44BC6" w:rsidRDefault="00340959" w:rsidP="1743371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  <w:r w:rsidRP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Week 3: </w:t>
      </w:r>
      <w:r w:rsidR="131B42D8" w:rsidRP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Courage to be Last </w:t>
      </w:r>
      <w:r w:rsid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| </w:t>
      </w:r>
      <w:r w:rsidR="00E44BC6" w:rsidRPr="00BD6638">
        <w:rPr>
          <w:rFonts w:ascii="Calibri" w:hAnsi="Calibri" w:cs="Calibri"/>
          <w:b/>
          <w:bCs/>
          <w:color w:val="1BBCBA"/>
          <w:sz w:val="24"/>
          <w:szCs w:val="24"/>
        </w:rPr>
        <w:t>Scripture</w:t>
      </w:r>
      <w:r w:rsidR="13D6E22C" w:rsidRP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: </w:t>
      </w:r>
      <w:r w:rsidR="77E8A97F" w:rsidRP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Philippians </w:t>
      </w:r>
      <w:r w:rsidR="13D6E22C" w:rsidRPr="00BD6638">
        <w:rPr>
          <w:rFonts w:ascii="Calibri" w:hAnsi="Calibri" w:cs="Calibri"/>
          <w:b/>
          <w:bCs/>
          <w:color w:val="1BBCBA"/>
          <w:sz w:val="24"/>
          <w:szCs w:val="24"/>
        </w:rPr>
        <w:t>2:1-5</w:t>
      </w:r>
    </w:p>
    <w:p w14:paraId="09D45518" w14:textId="77777777" w:rsidR="00BD6638" w:rsidRPr="00BD6638" w:rsidRDefault="00BD6638" w:rsidP="17433717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1AEBA080" w14:textId="54E23D8E" w:rsidR="1A989ABF" w:rsidRPr="00BD6638" w:rsidRDefault="1A989ABF" w:rsidP="33A1387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BD6638">
        <w:rPr>
          <w:rFonts w:ascii="Calibri" w:eastAsia="Calibri" w:hAnsi="Calibri" w:cs="Calibri"/>
          <w:sz w:val="24"/>
          <w:szCs w:val="24"/>
        </w:rPr>
        <w:t xml:space="preserve">Sometimes, we are courageous for our own sake and to achieve our own comfort. </w:t>
      </w:r>
      <w:r w:rsidR="5139942D" w:rsidRPr="00BD6638">
        <w:rPr>
          <w:rFonts w:ascii="Calibri" w:eastAsia="Calibri" w:hAnsi="Calibri" w:cs="Calibri"/>
          <w:sz w:val="24"/>
          <w:szCs w:val="24"/>
        </w:rPr>
        <w:t xml:space="preserve">But how can we be courageous for the sake of others and their wellbeing? </w:t>
      </w:r>
    </w:p>
    <w:p w14:paraId="797619F6" w14:textId="347923D8" w:rsidR="00E44BC6" w:rsidRDefault="00E44BC6" w:rsidP="7000CF80">
      <w:pPr>
        <w:spacing w:line="257" w:lineRule="auto"/>
        <w:contextualSpacing/>
        <w:rPr>
          <w:rFonts w:ascii="Calibri" w:hAnsi="Calibri" w:cs="Calibri"/>
          <w:sz w:val="24"/>
          <w:szCs w:val="24"/>
        </w:rPr>
      </w:pPr>
      <w:r w:rsidRPr="00BD6638">
        <w:rPr>
          <w:sz w:val="24"/>
          <w:szCs w:val="24"/>
        </w:rPr>
        <w:br/>
      </w:r>
      <w:r w:rsidR="00340959" w:rsidRPr="00BD6638">
        <w:rPr>
          <w:rFonts w:ascii="Calibri" w:hAnsi="Calibri" w:cs="Calibri"/>
          <w:b/>
          <w:bCs/>
          <w:color w:val="1BBCBA"/>
          <w:sz w:val="24"/>
          <w:szCs w:val="24"/>
        </w:rPr>
        <w:t>Week 4:</w:t>
      </w:r>
      <w:r w:rsidR="00312C99" w:rsidRP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 </w:t>
      </w:r>
      <w:r w:rsidR="7640B875" w:rsidRP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Courage to be First </w:t>
      </w:r>
      <w:r w:rsidR="00BD6638">
        <w:rPr>
          <w:rFonts w:ascii="Calibri" w:hAnsi="Calibri" w:cs="Calibri"/>
          <w:b/>
          <w:bCs/>
          <w:color w:val="1BBCBA"/>
          <w:sz w:val="24"/>
          <w:szCs w:val="24"/>
        </w:rPr>
        <w:t xml:space="preserve">| </w:t>
      </w:r>
      <w:r w:rsidRPr="00BD6638">
        <w:rPr>
          <w:rFonts w:ascii="Calibri" w:hAnsi="Calibri" w:cs="Calibri"/>
          <w:b/>
          <w:bCs/>
          <w:color w:val="1BBCBA"/>
          <w:sz w:val="24"/>
          <w:szCs w:val="24"/>
        </w:rPr>
        <w:t>Scripture</w:t>
      </w:r>
      <w:r w:rsidR="3AD4A53D" w:rsidRPr="00BD6638">
        <w:rPr>
          <w:rFonts w:ascii="Calibri" w:hAnsi="Calibri" w:cs="Calibri"/>
          <w:b/>
          <w:bCs/>
          <w:color w:val="1BBCBA"/>
          <w:sz w:val="24"/>
          <w:szCs w:val="24"/>
        </w:rPr>
        <w:t>: Philippians 3:10-16</w:t>
      </w:r>
    </w:p>
    <w:p w14:paraId="2660F0CF" w14:textId="77777777" w:rsidR="00BD6638" w:rsidRPr="00BD6638" w:rsidRDefault="00BD6638" w:rsidP="7000CF80">
      <w:pPr>
        <w:spacing w:line="257" w:lineRule="auto"/>
        <w:contextualSpacing/>
        <w:rPr>
          <w:rFonts w:ascii="Calibri" w:hAnsi="Calibri" w:cs="Calibri"/>
          <w:sz w:val="24"/>
          <w:szCs w:val="24"/>
        </w:rPr>
      </w:pPr>
    </w:p>
    <w:p w14:paraId="361D3B4A" w14:textId="7B538BDD" w:rsidR="00E44BC6" w:rsidRPr="00BD6638" w:rsidRDefault="3AD4A53D" w:rsidP="33A13874">
      <w:pPr>
        <w:spacing w:line="257" w:lineRule="auto"/>
        <w:contextualSpacing/>
        <w:rPr>
          <w:rFonts w:ascii="Calibri" w:eastAsia="Calibri" w:hAnsi="Calibri" w:cs="Calibri"/>
          <w:sz w:val="24"/>
          <w:szCs w:val="24"/>
        </w:rPr>
      </w:pPr>
      <w:r w:rsidRPr="00BD6638">
        <w:rPr>
          <w:rFonts w:ascii="Calibri" w:eastAsia="Calibri" w:hAnsi="Calibri" w:cs="Calibri"/>
          <w:sz w:val="24"/>
          <w:szCs w:val="24"/>
        </w:rPr>
        <w:t xml:space="preserve">It takes courage to </w:t>
      </w:r>
      <w:r w:rsidR="5697D8F8" w:rsidRPr="00BD6638">
        <w:rPr>
          <w:rFonts w:ascii="Calibri" w:eastAsia="Calibri" w:hAnsi="Calibri" w:cs="Calibri"/>
          <w:sz w:val="24"/>
          <w:szCs w:val="24"/>
        </w:rPr>
        <w:t>take</w:t>
      </w:r>
      <w:r w:rsidRPr="00BD6638">
        <w:rPr>
          <w:rFonts w:ascii="Calibri" w:eastAsia="Calibri" w:hAnsi="Calibri" w:cs="Calibri"/>
          <w:sz w:val="24"/>
          <w:szCs w:val="24"/>
        </w:rPr>
        <w:t xml:space="preserve"> the first step forward to face evil, to dare to be extraordinary for God.</w:t>
      </w:r>
    </w:p>
    <w:p w14:paraId="3411043E" w14:textId="2BE637D5" w:rsidR="00E44BC6" w:rsidRPr="00BD6638" w:rsidRDefault="00E44BC6" w:rsidP="7000CF80">
      <w:pPr>
        <w:spacing w:line="257" w:lineRule="auto"/>
        <w:contextualSpacing/>
        <w:rPr>
          <w:rFonts w:ascii="Calibri" w:hAnsi="Calibri" w:cs="Calibri"/>
          <w:sz w:val="24"/>
          <w:szCs w:val="24"/>
        </w:rPr>
      </w:pPr>
      <w:r w:rsidRPr="00BD6638">
        <w:rPr>
          <w:rFonts w:ascii="Calibri" w:hAnsi="Calibri" w:cs="Calibri"/>
          <w:sz w:val="24"/>
          <w:szCs w:val="24"/>
        </w:rPr>
        <w:t xml:space="preserve"> </w:t>
      </w:r>
    </w:p>
    <w:p w14:paraId="24E50FEB" w14:textId="56141DA0" w:rsidR="00380CF0" w:rsidRPr="00BD6638" w:rsidRDefault="00380CF0" w:rsidP="00BD4EB6">
      <w:pPr>
        <w:spacing w:line="240" w:lineRule="auto"/>
        <w:contextualSpacing/>
        <w:rPr>
          <w:rFonts w:ascii="Calibri" w:hAnsi="Calibri" w:cs="Calibri"/>
          <w:sz w:val="24"/>
          <w:szCs w:val="24"/>
        </w:rPr>
      </w:pPr>
    </w:p>
    <w:p w14:paraId="02A69B80" w14:textId="77777777" w:rsidR="004D1D7F" w:rsidRDefault="004D1D7F" w:rsidP="004D1D7F">
      <w:pPr>
        <w:spacing w:line="240" w:lineRule="auto"/>
        <w:contextualSpacing/>
        <w:rPr>
          <w:rFonts w:ascii="Calibri" w:hAnsi="Calibri" w:cs="Calibri"/>
          <w:b/>
        </w:rPr>
      </w:pPr>
    </w:p>
    <w:sectPr w:rsidR="004D1D7F" w:rsidSect="00BD6638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12" w:space="24" w:color="9D9EA2"/>
        <w:left w:val="single" w:sz="12" w:space="24" w:color="9D9EA2"/>
        <w:bottom w:val="single" w:sz="12" w:space="24" w:color="9D9EA2"/>
        <w:right w:val="single" w:sz="12" w:space="24" w:color="9D9EA2"/>
      </w:pgBorders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764FA7" w16cex:dateUtc="2020-06-26T16:10:20.869Z"/>
  <w16cex:commentExtensible w16cex:durableId="485BF412" w16cex:dateUtc="2020-06-26T16:25:53.85Z"/>
  <w16cex:commentExtensible w16cex:durableId="7A96EB94" w16cex:dateUtc="2020-06-26T16:44:54.109Z"/>
  <w16cex:commentExtensible w16cex:durableId="2A9B4BA5" w16cex:dateUtc="2020-06-29T15:38:25.339Z"/>
  <w16cex:commentExtensible w16cex:durableId="2DD717FA" w16cex:dateUtc="2020-06-29T15:38:55.72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D9D2" w14:textId="77777777" w:rsidR="00CC16B0" w:rsidRDefault="00CC16B0" w:rsidP="00380CF0">
      <w:pPr>
        <w:spacing w:after="0" w:line="240" w:lineRule="auto"/>
      </w:pPr>
      <w:r>
        <w:separator/>
      </w:r>
    </w:p>
  </w:endnote>
  <w:endnote w:type="continuationSeparator" w:id="0">
    <w:p w14:paraId="141D5110" w14:textId="77777777" w:rsidR="00CC16B0" w:rsidRDefault="00CC16B0" w:rsidP="0038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077AA" w14:textId="7D03EDF3" w:rsidR="004A5930" w:rsidRDefault="00BD6638">
    <w:pPr>
      <w:pStyle w:val="Footer"/>
    </w:pPr>
    <w:r w:rsidRPr="00BD6638">
      <w:drawing>
        <wp:anchor distT="0" distB="0" distL="114300" distR="114300" simplePos="0" relativeHeight="251660288" behindDoc="0" locked="0" layoutInCell="1" allowOverlap="1" wp14:anchorId="109B4CBB" wp14:editId="707625BC">
          <wp:simplePos x="0" y="0"/>
          <wp:positionH relativeFrom="margin">
            <wp:posOffset>5176202</wp:posOffset>
          </wp:positionH>
          <wp:positionV relativeFrom="paragraph">
            <wp:posOffset>-195263</wp:posOffset>
          </wp:positionV>
          <wp:extent cx="1600200" cy="429260"/>
          <wp:effectExtent l="0" t="0" r="0" b="8890"/>
          <wp:wrapNone/>
          <wp:docPr id="4" name="Picture 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D6638">
      <w:drawing>
        <wp:anchor distT="0" distB="0" distL="114300" distR="114300" simplePos="0" relativeHeight="251659264" behindDoc="0" locked="0" layoutInCell="1" allowOverlap="0" wp14:anchorId="56FEEC5F" wp14:editId="3618842F">
          <wp:simplePos x="0" y="0"/>
          <wp:positionH relativeFrom="margin">
            <wp:posOffset>100012</wp:posOffset>
          </wp:positionH>
          <wp:positionV relativeFrom="page">
            <wp:posOffset>9299575</wp:posOffset>
          </wp:positionV>
          <wp:extent cx="1600835" cy="328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A59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A6997" w14:textId="77777777" w:rsidR="00CC16B0" w:rsidRDefault="00CC16B0" w:rsidP="00380CF0">
      <w:pPr>
        <w:spacing w:after="0" w:line="240" w:lineRule="auto"/>
      </w:pPr>
      <w:r>
        <w:separator/>
      </w:r>
    </w:p>
  </w:footnote>
  <w:footnote w:type="continuationSeparator" w:id="0">
    <w:p w14:paraId="1FBC201E" w14:textId="77777777" w:rsidR="00CC16B0" w:rsidRDefault="00CC16B0" w:rsidP="0038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F533F" w14:textId="60DEF1C0" w:rsidR="00380CF0" w:rsidRDefault="00BD6638" w:rsidP="00BD6638">
    <w:pPr>
      <w:pStyle w:val="Header"/>
      <w:jc w:val="center"/>
    </w:pPr>
    <w:r>
      <w:rPr>
        <w:noProof/>
      </w:rPr>
      <w:drawing>
        <wp:inline distT="0" distB="0" distL="0" distR="0" wp14:anchorId="5F3E6700" wp14:editId="168AAB6B">
          <wp:extent cx="2870201" cy="1614488"/>
          <wp:effectExtent l="0" t="0" r="6350" b="508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rageou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058" cy="161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ED3055" w14:textId="77777777" w:rsidR="00BD6638" w:rsidRPr="00BD6638" w:rsidRDefault="00BD6638" w:rsidP="00BD66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12"/>
    <w:rsid w:val="0015103C"/>
    <w:rsid w:val="00312C99"/>
    <w:rsid w:val="00340959"/>
    <w:rsid w:val="00380CF0"/>
    <w:rsid w:val="00433DF0"/>
    <w:rsid w:val="004A5930"/>
    <w:rsid w:val="004D1D7F"/>
    <w:rsid w:val="005601E8"/>
    <w:rsid w:val="005C49D2"/>
    <w:rsid w:val="00632F1D"/>
    <w:rsid w:val="007500BA"/>
    <w:rsid w:val="007974D7"/>
    <w:rsid w:val="007F426C"/>
    <w:rsid w:val="00947B6B"/>
    <w:rsid w:val="00A37AAB"/>
    <w:rsid w:val="00B31068"/>
    <w:rsid w:val="00B44D51"/>
    <w:rsid w:val="00B47D7E"/>
    <w:rsid w:val="00BD4EB6"/>
    <w:rsid w:val="00BD6638"/>
    <w:rsid w:val="00C30B23"/>
    <w:rsid w:val="00C60888"/>
    <w:rsid w:val="00C96508"/>
    <w:rsid w:val="00CC16B0"/>
    <w:rsid w:val="00D60512"/>
    <w:rsid w:val="00E04A77"/>
    <w:rsid w:val="00E44BC6"/>
    <w:rsid w:val="00FC3007"/>
    <w:rsid w:val="02E450B1"/>
    <w:rsid w:val="040741CC"/>
    <w:rsid w:val="0587DB19"/>
    <w:rsid w:val="06544F26"/>
    <w:rsid w:val="085CB4D4"/>
    <w:rsid w:val="088DDA0D"/>
    <w:rsid w:val="0A7E7D70"/>
    <w:rsid w:val="0C9C09FF"/>
    <w:rsid w:val="0D0C6A15"/>
    <w:rsid w:val="0E159337"/>
    <w:rsid w:val="0F94516D"/>
    <w:rsid w:val="0FF66CAA"/>
    <w:rsid w:val="100403DA"/>
    <w:rsid w:val="116946ED"/>
    <w:rsid w:val="11AF558C"/>
    <w:rsid w:val="131B42D8"/>
    <w:rsid w:val="13D6E22C"/>
    <w:rsid w:val="140C2ABF"/>
    <w:rsid w:val="14569EA7"/>
    <w:rsid w:val="148D7CD9"/>
    <w:rsid w:val="17433717"/>
    <w:rsid w:val="198C7C54"/>
    <w:rsid w:val="1A5E45D6"/>
    <w:rsid w:val="1A989ABF"/>
    <w:rsid w:val="1ED89E83"/>
    <w:rsid w:val="1F2D83FB"/>
    <w:rsid w:val="23F53702"/>
    <w:rsid w:val="25D1C061"/>
    <w:rsid w:val="26D66BD0"/>
    <w:rsid w:val="271AB614"/>
    <w:rsid w:val="2865C041"/>
    <w:rsid w:val="28A1F0C0"/>
    <w:rsid w:val="2A05744D"/>
    <w:rsid w:val="2B15B1EE"/>
    <w:rsid w:val="2BCFD67F"/>
    <w:rsid w:val="2CDB0459"/>
    <w:rsid w:val="33A13874"/>
    <w:rsid w:val="3415A614"/>
    <w:rsid w:val="34D0162E"/>
    <w:rsid w:val="352371EA"/>
    <w:rsid w:val="354E202F"/>
    <w:rsid w:val="35ADDE9D"/>
    <w:rsid w:val="38AAE516"/>
    <w:rsid w:val="38BD6378"/>
    <w:rsid w:val="39BA6CF9"/>
    <w:rsid w:val="3AD4A53D"/>
    <w:rsid w:val="3E18CC46"/>
    <w:rsid w:val="3FEAFFCB"/>
    <w:rsid w:val="4046FA40"/>
    <w:rsid w:val="41E2CAA1"/>
    <w:rsid w:val="41EEE597"/>
    <w:rsid w:val="4276D0E4"/>
    <w:rsid w:val="44A78E2B"/>
    <w:rsid w:val="44A91661"/>
    <w:rsid w:val="44B91A7B"/>
    <w:rsid w:val="44DA313B"/>
    <w:rsid w:val="4836E470"/>
    <w:rsid w:val="49B08D97"/>
    <w:rsid w:val="4B6E45F1"/>
    <w:rsid w:val="4C77A0A8"/>
    <w:rsid w:val="4D27D760"/>
    <w:rsid w:val="4F54C198"/>
    <w:rsid w:val="4FE7FB0B"/>
    <w:rsid w:val="5139942D"/>
    <w:rsid w:val="516FC1E4"/>
    <w:rsid w:val="53CE8F67"/>
    <w:rsid w:val="566CCDCA"/>
    <w:rsid w:val="5697D8F8"/>
    <w:rsid w:val="58E243EE"/>
    <w:rsid w:val="5BC8504E"/>
    <w:rsid w:val="5BE30DA8"/>
    <w:rsid w:val="5BF83C7B"/>
    <w:rsid w:val="60C2761F"/>
    <w:rsid w:val="622F81F7"/>
    <w:rsid w:val="62A7DC84"/>
    <w:rsid w:val="64758A71"/>
    <w:rsid w:val="656775D0"/>
    <w:rsid w:val="65D2C03B"/>
    <w:rsid w:val="66B2C473"/>
    <w:rsid w:val="66B4B839"/>
    <w:rsid w:val="684137A3"/>
    <w:rsid w:val="6859B0DE"/>
    <w:rsid w:val="6887B183"/>
    <w:rsid w:val="6A524112"/>
    <w:rsid w:val="6BBB15E9"/>
    <w:rsid w:val="6BD4A171"/>
    <w:rsid w:val="6E952FA4"/>
    <w:rsid w:val="7000CF80"/>
    <w:rsid w:val="700B5A22"/>
    <w:rsid w:val="72B01324"/>
    <w:rsid w:val="730F38AD"/>
    <w:rsid w:val="73B6B69A"/>
    <w:rsid w:val="74B4F117"/>
    <w:rsid w:val="7640B875"/>
    <w:rsid w:val="77E8A97F"/>
    <w:rsid w:val="78573114"/>
    <w:rsid w:val="7928CD79"/>
    <w:rsid w:val="799D686A"/>
    <w:rsid w:val="7AC69D8E"/>
    <w:rsid w:val="7BC4F373"/>
    <w:rsid w:val="7C9DD9EA"/>
    <w:rsid w:val="7E08DCE9"/>
    <w:rsid w:val="7F5C240C"/>
    <w:rsid w:val="7F8EB1F9"/>
    <w:rsid w:val="7FA37DBD"/>
    <w:rsid w:val="7FE18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901F"/>
  <w15:chartTrackingRefBased/>
  <w15:docId w15:val="{A98539D7-1F49-4188-BA63-A2F34E2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F0"/>
  </w:style>
  <w:style w:type="paragraph" w:styleId="Footer">
    <w:name w:val="footer"/>
    <w:basedOn w:val="Normal"/>
    <w:link w:val="FooterChar"/>
    <w:uiPriority w:val="99"/>
    <w:unhideWhenUsed/>
    <w:rsid w:val="0038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F0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0e86c6ab9dbb4518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Campbell</dc:creator>
  <cp:keywords/>
  <dc:description/>
  <cp:lastModifiedBy>Laura Canzonier</cp:lastModifiedBy>
  <cp:revision>2</cp:revision>
  <dcterms:created xsi:type="dcterms:W3CDTF">2020-11-10T13:24:00Z</dcterms:created>
  <dcterms:modified xsi:type="dcterms:W3CDTF">2020-11-10T13:24:00Z</dcterms:modified>
</cp:coreProperties>
</file>