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4C7DC" w14:textId="537B7BD4" w:rsidR="00F474AE" w:rsidRDefault="00F474AE" w:rsidP="00BC452A">
      <w:pPr>
        <w:spacing w:line="276" w:lineRule="auto"/>
        <w:jc w:val="center"/>
        <w:rPr>
          <w:rFonts w:ascii="Franklin Gothic Medium" w:hAnsi="Franklin Gothic Medium"/>
          <w:b/>
          <w:bCs/>
          <w:color w:val="1F4E79" w:themeColor="accent5" w:themeShade="80"/>
          <w:sz w:val="32"/>
          <w:szCs w:val="32"/>
        </w:rPr>
      </w:pPr>
      <w:r>
        <w:rPr>
          <w:rFonts w:ascii="Franklin Gothic Medium" w:hAnsi="Franklin Gothic Medium"/>
          <w:b/>
          <w:bCs/>
          <w:noProof/>
          <w:color w:val="5B9BD5" w:themeColor="accent5"/>
          <w:sz w:val="32"/>
          <w:szCs w:val="32"/>
        </w:rPr>
        <w:drawing>
          <wp:anchor distT="0" distB="0" distL="114300" distR="114300" simplePos="0" relativeHeight="251661312" behindDoc="0" locked="0" layoutInCell="1" allowOverlap="1" wp14:anchorId="434A6395" wp14:editId="5EAC7EA7">
            <wp:simplePos x="0" y="0"/>
            <wp:positionH relativeFrom="margin">
              <wp:align>center</wp:align>
            </wp:positionH>
            <wp:positionV relativeFrom="paragraph">
              <wp:posOffset>-491852</wp:posOffset>
            </wp:positionV>
            <wp:extent cx="2457298" cy="2297574"/>
            <wp:effectExtent l="0" t="0" r="635" b="7620"/>
            <wp:wrapNone/>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_Courage_Logo-1024x959.jpg"/>
                    <pic:cNvPicPr/>
                  </pic:nvPicPr>
                  <pic:blipFill>
                    <a:blip r:embed="rId7">
                      <a:extLst>
                        <a:ext uri="{28A0092B-C50C-407E-A947-70E740481C1C}">
                          <a14:useLocalDpi xmlns:a14="http://schemas.microsoft.com/office/drawing/2010/main" val="0"/>
                        </a:ext>
                      </a:extLst>
                    </a:blip>
                    <a:stretch>
                      <a:fillRect/>
                    </a:stretch>
                  </pic:blipFill>
                  <pic:spPr>
                    <a:xfrm>
                      <a:off x="0" y="0"/>
                      <a:ext cx="2457298" cy="2297574"/>
                    </a:xfrm>
                    <a:prstGeom prst="rect">
                      <a:avLst/>
                    </a:prstGeom>
                  </pic:spPr>
                </pic:pic>
              </a:graphicData>
            </a:graphic>
            <wp14:sizeRelH relativeFrom="margin">
              <wp14:pctWidth>0</wp14:pctWidth>
            </wp14:sizeRelH>
            <wp14:sizeRelV relativeFrom="margin">
              <wp14:pctHeight>0</wp14:pctHeight>
            </wp14:sizeRelV>
          </wp:anchor>
        </w:drawing>
      </w:r>
    </w:p>
    <w:p w14:paraId="357177BB" w14:textId="77777777" w:rsidR="00F474AE" w:rsidRDefault="00F474AE" w:rsidP="00BC452A">
      <w:pPr>
        <w:spacing w:line="276" w:lineRule="auto"/>
        <w:jc w:val="center"/>
        <w:rPr>
          <w:rFonts w:ascii="Franklin Gothic Medium" w:hAnsi="Franklin Gothic Medium"/>
          <w:b/>
          <w:bCs/>
          <w:color w:val="1F4E79" w:themeColor="accent5" w:themeShade="80"/>
          <w:sz w:val="32"/>
          <w:szCs w:val="32"/>
        </w:rPr>
      </w:pPr>
    </w:p>
    <w:p w14:paraId="0E202ED4" w14:textId="77777777" w:rsidR="00F474AE" w:rsidRDefault="00F474AE" w:rsidP="00BC452A">
      <w:pPr>
        <w:spacing w:line="276" w:lineRule="auto"/>
        <w:jc w:val="center"/>
        <w:rPr>
          <w:rFonts w:ascii="Franklin Gothic Medium" w:hAnsi="Franklin Gothic Medium"/>
          <w:b/>
          <w:bCs/>
          <w:color w:val="1F4E79" w:themeColor="accent5" w:themeShade="80"/>
          <w:sz w:val="32"/>
          <w:szCs w:val="32"/>
        </w:rPr>
      </w:pPr>
    </w:p>
    <w:p w14:paraId="414B52AF" w14:textId="77777777" w:rsidR="00F474AE" w:rsidRDefault="00F474AE" w:rsidP="00BC452A">
      <w:pPr>
        <w:spacing w:line="276" w:lineRule="auto"/>
        <w:jc w:val="center"/>
        <w:rPr>
          <w:rFonts w:ascii="Franklin Gothic Medium" w:hAnsi="Franklin Gothic Medium"/>
          <w:b/>
          <w:bCs/>
          <w:color w:val="1F4E79" w:themeColor="accent5" w:themeShade="80"/>
          <w:sz w:val="32"/>
          <w:szCs w:val="32"/>
        </w:rPr>
      </w:pPr>
    </w:p>
    <w:p w14:paraId="5346B7BF" w14:textId="77777777" w:rsidR="00F474AE" w:rsidRDefault="00F474AE" w:rsidP="00BC452A">
      <w:pPr>
        <w:spacing w:line="276" w:lineRule="auto"/>
        <w:jc w:val="center"/>
        <w:rPr>
          <w:rFonts w:ascii="Franklin Gothic Medium" w:hAnsi="Franklin Gothic Medium"/>
          <w:b/>
          <w:bCs/>
          <w:color w:val="1F4E79" w:themeColor="accent5" w:themeShade="80"/>
          <w:sz w:val="32"/>
          <w:szCs w:val="32"/>
        </w:rPr>
      </w:pPr>
    </w:p>
    <w:p w14:paraId="7FC4BE20" w14:textId="77777777" w:rsidR="00F65D20" w:rsidRPr="00F65D20" w:rsidRDefault="00F65D20" w:rsidP="00E14D18">
      <w:pPr>
        <w:spacing w:after="0" w:line="276" w:lineRule="auto"/>
        <w:jc w:val="center"/>
        <w:rPr>
          <w:rFonts w:ascii="Franklin Gothic Medium" w:hAnsi="Franklin Gothic Medium"/>
          <w:b/>
          <w:bCs/>
          <w:color w:val="1F4E79" w:themeColor="accent5" w:themeShade="80"/>
          <w:sz w:val="16"/>
          <w:szCs w:val="16"/>
        </w:rPr>
      </w:pPr>
    </w:p>
    <w:p w14:paraId="4B69DCCE" w14:textId="4B2C5BA6" w:rsidR="00757B7E" w:rsidRPr="00F65D20" w:rsidRDefault="00757B7E" w:rsidP="00BC452A">
      <w:pPr>
        <w:spacing w:line="276" w:lineRule="auto"/>
        <w:jc w:val="center"/>
        <w:rPr>
          <w:rFonts w:ascii="Franklin Gothic Medium" w:hAnsi="Franklin Gothic Medium"/>
          <w:b/>
          <w:bCs/>
          <w:sz w:val="32"/>
          <w:szCs w:val="32"/>
        </w:rPr>
      </w:pPr>
      <w:r w:rsidRPr="00F65D20">
        <w:rPr>
          <w:rFonts w:ascii="Franklin Gothic Medium" w:hAnsi="Franklin Gothic Medium"/>
          <w:b/>
          <w:bCs/>
          <w:sz w:val="32"/>
          <w:szCs w:val="32"/>
        </w:rPr>
        <w:t>Greater New Jersey Annual Conference 2020</w:t>
      </w:r>
    </w:p>
    <w:p w14:paraId="7528CF84" w14:textId="1880E538" w:rsidR="00757B7E" w:rsidRPr="00F65D20" w:rsidRDefault="00757B7E" w:rsidP="00E14D18">
      <w:pPr>
        <w:spacing w:after="0" w:line="276" w:lineRule="auto"/>
        <w:jc w:val="center"/>
        <w:rPr>
          <w:rFonts w:ascii="Franklin Gothic Medium" w:hAnsi="Franklin Gothic Medium"/>
          <w:sz w:val="28"/>
          <w:szCs w:val="28"/>
        </w:rPr>
      </w:pPr>
      <w:r w:rsidRPr="00F65D20">
        <w:rPr>
          <w:rFonts w:ascii="Franklin Gothic Medium" w:hAnsi="Franklin Gothic Medium"/>
          <w:sz w:val="28"/>
          <w:szCs w:val="28"/>
        </w:rPr>
        <w:t xml:space="preserve">Participants Guide </w:t>
      </w:r>
    </w:p>
    <w:p w14:paraId="55F18189" w14:textId="77777777" w:rsidR="00F474AE" w:rsidRPr="00F474AE" w:rsidRDefault="00F474AE" w:rsidP="00F331B2">
      <w:pPr>
        <w:spacing w:after="0" w:line="276" w:lineRule="auto"/>
        <w:rPr>
          <w:rFonts w:ascii="Franklin Gothic Medium" w:hAnsi="Franklin Gothic Medium"/>
          <w:color w:val="1F4E79" w:themeColor="accent5" w:themeShade="80"/>
          <w:sz w:val="14"/>
          <w:szCs w:val="14"/>
        </w:rPr>
      </w:pPr>
    </w:p>
    <w:p w14:paraId="26CB9E00" w14:textId="23E65256" w:rsidR="00F474AE" w:rsidRPr="00F474AE" w:rsidRDefault="00F474AE" w:rsidP="00F474AE">
      <w:pPr>
        <w:spacing w:line="276" w:lineRule="auto"/>
        <w:rPr>
          <w:rFonts w:ascii="Franklin Gothic Medium" w:hAnsi="Franklin Gothic Medium"/>
          <w:color w:val="1F4E79" w:themeColor="accent5" w:themeShade="80"/>
          <w:sz w:val="28"/>
          <w:szCs w:val="28"/>
        </w:rPr>
      </w:pPr>
      <w:r w:rsidRPr="00F474AE">
        <w:rPr>
          <w:rFonts w:ascii="Franklin Gothic Medium" w:hAnsi="Franklin Gothic Medium"/>
          <w:color w:val="1F4E79" w:themeColor="accent5" w:themeShade="80"/>
          <w:sz w:val="28"/>
          <w:szCs w:val="28"/>
        </w:rPr>
        <w:t>What to know before you register:</w:t>
      </w:r>
    </w:p>
    <w:p w14:paraId="72828173" w14:textId="26305155" w:rsidR="00F474AE" w:rsidRPr="00F23D44" w:rsidRDefault="00F474AE" w:rsidP="004A3380">
      <w:pPr>
        <w:numPr>
          <w:ilvl w:val="0"/>
          <w:numId w:val="11"/>
        </w:numPr>
        <w:shd w:val="clear" w:color="auto" w:fill="FEFEFE"/>
        <w:tabs>
          <w:tab w:val="clear" w:pos="720"/>
          <w:tab w:val="num" w:pos="540"/>
        </w:tabs>
        <w:spacing w:line="240" w:lineRule="auto"/>
        <w:ind w:left="540" w:hanging="270"/>
        <w:rPr>
          <w:rFonts w:ascii="Calibri" w:eastAsia="Times New Roman" w:hAnsi="Calibri" w:cs="Calibri"/>
        </w:rPr>
      </w:pPr>
      <w:r w:rsidRPr="00710792">
        <w:rPr>
          <w:rFonts w:ascii="Calibri" w:eastAsia="Times New Roman" w:hAnsi="Calibri" w:cs="Calibri"/>
          <w:b/>
          <w:bCs/>
        </w:rPr>
        <w:t>Only voting members will be allowed to participate in the sessions via Zoom video, dial in or limited in person gatherings.</w:t>
      </w:r>
      <w:r w:rsidRPr="00710792">
        <w:rPr>
          <w:rFonts w:ascii="Calibri" w:eastAsia="Times New Roman" w:hAnsi="Calibri" w:cs="Calibri"/>
        </w:rPr>
        <w:t xml:space="preserve"> Credentials will be confirmed for each voting member upon submitting their registration.</w:t>
      </w:r>
      <w:r w:rsidR="00EE13BE">
        <w:rPr>
          <w:rFonts w:ascii="Calibri" w:eastAsia="Times New Roman" w:hAnsi="Calibri" w:cs="Calibri"/>
        </w:rPr>
        <w:t xml:space="preserve"> </w:t>
      </w:r>
      <w:r w:rsidR="00EE13BE">
        <w:rPr>
          <w:rFonts w:ascii="Calibri" w:eastAsia="Times New Roman" w:hAnsi="Calibri" w:cs="Calibri"/>
          <w:color w:val="FF0000"/>
        </w:rPr>
        <w:t xml:space="preserve">REGISTRATION FOR ANNUAL CONFERENCE CLOSES ON SEPTEMBER 30. </w:t>
      </w:r>
      <w:r w:rsidR="00EE13BE" w:rsidRPr="00F23D44">
        <w:rPr>
          <w:rFonts w:ascii="Calibri" w:eastAsia="Times New Roman" w:hAnsi="Calibri" w:cs="Calibri"/>
        </w:rPr>
        <w:t>If you are not registered by September 30 you will not be able to vote or speak at the annual conference session but only view the annual conference session on YouTube.</w:t>
      </w:r>
    </w:p>
    <w:p w14:paraId="00E0E04F" w14:textId="55408939" w:rsidR="00F474AE" w:rsidRPr="00F440A9" w:rsidRDefault="00F474AE" w:rsidP="004A3380">
      <w:pPr>
        <w:numPr>
          <w:ilvl w:val="0"/>
          <w:numId w:val="11"/>
        </w:numPr>
        <w:shd w:val="clear" w:color="auto" w:fill="FEFEFE"/>
        <w:tabs>
          <w:tab w:val="clear" w:pos="720"/>
          <w:tab w:val="num" w:pos="540"/>
        </w:tabs>
        <w:spacing w:before="100" w:beforeAutospacing="1" w:line="240" w:lineRule="auto"/>
        <w:ind w:left="540" w:hanging="270"/>
        <w:rPr>
          <w:rFonts w:ascii="Calibri" w:eastAsia="Times New Roman" w:hAnsi="Calibri" w:cs="Calibri"/>
        </w:rPr>
      </w:pPr>
      <w:r w:rsidRPr="00710792">
        <w:rPr>
          <w:rFonts w:ascii="Calibri" w:eastAsia="Times New Roman" w:hAnsi="Calibri" w:cs="Calibri"/>
        </w:rPr>
        <w:t>Guests and visitors are invited to participate by watching the sessions live on YouTube</w:t>
      </w:r>
      <w:r w:rsidR="001154B9">
        <w:rPr>
          <w:rFonts w:ascii="Calibri" w:eastAsia="Times New Roman" w:hAnsi="Calibri" w:cs="Calibri"/>
        </w:rPr>
        <w:t xml:space="preserve"> at</w:t>
      </w:r>
      <w:r w:rsidR="006C7747">
        <w:rPr>
          <w:rFonts w:ascii="Calibri" w:eastAsia="Times New Roman" w:hAnsi="Calibri" w:cs="Calibri"/>
        </w:rPr>
        <w:t xml:space="preserve"> </w:t>
      </w:r>
      <w:hyperlink r:id="rId8" w:history="1">
        <w:r w:rsidR="006C7747" w:rsidRPr="00093F27">
          <w:rPr>
            <w:rStyle w:val="Hyperlink"/>
            <w:rFonts w:ascii="Calibri" w:eastAsia="Times New Roman" w:hAnsi="Calibri" w:cs="Calibri"/>
          </w:rPr>
          <w:t>https://www.youtube.com/GNJUMC</w:t>
        </w:r>
      </w:hyperlink>
      <w:r w:rsidRPr="00710792">
        <w:rPr>
          <w:rFonts w:ascii="Calibri" w:eastAsia="Times New Roman" w:hAnsi="Calibri" w:cs="Calibri"/>
        </w:rPr>
        <w:t>. Guests and visitors should not pre-register.</w:t>
      </w:r>
      <w:r w:rsidR="00EE13BE">
        <w:rPr>
          <w:rFonts w:ascii="Calibri" w:eastAsia="Times New Roman" w:hAnsi="Calibri" w:cs="Calibri"/>
        </w:rPr>
        <w:t xml:space="preserve"> </w:t>
      </w:r>
      <w:r w:rsidR="00EE13BE" w:rsidRPr="00F440A9">
        <w:rPr>
          <w:rFonts w:ascii="Calibri" w:eastAsia="Times New Roman" w:hAnsi="Calibri" w:cs="Calibri"/>
        </w:rPr>
        <w:t xml:space="preserve">Guests and visitors will be able to view the annual conference session </w:t>
      </w:r>
      <w:r w:rsidR="00066C5E">
        <w:rPr>
          <w:rFonts w:ascii="Calibri" w:eastAsia="Times New Roman" w:hAnsi="Calibri" w:cs="Calibri"/>
        </w:rPr>
        <w:t xml:space="preserve">on GNJ’s YouTube </w:t>
      </w:r>
      <w:r w:rsidR="00EE13BE" w:rsidRPr="00F440A9">
        <w:rPr>
          <w:rFonts w:ascii="Calibri" w:eastAsia="Times New Roman" w:hAnsi="Calibri" w:cs="Calibri"/>
        </w:rPr>
        <w:t xml:space="preserve">by going to </w:t>
      </w:r>
      <w:hyperlink r:id="rId9" w:history="1">
        <w:r w:rsidR="00EE13BE" w:rsidRPr="003115E7">
          <w:rPr>
            <w:rStyle w:val="Hyperlink"/>
            <w:rFonts w:ascii="Calibri" w:eastAsia="Times New Roman" w:hAnsi="Calibri" w:cs="Calibri"/>
          </w:rPr>
          <w:t>www.gnjumc.org</w:t>
        </w:r>
      </w:hyperlink>
      <w:r w:rsidR="00066C5E">
        <w:rPr>
          <w:rStyle w:val="Hyperlink"/>
          <w:rFonts w:ascii="Calibri" w:eastAsia="Times New Roman" w:hAnsi="Calibri" w:cs="Calibri"/>
        </w:rPr>
        <w:t>/2020annualconference</w:t>
      </w:r>
      <w:r w:rsidR="00EE13BE">
        <w:rPr>
          <w:rFonts w:ascii="Calibri" w:eastAsia="Times New Roman" w:hAnsi="Calibri" w:cs="Calibri"/>
          <w:color w:val="FF0000"/>
        </w:rPr>
        <w:t xml:space="preserve"> </w:t>
      </w:r>
      <w:r w:rsidR="00EE13BE" w:rsidRPr="00F440A9">
        <w:rPr>
          <w:rFonts w:ascii="Calibri" w:eastAsia="Times New Roman" w:hAnsi="Calibri" w:cs="Calibri"/>
        </w:rPr>
        <w:t>and selecting the link for visitors to the 2020 GNJ annual conference session.</w:t>
      </w:r>
    </w:p>
    <w:p w14:paraId="4E09F244" w14:textId="3407DC27" w:rsidR="00F474AE" w:rsidRPr="00710792" w:rsidRDefault="00F474AE" w:rsidP="004A3380">
      <w:pPr>
        <w:numPr>
          <w:ilvl w:val="0"/>
          <w:numId w:val="11"/>
        </w:numPr>
        <w:shd w:val="clear" w:color="auto" w:fill="FEFEFE"/>
        <w:tabs>
          <w:tab w:val="clear" w:pos="720"/>
          <w:tab w:val="num" w:pos="540"/>
        </w:tabs>
        <w:spacing w:before="100" w:beforeAutospacing="1" w:line="240" w:lineRule="auto"/>
        <w:ind w:left="540" w:hanging="270"/>
        <w:rPr>
          <w:rFonts w:ascii="Calibri" w:eastAsia="Times New Roman" w:hAnsi="Calibri" w:cs="Calibri"/>
        </w:rPr>
      </w:pPr>
      <w:r w:rsidRPr="00F440A9">
        <w:rPr>
          <w:rFonts w:ascii="Calibri" w:eastAsia="Times New Roman" w:hAnsi="Calibri" w:cs="Calibri"/>
        </w:rPr>
        <w:t>If your household has two or more voting members</w:t>
      </w:r>
      <w:r w:rsidRPr="00710792">
        <w:rPr>
          <w:rFonts w:ascii="Calibri" w:eastAsia="Times New Roman" w:hAnsi="Calibri" w:cs="Calibri"/>
        </w:rPr>
        <w:t>, you will need to register separately and use different devices (phones, computers or tablets) to participate and vote.</w:t>
      </w:r>
      <w:r w:rsidR="00EE13BE">
        <w:rPr>
          <w:rFonts w:ascii="Calibri" w:eastAsia="Times New Roman" w:hAnsi="Calibri" w:cs="Calibri"/>
        </w:rPr>
        <w:t xml:space="preserve"> </w:t>
      </w:r>
    </w:p>
    <w:p w14:paraId="0BC85ADD" w14:textId="0A13FE82" w:rsidR="00F474AE" w:rsidRPr="00857FD1" w:rsidRDefault="00F474AE" w:rsidP="004A3380">
      <w:pPr>
        <w:numPr>
          <w:ilvl w:val="0"/>
          <w:numId w:val="11"/>
        </w:numPr>
        <w:shd w:val="clear" w:color="auto" w:fill="FEFEFE"/>
        <w:tabs>
          <w:tab w:val="clear" w:pos="720"/>
          <w:tab w:val="num" w:pos="540"/>
        </w:tabs>
        <w:spacing w:before="100" w:beforeAutospacing="1" w:line="240" w:lineRule="auto"/>
        <w:ind w:left="540" w:hanging="270"/>
        <w:rPr>
          <w:rFonts w:ascii="Calibri" w:eastAsia="Times New Roman" w:hAnsi="Calibri" w:cs="Calibri"/>
        </w:rPr>
      </w:pPr>
      <w:r w:rsidRPr="00710792">
        <w:rPr>
          <w:rFonts w:ascii="Calibri" w:eastAsia="Times New Roman" w:hAnsi="Calibri" w:cs="Calibri"/>
          <w:b/>
          <w:bCs/>
        </w:rPr>
        <w:t>Each voting member can participate by using one device only</w:t>
      </w:r>
      <w:r w:rsidRPr="00710792">
        <w:rPr>
          <w:rFonts w:ascii="Calibri" w:eastAsia="Times New Roman" w:hAnsi="Calibri" w:cs="Calibri"/>
        </w:rPr>
        <w:t>. You cannot log in on your phone and your computer, for example.</w:t>
      </w:r>
      <w:r w:rsidR="00EE13BE">
        <w:rPr>
          <w:rFonts w:ascii="Calibri" w:eastAsia="Times New Roman" w:hAnsi="Calibri" w:cs="Calibri"/>
        </w:rPr>
        <w:t xml:space="preserve"> </w:t>
      </w:r>
      <w:r w:rsidR="00EE13BE" w:rsidRPr="00F440A9">
        <w:rPr>
          <w:rFonts w:ascii="Calibri" w:eastAsia="Times New Roman" w:hAnsi="Calibri" w:cs="Calibri"/>
        </w:rPr>
        <w:t xml:space="preserve">It is essential that people </w:t>
      </w:r>
      <w:r w:rsidR="00066C5E">
        <w:rPr>
          <w:rFonts w:ascii="Calibri" w:eastAsia="Times New Roman" w:hAnsi="Calibri" w:cs="Calibri"/>
        </w:rPr>
        <w:t xml:space="preserve">in the same household </w:t>
      </w:r>
      <w:r w:rsidR="00EE13BE" w:rsidRPr="00F440A9">
        <w:rPr>
          <w:rFonts w:ascii="Calibri" w:eastAsia="Times New Roman" w:hAnsi="Calibri" w:cs="Calibri"/>
        </w:rPr>
        <w:t>use different accounts to register</w:t>
      </w:r>
      <w:r w:rsidR="00066C5E">
        <w:rPr>
          <w:rFonts w:ascii="Calibri" w:eastAsia="Times New Roman" w:hAnsi="Calibri" w:cs="Calibri"/>
        </w:rPr>
        <w:t xml:space="preserve"> </w:t>
      </w:r>
      <w:r w:rsidR="00EE13BE" w:rsidRPr="00F440A9">
        <w:rPr>
          <w:rFonts w:ascii="Calibri" w:eastAsia="Times New Roman" w:hAnsi="Calibri" w:cs="Calibri"/>
        </w:rPr>
        <w:t>and that</w:t>
      </w:r>
      <w:r w:rsidR="00066C5E">
        <w:rPr>
          <w:rFonts w:ascii="Calibri" w:eastAsia="Times New Roman" w:hAnsi="Calibri" w:cs="Calibri"/>
        </w:rPr>
        <w:t xml:space="preserve"> they</w:t>
      </w:r>
      <w:r w:rsidR="00EE13BE" w:rsidRPr="00F440A9">
        <w:rPr>
          <w:rFonts w:ascii="Calibri" w:eastAsia="Times New Roman" w:hAnsi="Calibri" w:cs="Calibri"/>
        </w:rPr>
        <w:t xml:space="preserve"> log on with two devices.</w:t>
      </w:r>
      <w:r w:rsidR="00857FD1" w:rsidRPr="00F440A9">
        <w:rPr>
          <w:rFonts w:ascii="Calibri" w:eastAsia="Times New Roman" w:hAnsi="Calibri" w:cs="Calibri"/>
        </w:rPr>
        <w:t xml:space="preserve"> Each Zoom link for video and phone is unique and cannot be shared with </w:t>
      </w:r>
      <w:r w:rsidR="00857FD1" w:rsidRPr="00710792">
        <w:rPr>
          <w:rFonts w:ascii="Calibri" w:eastAsia="Times New Roman" w:hAnsi="Calibri" w:cs="Calibri"/>
        </w:rPr>
        <w:t>others.</w:t>
      </w:r>
    </w:p>
    <w:p w14:paraId="205298BE" w14:textId="73297184" w:rsidR="00F474AE" w:rsidRPr="00710792" w:rsidRDefault="00F474AE" w:rsidP="004A3380">
      <w:pPr>
        <w:numPr>
          <w:ilvl w:val="0"/>
          <w:numId w:val="11"/>
        </w:numPr>
        <w:shd w:val="clear" w:color="auto" w:fill="FEFEFE"/>
        <w:tabs>
          <w:tab w:val="clear" w:pos="720"/>
          <w:tab w:val="num" w:pos="540"/>
        </w:tabs>
        <w:spacing w:before="100" w:beforeAutospacing="1" w:line="240" w:lineRule="auto"/>
        <w:ind w:left="540" w:hanging="270"/>
        <w:rPr>
          <w:rFonts w:ascii="Calibri" w:eastAsia="Times New Roman" w:hAnsi="Calibri" w:cs="Calibri"/>
        </w:rPr>
      </w:pPr>
      <w:r w:rsidRPr="00710792">
        <w:rPr>
          <w:rFonts w:ascii="Calibri" w:eastAsia="Times New Roman" w:hAnsi="Calibri" w:cs="Calibri"/>
        </w:rPr>
        <w:t xml:space="preserve">If you </w:t>
      </w:r>
      <w:r w:rsidRPr="00137D4F">
        <w:rPr>
          <w:rFonts w:ascii="Calibri" w:eastAsia="Times New Roman" w:hAnsi="Calibri" w:cs="Calibri"/>
        </w:rPr>
        <w:t xml:space="preserve">are registering by </w:t>
      </w:r>
      <w:r w:rsidR="00857FD1" w:rsidRPr="00137D4F">
        <w:rPr>
          <w:rFonts w:ascii="Calibri" w:eastAsia="Times New Roman" w:hAnsi="Calibri" w:cs="Calibri"/>
        </w:rPr>
        <w:t>push</w:t>
      </w:r>
      <w:r w:rsidR="00933B38">
        <w:rPr>
          <w:rFonts w:ascii="Calibri" w:eastAsia="Times New Roman" w:hAnsi="Calibri" w:cs="Calibri"/>
        </w:rPr>
        <w:t>-</w:t>
      </w:r>
      <w:r w:rsidR="00857FD1" w:rsidRPr="00137D4F">
        <w:rPr>
          <w:rFonts w:ascii="Calibri" w:eastAsia="Times New Roman" w:hAnsi="Calibri" w:cs="Calibri"/>
        </w:rPr>
        <w:t>button dial</w:t>
      </w:r>
      <w:r w:rsidR="00933B38">
        <w:rPr>
          <w:rFonts w:ascii="Calibri" w:eastAsia="Times New Roman" w:hAnsi="Calibri" w:cs="Calibri"/>
        </w:rPr>
        <w:t>-</w:t>
      </w:r>
      <w:r w:rsidR="00857FD1" w:rsidRPr="00137D4F">
        <w:rPr>
          <w:rFonts w:ascii="Calibri" w:eastAsia="Times New Roman" w:hAnsi="Calibri" w:cs="Calibri"/>
        </w:rPr>
        <w:t xml:space="preserve">in </w:t>
      </w:r>
      <w:r w:rsidRPr="00137D4F">
        <w:rPr>
          <w:rFonts w:ascii="Calibri" w:eastAsia="Times New Roman" w:hAnsi="Calibri" w:cs="Calibri"/>
        </w:rPr>
        <w:t>phone</w:t>
      </w:r>
      <w:r w:rsidR="00857FD1" w:rsidRPr="00137D4F">
        <w:rPr>
          <w:rFonts w:ascii="Calibri" w:eastAsia="Times New Roman" w:hAnsi="Calibri" w:cs="Calibri"/>
        </w:rPr>
        <w:t xml:space="preserve"> (not a smartphone)</w:t>
      </w:r>
      <w:r w:rsidRPr="00137D4F">
        <w:rPr>
          <w:rFonts w:ascii="Calibri" w:eastAsia="Times New Roman" w:hAnsi="Calibri" w:cs="Calibri"/>
        </w:rPr>
        <w:t xml:space="preserve">, </w:t>
      </w:r>
      <w:r w:rsidRPr="00710792">
        <w:rPr>
          <w:rFonts w:ascii="Calibri" w:eastAsia="Times New Roman" w:hAnsi="Calibri" w:cs="Calibri"/>
        </w:rPr>
        <w:t>you must call in using the same number you include in the registration so that your credentials can be matched and verified.</w:t>
      </w:r>
    </w:p>
    <w:p w14:paraId="1BBA7D4E" w14:textId="58F30249" w:rsidR="00F474AE" w:rsidRPr="00710792" w:rsidRDefault="00F474AE" w:rsidP="004A3380">
      <w:pPr>
        <w:numPr>
          <w:ilvl w:val="0"/>
          <w:numId w:val="11"/>
        </w:numPr>
        <w:shd w:val="clear" w:color="auto" w:fill="FEFEFE"/>
        <w:tabs>
          <w:tab w:val="clear" w:pos="720"/>
          <w:tab w:val="num" w:pos="540"/>
        </w:tabs>
        <w:spacing w:before="100" w:beforeAutospacing="1" w:line="240" w:lineRule="auto"/>
        <w:ind w:left="540" w:hanging="270"/>
        <w:rPr>
          <w:rFonts w:ascii="Calibri" w:eastAsia="Times New Roman" w:hAnsi="Calibri" w:cs="Calibri"/>
        </w:rPr>
      </w:pPr>
      <w:r w:rsidRPr="00710792">
        <w:rPr>
          <w:rFonts w:ascii="Calibri" w:eastAsia="Times New Roman" w:hAnsi="Calibri" w:cs="Calibri"/>
        </w:rPr>
        <w:t>Limited in</w:t>
      </w:r>
      <w:r w:rsidR="006323D8">
        <w:rPr>
          <w:rFonts w:ascii="Calibri" w:eastAsia="Times New Roman" w:hAnsi="Calibri" w:cs="Calibri"/>
        </w:rPr>
        <w:t>-</w:t>
      </w:r>
      <w:r w:rsidRPr="00710792">
        <w:rPr>
          <w:rFonts w:ascii="Calibri" w:eastAsia="Times New Roman" w:hAnsi="Calibri" w:cs="Calibri"/>
        </w:rPr>
        <w:t>person gatherings are available for those who need accommodation for technology or American Sign Language. Because of social distance requirements, only pre-registered voting members will be allowed to join at these sites. Guests and visitors will not be admitted.</w:t>
      </w:r>
    </w:p>
    <w:p w14:paraId="5C65C95D" w14:textId="7441B98E" w:rsidR="00F474AE" w:rsidRPr="00710792" w:rsidRDefault="00F474AE" w:rsidP="004A3380">
      <w:pPr>
        <w:numPr>
          <w:ilvl w:val="0"/>
          <w:numId w:val="11"/>
        </w:numPr>
        <w:shd w:val="clear" w:color="auto" w:fill="FEFEFE"/>
        <w:tabs>
          <w:tab w:val="clear" w:pos="720"/>
          <w:tab w:val="num" w:pos="540"/>
        </w:tabs>
        <w:spacing w:before="100" w:beforeAutospacing="1" w:line="240" w:lineRule="auto"/>
        <w:ind w:left="540" w:hanging="270"/>
        <w:rPr>
          <w:rFonts w:ascii="Calibri" w:eastAsia="Times New Roman" w:hAnsi="Calibri" w:cs="Calibri"/>
        </w:rPr>
      </w:pPr>
      <w:r w:rsidRPr="00710792">
        <w:rPr>
          <w:rFonts w:ascii="Calibri" w:eastAsia="Times New Roman" w:hAnsi="Calibri" w:cs="Calibri"/>
        </w:rPr>
        <w:t xml:space="preserve">For those </w:t>
      </w:r>
      <w:hyperlink r:id="rId10" w:history="1">
        <w:r w:rsidRPr="00F167B2">
          <w:t>registering for Zoom video</w:t>
        </w:r>
      </w:hyperlink>
      <w:r w:rsidR="00857FD1">
        <w:rPr>
          <w:rStyle w:val="Hyperlink"/>
          <w:rFonts w:ascii="Calibri" w:eastAsia="Times New Roman" w:hAnsi="Calibri" w:cs="Calibri"/>
          <w:u w:val="none"/>
        </w:rPr>
        <w:t xml:space="preserve"> </w:t>
      </w:r>
      <w:r w:rsidR="00857FD1" w:rsidRPr="000D333C">
        <w:rPr>
          <w:rStyle w:val="Hyperlink"/>
          <w:rFonts w:ascii="Calibri" w:eastAsia="Times New Roman" w:hAnsi="Calibri" w:cs="Calibri"/>
          <w:color w:val="auto"/>
          <w:u w:val="none"/>
        </w:rPr>
        <w:t xml:space="preserve">(those using a computer, tablet </w:t>
      </w:r>
      <w:r w:rsidR="00137D4F" w:rsidRPr="000D333C">
        <w:rPr>
          <w:rStyle w:val="Hyperlink"/>
          <w:rFonts w:ascii="Calibri" w:eastAsia="Times New Roman" w:hAnsi="Calibri" w:cs="Calibri"/>
          <w:color w:val="auto"/>
          <w:u w:val="none"/>
        </w:rPr>
        <w:t xml:space="preserve">such as </w:t>
      </w:r>
      <w:r w:rsidR="00857FD1" w:rsidRPr="000D333C">
        <w:rPr>
          <w:rStyle w:val="Hyperlink"/>
          <w:rFonts w:ascii="Calibri" w:eastAsia="Times New Roman" w:hAnsi="Calibri" w:cs="Calibri"/>
          <w:color w:val="auto"/>
          <w:u w:val="none"/>
        </w:rPr>
        <w:t>iPad or smartphone</w:t>
      </w:r>
      <w:r w:rsidR="00137D4F" w:rsidRPr="000D333C">
        <w:rPr>
          <w:rStyle w:val="Hyperlink"/>
          <w:rFonts w:ascii="Calibri" w:eastAsia="Times New Roman" w:hAnsi="Calibri" w:cs="Calibri"/>
          <w:color w:val="auto"/>
          <w:u w:val="none"/>
        </w:rPr>
        <w:t xml:space="preserve"> such as</w:t>
      </w:r>
      <w:r w:rsidR="00857FD1" w:rsidRPr="000D333C">
        <w:rPr>
          <w:rStyle w:val="Hyperlink"/>
          <w:rFonts w:ascii="Calibri" w:eastAsia="Times New Roman" w:hAnsi="Calibri" w:cs="Calibri"/>
          <w:color w:val="auto"/>
          <w:u w:val="none"/>
        </w:rPr>
        <w:t xml:space="preserve"> an iPhone</w:t>
      </w:r>
      <w:r w:rsidR="00137D4F" w:rsidRPr="000D333C">
        <w:rPr>
          <w:rStyle w:val="Hyperlink"/>
          <w:rFonts w:ascii="Calibri" w:eastAsia="Times New Roman" w:hAnsi="Calibri" w:cs="Calibri"/>
          <w:color w:val="auto"/>
          <w:u w:val="none"/>
        </w:rPr>
        <w:t xml:space="preserve"> or Android phone</w:t>
      </w:r>
      <w:r w:rsidR="00857FD1" w:rsidRPr="000D333C">
        <w:rPr>
          <w:rStyle w:val="Hyperlink"/>
          <w:rFonts w:ascii="Calibri" w:eastAsia="Times New Roman" w:hAnsi="Calibri" w:cs="Calibri"/>
          <w:color w:val="auto"/>
          <w:u w:val="none"/>
        </w:rPr>
        <w:t>)</w:t>
      </w:r>
      <w:r w:rsidRPr="000D333C">
        <w:rPr>
          <w:rFonts w:ascii="Calibri" w:eastAsia="Times New Roman" w:hAnsi="Calibri" w:cs="Calibri"/>
        </w:rPr>
        <w:t xml:space="preserve">: </w:t>
      </w:r>
      <w:r w:rsidR="00924A9F" w:rsidRPr="000D333C">
        <w:t>A</w:t>
      </w:r>
      <w:r w:rsidRPr="000D333C">
        <w:rPr>
          <w:rFonts w:ascii="Calibri" w:eastAsia="Times New Roman" w:hAnsi="Calibri" w:cs="Calibri"/>
        </w:rPr>
        <w:t>n email confirming your credentials and Zoom registration will be sent within 2 business days after you regi</w:t>
      </w:r>
      <w:r w:rsidRPr="00710792">
        <w:rPr>
          <w:rFonts w:ascii="Calibri" w:eastAsia="Times New Roman" w:hAnsi="Calibri" w:cs="Calibri"/>
        </w:rPr>
        <w:t>ster. Be sure to check your junk mail, if you do not receive the confirmation within two days.</w:t>
      </w:r>
    </w:p>
    <w:p w14:paraId="47EADF2F" w14:textId="6FBBA1D9" w:rsidR="00F474AE" w:rsidRDefault="00F474AE" w:rsidP="004A3380">
      <w:pPr>
        <w:numPr>
          <w:ilvl w:val="0"/>
          <w:numId w:val="11"/>
        </w:numPr>
        <w:shd w:val="clear" w:color="auto" w:fill="FEFEFE"/>
        <w:tabs>
          <w:tab w:val="clear" w:pos="720"/>
          <w:tab w:val="num" w:pos="540"/>
        </w:tabs>
        <w:spacing w:before="100" w:beforeAutospacing="1" w:after="100" w:afterAutospacing="1" w:line="240" w:lineRule="auto"/>
        <w:ind w:left="540" w:hanging="270"/>
        <w:rPr>
          <w:rFonts w:ascii="Calibri" w:eastAsia="Times New Roman" w:hAnsi="Calibri" w:cs="Calibri"/>
        </w:rPr>
      </w:pPr>
      <w:r w:rsidRPr="00710792">
        <w:rPr>
          <w:rFonts w:ascii="Calibri" w:eastAsia="Times New Roman" w:hAnsi="Calibri" w:cs="Calibri"/>
        </w:rPr>
        <w:t xml:space="preserve">For those registering for </w:t>
      </w:r>
      <w:r w:rsidRPr="00137D4F">
        <w:rPr>
          <w:rFonts w:ascii="Calibri" w:eastAsia="Times New Roman" w:hAnsi="Calibri" w:cs="Calibri"/>
        </w:rPr>
        <w:t>Zoom dial in</w:t>
      </w:r>
      <w:r w:rsidR="00857FD1" w:rsidRPr="00137D4F">
        <w:rPr>
          <w:rFonts w:ascii="Calibri" w:eastAsia="Times New Roman" w:hAnsi="Calibri" w:cs="Calibri"/>
        </w:rPr>
        <w:t xml:space="preserve"> (</w:t>
      </w:r>
      <w:r w:rsidR="00066C5E">
        <w:rPr>
          <w:rFonts w:ascii="Calibri" w:eastAsia="Times New Roman" w:hAnsi="Calibri" w:cs="Calibri"/>
        </w:rPr>
        <w:t>those</w:t>
      </w:r>
      <w:r w:rsidR="00857FD1" w:rsidRPr="00137D4F">
        <w:rPr>
          <w:rFonts w:ascii="Calibri" w:eastAsia="Times New Roman" w:hAnsi="Calibri" w:cs="Calibri"/>
        </w:rPr>
        <w:t xml:space="preserve"> using a push button phone)</w:t>
      </w:r>
      <w:r w:rsidRPr="00137D4F">
        <w:rPr>
          <w:rFonts w:ascii="Calibri" w:eastAsia="Times New Roman" w:hAnsi="Calibri" w:cs="Calibri"/>
        </w:rPr>
        <w:t xml:space="preserve">: </w:t>
      </w:r>
      <w:r w:rsidRPr="00710792">
        <w:rPr>
          <w:rFonts w:ascii="Calibri" w:eastAsia="Times New Roman" w:hAnsi="Calibri" w:cs="Calibri"/>
        </w:rPr>
        <w:t>You will receive your credentials and dial in information the week of September 28. You will only be able to join the Zoom meeting by phone if you dial in using the same phone number that you included with your registration.</w:t>
      </w:r>
    </w:p>
    <w:p w14:paraId="3A3C363B" w14:textId="6C8BFB29" w:rsidR="00871EB9" w:rsidRDefault="00871EB9" w:rsidP="00BC452A">
      <w:pPr>
        <w:spacing w:line="276" w:lineRule="auto"/>
        <w:rPr>
          <w:rFonts w:ascii="Franklin Gothic Medium" w:hAnsi="Franklin Gothic Medium"/>
          <w:color w:val="1F4E79" w:themeColor="accent5" w:themeShade="80"/>
          <w:sz w:val="28"/>
          <w:szCs w:val="28"/>
        </w:rPr>
      </w:pPr>
      <w:r>
        <w:rPr>
          <w:rFonts w:ascii="Franklin Gothic Medium" w:hAnsi="Franklin Gothic Medium"/>
          <w:color w:val="1F4E79" w:themeColor="accent5" w:themeShade="80"/>
          <w:sz w:val="28"/>
          <w:szCs w:val="28"/>
        </w:rPr>
        <w:lastRenderedPageBreak/>
        <w:t>How to join the Annual Conference vi</w:t>
      </w:r>
      <w:r w:rsidR="00B81912">
        <w:rPr>
          <w:rFonts w:ascii="Franklin Gothic Medium" w:hAnsi="Franklin Gothic Medium"/>
          <w:color w:val="1F4E79" w:themeColor="accent5" w:themeShade="80"/>
          <w:sz w:val="28"/>
          <w:szCs w:val="28"/>
        </w:rPr>
        <w:t>r</w:t>
      </w:r>
      <w:r>
        <w:rPr>
          <w:rFonts w:ascii="Franklin Gothic Medium" w:hAnsi="Franklin Gothic Medium"/>
          <w:color w:val="1F4E79" w:themeColor="accent5" w:themeShade="80"/>
          <w:sz w:val="28"/>
          <w:szCs w:val="28"/>
        </w:rPr>
        <w:t>tual session</w:t>
      </w:r>
    </w:p>
    <w:p w14:paraId="3DA8F281" w14:textId="1E9E072C" w:rsidR="001C219F" w:rsidRPr="0051057B" w:rsidRDefault="001C219F" w:rsidP="001C219F">
      <w:pPr>
        <w:pStyle w:val="ListParagraph"/>
        <w:numPr>
          <w:ilvl w:val="0"/>
          <w:numId w:val="9"/>
        </w:numPr>
        <w:spacing w:after="0" w:line="276" w:lineRule="auto"/>
        <w:rPr>
          <w:b/>
          <w:bCs/>
          <w:color w:val="1F4E79" w:themeColor="accent5" w:themeShade="80"/>
        </w:rPr>
      </w:pPr>
      <w:r w:rsidRPr="0051057B">
        <w:rPr>
          <w:b/>
          <w:bCs/>
          <w:color w:val="1F4E79" w:themeColor="accent5" w:themeShade="80"/>
        </w:rPr>
        <w:t xml:space="preserve">For </w:t>
      </w:r>
      <w:r w:rsidR="00EA75CB" w:rsidRPr="0051057B">
        <w:rPr>
          <w:b/>
          <w:bCs/>
          <w:color w:val="1F4E79" w:themeColor="accent5" w:themeShade="80"/>
        </w:rPr>
        <w:t>m</w:t>
      </w:r>
      <w:r w:rsidRPr="0051057B">
        <w:rPr>
          <w:b/>
          <w:bCs/>
          <w:color w:val="1F4E79" w:themeColor="accent5" w:themeShade="80"/>
        </w:rPr>
        <w:t xml:space="preserve">embers who registered for Zoom Video Session </w:t>
      </w:r>
    </w:p>
    <w:p w14:paraId="586F3718" w14:textId="2B4A75F8" w:rsidR="002D2FD1" w:rsidRDefault="00EA75CB" w:rsidP="00956DF3">
      <w:pPr>
        <w:pStyle w:val="ListParagraph"/>
        <w:numPr>
          <w:ilvl w:val="0"/>
          <w:numId w:val="20"/>
        </w:numPr>
        <w:spacing w:after="0" w:line="276" w:lineRule="auto"/>
      </w:pPr>
      <w:r>
        <w:t>T</w:t>
      </w:r>
      <w:r w:rsidR="005F2D9E" w:rsidRPr="00FA382E">
        <w:t>he registration confirmation email will be sent to you within 2 business days</w:t>
      </w:r>
      <w:r w:rsidR="00FA382E" w:rsidRPr="00FA382E">
        <w:t>.</w:t>
      </w:r>
    </w:p>
    <w:p w14:paraId="22D6EACF" w14:textId="77777777" w:rsidR="00B7646F" w:rsidRPr="00B7646F" w:rsidRDefault="005F2D9E" w:rsidP="00B7646F">
      <w:pPr>
        <w:pStyle w:val="ListParagraph"/>
        <w:numPr>
          <w:ilvl w:val="0"/>
          <w:numId w:val="20"/>
        </w:numPr>
        <w:spacing w:after="0" w:line="276" w:lineRule="auto"/>
      </w:pPr>
      <w:r w:rsidRPr="00B7646F">
        <w:t xml:space="preserve">Open the </w:t>
      </w:r>
      <w:r w:rsidR="00B81912" w:rsidRPr="00B7646F">
        <w:t>c</w:t>
      </w:r>
      <w:r w:rsidRPr="00B7646F">
        <w:t xml:space="preserve">onfirmation email </w:t>
      </w:r>
      <w:r w:rsidR="00A01481" w:rsidRPr="00B7646F">
        <w:t xml:space="preserve">with the title </w:t>
      </w:r>
      <w:r w:rsidRPr="00B7646F">
        <w:rPr>
          <w:b/>
          <w:bCs/>
        </w:rPr>
        <w:t>“</w:t>
      </w:r>
      <w:r w:rsidR="00A01481" w:rsidRPr="00B7646F">
        <w:rPr>
          <w:b/>
          <w:bCs/>
        </w:rPr>
        <w:t>[CONFIRMATION] 2020 GNJ Annual Conference Virtual Session Registration”</w:t>
      </w:r>
    </w:p>
    <w:p w14:paraId="0E0595FB" w14:textId="6C3CC872" w:rsidR="00871EB9" w:rsidRPr="00B7646F" w:rsidRDefault="00B7646F" w:rsidP="00B7646F">
      <w:pPr>
        <w:pStyle w:val="ListParagraph"/>
        <w:numPr>
          <w:ilvl w:val="0"/>
          <w:numId w:val="20"/>
        </w:numPr>
        <w:spacing w:after="0" w:line="276" w:lineRule="auto"/>
      </w:pPr>
      <w:r>
        <w:t>In the email, c</w:t>
      </w:r>
      <w:r w:rsidR="002B063F" w:rsidRPr="00B7646F">
        <w:t xml:space="preserve">lick </w:t>
      </w:r>
      <w:r w:rsidR="002B063F" w:rsidRPr="00B7646F">
        <w:rPr>
          <w:color w:val="0000FF"/>
        </w:rPr>
        <w:t xml:space="preserve">“Click Here to Join” </w:t>
      </w:r>
    </w:p>
    <w:p w14:paraId="23236DEE" w14:textId="64FAD488" w:rsidR="00871EB9" w:rsidRDefault="002B063F" w:rsidP="00BC452A">
      <w:pPr>
        <w:spacing w:line="276" w:lineRule="auto"/>
        <w:rPr>
          <w:rFonts w:ascii="Franklin Gothic Medium" w:hAnsi="Franklin Gothic Medium"/>
          <w:color w:val="1F4E79" w:themeColor="accent5" w:themeShade="80"/>
          <w:sz w:val="28"/>
          <w:szCs w:val="28"/>
        </w:rPr>
      </w:pPr>
      <w:r>
        <w:rPr>
          <w:rFonts w:ascii="Franklin Gothic Medium" w:hAnsi="Franklin Gothic Medium"/>
          <w:noProof/>
          <w:sz w:val="24"/>
          <w:szCs w:val="24"/>
        </w:rPr>
        <w:drawing>
          <wp:anchor distT="0" distB="0" distL="114300" distR="114300" simplePos="0" relativeHeight="251656192" behindDoc="0" locked="0" layoutInCell="1" allowOverlap="1" wp14:anchorId="3B7361A7" wp14:editId="2A20AF64">
            <wp:simplePos x="0" y="0"/>
            <wp:positionH relativeFrom="column">
              <wp:posOffset>365760</wp:posOffset>
            </wp:positionH>
            <wp:positionV relativeFrom="paragraph">
              <wp:posOffset>11430</wp:posOffset>
            </wp:positionV>
            <wp:extent cx="4641850" cy="1143000"/>
            <wp:effectExtent l="0" t="0" r="6350" b="0"/>
            <wp:wrapSquare wrapText="bothSides"/>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irmation email.png"/>
                    <pic:cNvPicPr/>
                  </pic:nvPicPr>
                  <pic:blipFill rotWithShape="1">
                    <a:blip r:embed="rId11">
                      <a:extLst>
                        <a:ext uri="{28A0092B-C50C-407E-A947-70E740481C1C}">
                          <a14:useLocalDpi xmlns:a14="http://schemas.microsoft.com/office/drawing/2010/main" val="0"/>
                        </a:ext>
                      </a:extLst>
                    </a:blip>
                    <a:srcRect t="12414" b="10000"/>
                    <a:stretch/>
                  </pic:blipFill>
                  <pic:spPr bwMode="auto">
                    <a:xfrm>
                      <a:off x="0" y="0"/>
                      <a:ext cx="4641850"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A9F7BE" w14:textId="10C5846D" w:rsidR="002B063F" w:rsidRDefault="002B063F" w:rsidP="00BC452A">
      <w:pPr>
        <w:spacing w:line="276" w:lineRule="auto"/>
        <w:rPr>
          <w:rFonts w:ascii="Franklin Gothic Medium" w:hAnsi="Franklin Gothic Medium"/>
          <w:color w:val="1F4E79" w:themeColor="accent5" w:themeShade="80"/>
          <w:sz w:val="28"/>
          <w:szCs w:val="28"/>
        </w:rPr>
      </w:pPr>
    </w:p>
    <w:p w14:paraId="708FC6F5" w14:textId="77777777" w:rsidR="002B063F" w:rsidRDefault="002B063F" w:rsidP="00BC452A">
      <w:pPr>
        <w:spacing w:line="276" w:lineRule="auto"/>
        <w:rPr>
          <w:rFonts w:ascii="Franklin Gothic Medium" w:hAnsi="Franklin Gothic Medium"/>
          <w:color w:val="1F4E79" w:themeColor="accent5" w:themeShade="80"/>
          <w:sz w:val="28"/>
          <w:szCs w:val="28"/>
        </w:rPr>
      </w:pPr>
    </w:p>
    <w:p w14:paraId="1CE039B2" w14:textId="07391EA2" w:rsidR="002B063F" w:rsidRDefault="002B063F" w:rsidP="00BC452A">
      <w:pPr>
        <w:spacing w:line="276" w:lineRule="auto"/>
        <w:rPr>
          <w:rFonts w:ascii="Franklin Gothic Medium" w:hAnsi="Franklin Gothic Medium"/>
          <w:color w:val="1F4E79" w:themeColor="accent5" w:themeShade="80"/>
          <w:sz w:val="28"/>
          <w:szCs w:val="28"/>
        </w:rPr>
      </w:pPr>
    </w:p>
    <w:p w14:paraId="392C4DF4" w14:textId="0B76D7FE" w:rsidR="0057026E" w:rsidRDefault="00EE5BC5" w:rsidP="0057026E">
      <w:pPr>
        <w:pStyle w:val="ListParagraph"/>
        <w:numPr>
          <w:ilvl w:val="0"/>
          <w:numId w:val="8"/>
        </w:numPr>
        <w:spacing w:after="0" w:line="276" w:lineRule="auto"/>
      </w:pPr>
      <w:r>
        <w:t>We strongly encourage</w:t>
      </w:r>
      <w:r w:rsidR="00E64E4E">
        <w:t xml:space="preserve"> all participants </w:t>
      </w:r>
      <w:r w:rsidR="00ED7C97">
        <w:t xml:space="preserve">on </w:t>
      </w:r>
      <w:r w:rsidR="00D8693C">
        <w:t xml:space="preserve">Zoom Video </w:t>
      </w:r>
      <w:r>
        <w:t xml:space="preserve">that </w:t>
      </w:r>
      <w:r w:rsidRPr="00D8693C">
        <w:t>you</w:t>
      </w:r>
      <w:r w:rsidR="00E64E4E" w:rsidRPr="00D8693C">
        <w:t xml:space="preserve"> </w:t>
      </w:r>
      <w:r w:rsidR="00E64E4E">
        <w:rPr>
          <w:b/>
          <w:bCs/>
        </w:rPr>
        <w:t>give yourself enough time to</w:t>
      </w:r>
      <w:r w:rsidRPr="00E64E4E">
        <w:rPr>
          <w:b/>
          <w:bCs/>
        </w:rPr>
        <w:t xml:space="preserve"> </w:t>
      </w:r>
      <w:r w:rsidR="00E64E4E" w:rsidRPr="00E64E4E">
        <w:rPr>
          <w:b/>
          <w:bCs/>
        </w:rPr>
        <w:t>join the meeting before the daily session starts</w:t>
      </w:r>
      <w:r w:rsidR="00E64E4E">
        <w:t xml:space="preserve"> so that you can </w:t>
      </w:r>
      <w:r w:rsidR="00DC2771">
        <w:t>ensure the technology</w:t>
      </w:r>
      <w:r w:rsidR="00E64E4E">
        <w:t xml:space="preserve"> and your internet connection</w:t>
      </w:r>
      <w:r w:rsidR="00DC2771">
        <w:t xml:space="preserve"> work</w:t>
      </w:r>
      <w:r w:rsidR="00E64E4E">
        <w:t xml:space="preserve"> properly</w:t>
      </w:r>
      <w:r w:rsidR="00B304D1">
        <w:t xml:space="preserve">. The </w:t>
      </w:r>
      <w:r w:rsidR="00ED7C97">
        <w:t>Annual Conference Session is available to join</w:t>
      </w:r>
      <w:r w:rsidR="00B304D1">
        <w:t xml:space="preserve"> at </w:t>
      </w:r>
      <w:r w:rsidR="00B304D1" w:rsidRPr="00D8693C">
        <w:rPr>
          <w:u w:val="single"/>
        </w:rPr>
        <w:t>8:30 a.m. on Monday,</w:t>
      </w:r>
      <w:r w:rsidR="00D8693C" w:rsidRPr="00D8693C">
        <w:rPr>
          <w:u w:val="single"/>
        </w:rPr>
        <w:t xml:space="preserve"> October 5</w:t>
      </w:r>
      <w:r w:rsidR="00D8693C">
        <w:t>,</w:t>
      </w:r>
      <w:r w:rsidR="00B304D1">
        <w:t xml:space="preserve"> and </w:t>
      </w:r>
      <w:r w:rsidR="00B304D1" w:rsidRPr="00D8693C">
        <w:rPr>
          <w:u w:val="single"/>
        </w:rPr>
        <w:t>8:00 a.m. on Tuesday</w:t>
      </w:r>
      <w:r w:rsidR="00D8693C" w:rsidRPr="00D8693C">
        <w:rPr>
          <w:u w:val="single"/>
        </w:rPr>
        <w:t>, October 6</w:t>
      </w:r>
      <w:r w:rsidR="0061034F">
        <w:t>.</w:t>
      </w:r>
    </w:p>
    <w:p w14:paraId="00AC0F84" w14:textId="77777777" w:rsidR="0057026E" w:rsidRPr="00EE5BC5" w:rsidRDefault="0057026E" w:rsidP="0057026E">
      <w:pPr>
        <w:pStyle w:val="ListParagraph"/>
        <w:spacing w:after="0" w:line="276" w:lineRule="auto"/>
        <w:ind w:left="360"/>
      </w:pPr>
    </w:p>
    <w:p w14:paraId="3AE626BF" w14:textId="63C94A6F" w:rsidR="005D4F83" w:rsidRDefault="0057026E" w:rsidP="0057026E">
      <w:pPr>
        <w:pStyle w:val="ListParagraph"/>
        <w:numPr>
          <w:ilvl w:val="0"/>
          <w:numId w:val="8"/>
        </w:numPr>
        <w:spacing w:after="0" w:line="276" w:lineRule="auto"/>
      </w:pPr>
      <w:r w:rsidRPr="0057026E">
        <w:rPr>
          <w:b/>
          <w:bCs/>
          <w:color w:val="FF0000"/>
          <w:highlight w:val="yellow"/>
        </w:rPr>
        <w:t>P</w:t>
      </w:r>
      <w:r w:rsidR="00D8693C">
        <w:rPr>
          <w:b/>
          <w:bCs/>
          <w:color w:val="FF0000"/>
          <w:highlight w:val="yellow"/>
        </w:rPr>
        <w:t>lease ensure</w:t>
      </w:r>
      <w:r w:rsidR="009C7522" w:rsidRPr="005653E6">
        <w:rPr>
          <w:b/>
          <w:bCs/>
          <w:color w:val="FF0000"/>
          <w:highlight w:val="yellow"/>
        </w:rPr>
        <w:t xml:space="preserve"> that Zoom </w:t>
      </w:r>
      <w:r w:rsidR="00A32534" w:rsidRPr="005653E6">
        <w:rPr>
          <w:b/>
          <w:bCs/>
          <w:color w:val="FF0000"/>
          <w:highlight w:val="yellow"/>
        </w:rPr>
        <w:t xml:space="preserve">is already </w:t>
      </w:r>
      <w:r w:rsidR="009C7522" w:rsidRPr="005653E6">
        <w:rPr>
          <w:b/>
          <w:bCs/>
          <w:color w:val="FF0000"/>
          <w:highlight w:val="yellow"/>
        </w:rPr>
        <w:t>installed</w:t>
      </w:r>
      <w:r w:rsidR="00A32534" w:rsidRPr="005653E6">
        <w:rPr>
          <w:b/>
          <w:bCs/>
          <w:color w:val="FF0000"/>
          <w:highlight w:val="yellow"/>
        </w:rPr>
        <w:t xml:space="preserve"> on your </w:t>
      </w:r>
      <w:r w:rsidR="0051057B" w:rsidRPr="005653E6">
        <w:rPr>
          <w:b/>
          <w:bCs/>
          <w:color w:val="FF0000"/>
          <w:highlight w:val="yellow"/>
        </w:rPr>
        <w:t>device and</w:t>
      </w:r>
      <w:r w:rsidR="008A7C23" w:rsidRPr="005653E6">
        <w:rPr>
          <w:b/>
          <w:bCs/>
          <w:color w:val="FF0000"/>
          <w:highlight w:val="yellow"/>
        </w:rPr>
        <w:t xml:space="preserve"> is </w:t>
      </w:r>
      <w:proofErr w:type="gramStart"/>
      <w:r w:rsidR="008A7C23" w:rsidRPr="005653E6">
        <w:rPr>
          <w:b/>
          <w:bCs/>
          <w:color w:val="FF0000"/>
          <w:highlight w:val="yellow"/>
        </w:rPr>
        <w:t>up-to-date</w:t>
      </w:r>
      <w:proofErr w:type="gramEnd"/>
      <w:r w:rsidR="007065E6" w:rsidRPr="005653E6">
        <w:rPr>
          <w:b/>
          <w:bCs/>
          <w:color w:val="FF0000"/>
          <w:highlight w:val="yellow"/>
        </w:rPr>
        <w:t>.</w:t>
      </w:r>
      <w:r w:rsidR="007065E6">
        <w:t xml:space="preserve"> </w:t>
      </w:r>
      <w:r w:rsidR="005653E6" w:rsidRPr="005653E6">
        <w:t>This is very important as you may have issues voting or joining the Session if you do not have the latest version of Zoom.</w:t>
      </w:r>
      <w:r w:rsidR="005653E6">
        <w:t xml:space="preserve"> Even if your regular Zoom meeting works</w:t>
      </w:r>
      <w:r w:rsidR="004756D8">
        <w:t xml:space="preserve"> well</w:t>
      </w:r>
      <w:r w:rsidR="005653E6">
        <w:t xml:space="preserve">, the Zoom webinar may not </w:t>
      </w:r>
      <w:r w:rsidR="00D8693C">
        <w:t>function</w:t>
      </w:r>
      <w:r w:rsidR="005653E6">
        <w:t xml:space="preserve"> properly if you do not have the latest version of Zoom.</w:t>
      </w:r>
    </w:p>
    <w:p w14:paraId="3C39685B" w14:textId="77777777" w:rsidR="0057026E" w:rsidRPr="00ED7C97" w:rsidRDefault="0057026E" w:rsidP="0057026E">
      <w:pPr>
        <w:spacing w:after="0" w:line="276" w:lineRule="auto"/>
        <w:rPr>
          <w:sz w:val="10"/>
          <w:szCs w:val="10"/>
        </w:rPr>
      </w:pPr>
    </w:p>
    <w:p w14:paraId="47F44284" w14:textId="1401A77E" w:rsidR="00D8693C" w:rsidRPr="00D8693C" w:rsidRDefault="00D8693C" w:rsidP="00D8693C">
      <w:pPr>
        <w:pStyle w:val="ListParagraph"/>
        <w:spacing w:line="276" w:lineRule="auto"/>
        <w:ind w:left="360"/>
        <w:rPr>
          <w:b/>
          <w:bCs/>
          <w:color w:val="1F4E79" w:themeColor="accent5" w:themeShade="80"/>
        </w:rPr>
      </w:pPr>
      <w:r w:rsidRPr="00D8693C">
        <w:rPr>
          <w:b/>
          <w:bCs/>
          <w:color w:val="1F4E79" w:themeColor="accent5" w:themeShade="80"/>
        </w:rPr>
        <w:t xml:space="preserve">How </w:t>
      </w:r>
      <w:r w:rsidR="00ED7C97">
        <w:rPr>
          <w:b/>
          <w:bCs/>
          <w:color w:val="1F4E79" w:themeColor="accent5" w:themeShade="80"/>
        </w:rPr>
        <w:t xml:space="preserve">do I </w:t>
      </w:r>
      <w:r w:rsidRPr="00D8693C">
        <w:rPr>
          <w:b/>
          <w:bCs/>
          <w:color w:val="1F4E79" w:themeColor="accent5" w:themeShade="80"/>
        </w:rPr>
        <w:t xml:space="preserve">check if the Zoom on my device is </w:t>
      </w:r>
      <w:proofErr w:type="gramStart"/>
      <w:r w:rsidRPr="00D8693C">
        <w:rPr>
          <w:b/>
          <w:bCs/>
          <w:color w:val="1F4E79" w:themeColor="accent5" w:themeShade="80"/>
        </w:rPr>
        <w:t>up-to-date</w:t>
      </w:r>
      <w:proofErr w:type="gramEnd"/>
      <w:r w:rsidRPr="00D8693C">
        <w:rPr>
          <w:b/>
          <w:bCs/>
          <w:color w:val="1F4E79" w:themeColor="accent5" w:themeShade="80"/>
        </w:rPr>
        <w:t xml:space="preserve">? </w:t>
      </w:r>
    </w:p>
    <w:p w14:paraId="22C1BA8C" w14:textId="77777777" w:rsidR="005D4F83" w:rsidRDefault="005D4F83" w:rsidP="005653E6">
      <w:pPr>
        <w:pStyle w:val="ListParagraph"/>
        <w:numPr>
          <w:ilvl w:val="0"/>
          <w:numId w:val="25"/>
        </w:numPr>
        <w:spacing w:line="276" w:lineRule="auto"/>
      </w:pPr>
      <w:r w:rsidRPr="005653E6">
        <w:rPr>
          <w:b/>
          <w:bCs/>
        </w:rPr>
        <w:t>If you have a Zoom account</w:t>
      </w:r>
      <w:r>
        <w:t>, r</w:t>
      </w:r>
      <w:r w:rsidR="009C4E40">
        <w:t xml:space="preserve">efer to </w:t>
      </w:r>
      <w:r w:rsidR="00D4643A" w:rsidRPr="00C7062E">
        <w:t>Zoom</w:t>
      </w:r>
      <w:r w:rsidR="009C4E40" w:rsidRPr="00C7062E">
        <w:t xml:space="preserve"> support page</w:t>
      </w:r>
      <w:r w:rsidR="00C7062E">
        <w:t xml:space="preserve"> (</w:t>
      </w:r>
      <w:hyperlink r:id="rId12" w:history="1">
        <w:r w:rsidR="00C7062E" w:rsidRPr="00F67C6B">
          <w:rPr>
            <w:rStyle w:val="Hyperlink"/>
          </w:rPr>
          <w:t>https://support.zoom.us/hc/en-us/articles/201362233-Upgrade-update-to-the-latest-version</w:t>
        </w:r>
      </w:hyperlink>
      <w:r w:rsidR="00C7062E">
        <w:t xml:space="preserve">) </w:t>
      </w:r>
      <w:r w:rsidR="00D4643A">
        <w:t xml:space="preserve">to </w:t>
      </w:r>
      <w:r w:rsidR="00374C43">
        <w:t>learn</w:t>
      </w:r>
      <w:r w:rsidR="009C4E40">
        <w:t xml:space="preserve"> how to check for updates.</w:t>
      </w:r>
    </w:p>
    <w:p w14:paraId="1B21B72E" w14:textId="32482A5C" w:rsidR="00A53681" w:rsidRDefault="005D4F83" w:rsidP="00ED7C97">
      <w:pPr>
        <w:pStyle w:val="ListParagraph"/>
        <w:numPr>
          <w:ilvl w:val="0"/>
          <w:numId w:val="25"/>
        </w:numPr>
        <w:spacing w:after="0" w:line="276" w:lineRule="auto"/>
      </w:pPr>
      <w:r w:rsidRPr="005653E6">
        <w:rPr>
          <w:b/>
          <w:bCs/>
        </w:rPr>
        <w:t>If you DON’T have a Zoom account</w:t>
      </w:r>
      <w:r>
        <w:t xml:space="preserve">, </w:t>
      </w:r>
      <w:r w:rsidR="00A53681">
        <w:t>uninstall Zoom, download the newest version of Zoom from the website</w:t>
      </w:r>
      <w:r w:rsidR="005653E6">
        <w:t xml:space="preserve"> </w:t>
      </w:r>
      <w:r w:rsidR="00A53681">
        <w:t>(</w:t>
      </w:r>
      <w:hyperlink r:id="rId13" w:history="1">
        <w:r w:rsidR="0041010D" w:rsidRPr="009B2923">
          <w:rPr>
            <w:rStyle w:val="Hyperlink"/>
          </w:rPr>
          <w:t>https://zoom.us/download</w:t>
        </w:r>
      </w:hyperlink>
      <w:r w:rsidR="00A53681">
        <w:t>) and re-install it.</w:t>
      </w:r>
    </w:p>
    <w:p w14:paraId="328957C7" w14:textId="77777777" w:rsidR="0057026E" w:rsidRDefault="0057026E" w:rsidP="00ED7C97">
      <w:pPr>
        <w:pStyle w:val="ListParagraph"/>
        <w:spacing w:after="0" w:line="276" w:lineRule="auto"/>
        <w:ind w:left="900"/>
      </w:pPr>
    </w:p>
    <w:p w14:paraId="10D38411" w14:textId="17E924C4" w:rsidR="008A7C23" w:rsidRDefault="009F7F24" w:rsidP="007065E6">
      <w:pPr>
        <w:pStyle w:val="ListParagraph"/>
        <w:numPr>
          <w:ilvl w:val="0"/>
          <w:numId w:val="8"/>
        </w:numPr>
        <w:spacing w:line="276" w:lineRule="auto"/>
      </w:pPr>
      <w:r w:rsidRPr="0061034F">
        <w:rPr>
          <w:b/>
          <w:bCs/>
        </w:rPr>
        <w:t xml:space="preserve">Check your junk </w:t>
      </w:r>
      <w:r w:rsidR="0057026E">
        <w:rPr>
          <w:b/>
          <w:bCs/>
        </w:rPr>
        <w:t>e</w:t>
      </w:r>
      <w:r w:rsidRPr="0061034F">
        <w:rPr>
          <w:b/>
          <w:bCs/>
        </w:rPr>
        <w:t>mail</w:t>
      </w:r>
      <w:r w:rsidR="0057026E">
        <w:rPr>
          <w:b/>
          <w:bCs/>
        </w:rPr>
        <w:t xml:space="preserve"> folder</w:t>
      </w:r>
      <w:r w:rsidRPr="0061034F">
        <w:rPr>
          <w:b/>
          <w:bCs/>
        </w:rPr>
        <w:t xml:space="preserve"> first</w:t>
      </w:r>
      <w:r>
        <w:t xml:space="preserve"> if you cannot locate the Confirmation email. If you are still unable to locate the email, contact </w:t>
      </w:r>
      <w:r w:rsidR="008A7C23" w:rsidRPr="007065E6">
        <w:t xml:space="preserve">Soomin Lee at </w:t>
      </w:r>
      <w:hyperlink r:id="rId14" w:history="1">
        <w:r w:rsidR="007065E6" w:rsidRPr="00857DA2">
          <w:rPr>
            <w:rStyle w:val="Hyperlink"/>
          </w:rPr>
          <w:t>slee@gnjumc.org</w:t>
        </w:r>
      </w:hyperlink>
      <w:r w:rsidR="008A7C23" w:rsidRPr="007065E6">
        <w:t>.</w:t>
      </w:r>
      <w:r w:rsidR="007065E6" w:rsidRPr="007065E6">
        <w:t xml:space="preserve"> </w:t>
      </w:r>
    </w:p>
    <w:p w14:paraId="7C9562B3" w14:textId="6948E364" w:rsidR="00EA75CB" w:rsidRDefault="00EA75CB" w:rsidP="00EA75CB">
      <w:pPr>
        <w:pStyle w:val="ListParagraph"/>
        <w:spacing w:line="276" w:lineRule="auto"/>
        <w:ind w:left="360"/>
      </w:pPr>
    </w:p>
    <w:p w14:paraId="2C487568" w14:textId="77777777" w:rsidR="00ED7C97" w:rsidRPr="007065E6" w:rsidRDefault="00ED7C97" w:rsidP="00EA75CB">
      <w:pPr>
        <w:pStyle w:val="ListParagraph"/>
        <w:spacing w:line="276" w:lineRule="auto"/>
        <w:ind w:left="360"/>
      </w:pPr>
      <w:bookmarkStart w:id="0" w:name="_GoBack"/>
      <w:bookmarkEnd w:id="0"/>
    </w:p>
    <w:p w14:paraId="49EB2A8E" w14:textId="76B6A788" w:rsidR="002B063F" w:rsidRPr="0051057B" w:rsidRDefault="00EA75CB" w:rsidP="00EA75CB">
      <w:pPr>
        <w:pStyle w:val="ListParagraph"/>
        <w:numPr>
          <w:ilvl w:val="0"/>
          <w:numId w:val="9"/>
        </w:numPr>
        <w:spacing w:after="0" w:line="276" w:lineRule="auto"/>
        <w:rPr>
          <w:b/>
          <w:bCs/>
          <w:color w:val="1F4E79" w:themeColor="accent5" w:themeShade="80"/>
        </w:rPr>
      </w:pPr>
      <w:r w:rsidRPr="0051057B">
        <w:rPr>
          <w:b/>
          <w:bCs/>
          <w:color w:val="1F4E79" w:themeColor="accent5" w:themeShade="80"/>
        </w:rPr>
        <w:t>For members who registered for Dial</w:t>
      </w:r>
      <w:r w:rsidR="0051057B">
        <w:rPr>
          <w:b/>
          <w:bCs/>
          <w:color w:val="1F4E79" w:themeColor="accent5" w:themeShade="80"/>
        </w:rPr>
        <w:t xml:space="preserve"> I</w:t>
      </w:r>
      <w:r w:rsidRPr="0051057B">
        <w:rPr>
          <w:b/>
          <w:bCs/>
          <w:color w:val="1F4E79" w:themeColor="accent5" w:themeShade="80"/>
        </w:rPr>
        <w:t xml:space="preserve">n </w:t>
      </w:r>
    </w:p>
    <w:p w14:paraId="75F31D00" w14:textId="0FB3FB93" w:rsidR="00312C26" w:rsidRPr="002737B5" w:rsidRDefault="00312C26" w:rsidP="002737B5">
      <w:pPr>
        <w:pStyle w:val="ListParagraph"/>
        <w:numPr>
          <w:ilvl w:val="0"/>
          <w:numId w:val="23"/>
        </w:numPr>
        <w:spacing w:after="0" w:line="276" w:lineRule="auto"/>
        <w:ind w:left="720"/>
      </w:pPr>
      <w:r w:rsidRPr="002737B5">
        <w:t xml:space="preserve">The Dial-in info will be </w:t>
      </w:r>
      <w:r w:rsidR="0051057B">
        <w:t>sent to your email</w:t>
      </w:r>
      <w:r w:rsidRPr="002737B5">
        <w:t xml:space="preserve"> prior to the Annual Conference</w:t>
      </w:r>
    </w:p>
    <w:p w14:paraId="05F58115" w14:textId="7488AFAE" w:rsidR="00312C26" w:rsidRDefault="00312C26" w:rsidP="002737B5">
      <w:pPr>
        <w:pStyle w:val="ListParagraph"/>
        <w:numPr>
          <w:ilvl w:val="0"/>
          <w:numId w:val="23"/>
        </w:numPr>
        <w:spacing w:after="0" w:line="276" w:lineRule="auto"/>
        <w:ind w:left="720"/>
      </w:pPr>
      <w:r w:rsidRPr="002737B5">
        <w:t>Use the Dial-in number</w:t>
      </w:r>
      <w:r w:rsidR="002737B5" w:rsidRPr="002737B5">
        <w:t xml:space="preserve"> and enter Webinar ID</w:t>
      </w:r>
      <w:r w:rsidR="00D4643A">
        <w:t xml:space="preserve"> and press the # key </w:t>
      </w:r>
    </w:p>
    <w:p w14:paraId="3AC89CF9" w14:textId="1D46C0E6" w:rsidR="0051057B" w:rsidRDefault="0051057B" w:rsidP="0051057B">
      <w:pPr>
        <w:pStyle w:val="ListParagraph"/>
        <w:spacing w:after="0" w:line="276" w:lineRule="auto"/>
      </w:pPr>
    </w:p>
    <w:p w14:paraId="1E24F6F2" w14:textId="26C32FB8" w:rsidR="00D4643A" w:rsidRDefault="0057026E" w:rsidP="0051057B">
      <w:pPr>
        <w:pStyle w:val="ListParagraph"/>
        <w:numPr>
          <w:ilvl w:val="0"/>
          <w:numId w:val="24"/>
        </w:numPr>
        <w:spacing w:line="276" w:lineRule="auto"/>
      </w:pPr>
      <w:r w:rsidRPr="005F47E3">
        <w:rPr>
          <w:rFonts w:ascii="Franklin Gothic Medium" w:hAnsi="Franklin Gothic Medium"/>
          <w:noProof/>
          <w:sz w:val="24"/>
          <w:szCs w:val="24"/>
        </w:rPr>
        <mc:AlternateContent>
          <mc:Choice Requires="wps">
            <w:drawing>
              <wp:anchor distT="45720" distB="45720" distL="114300" distR="114300" simplePos="0" relativeHeight="251662336" behindDoc="0" locked="0" layoutInCell="1" allowOverlap="1" wp14:anchorId="74F9D074" wp14:editId="290A7904">
                <wp:simplePos x="0" y="0"/>
                <wp:positionH relativeFrom="margin">
                  <wp:align>center</wp:align>
                </wp:positionH>
                <wp:positionV relativeFrom="paragraph">
                  <wp:posOffset>571500</wp:posOffset>
                </wp:positionV>
                <wp:extent cx="5783580" cy="8001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800100"/>
                        </a:xfrm>
                        <a:prstGeom prst="rect">
                          <a:avLst/>
                        </a:prstGeom>
                        <a:solidFill>
                          <a:srgbClr val="FFFFFF"/>
                        </a:solidFill>
                        <a:ln w="9525">
                          <a:solidFill>
                            <a:srgbClr val="000000"/>
                          </a:solidFill>
                          <a:miter lim="800000"/>
                          <a:headEnd/>
                          <a:tailEnd/>
                        </a:ln>
                      </wps:spPr>
                      <wps:txbx>
                        <w:txbxContent>
                          <w:p w14:paraId="2624705D" w14:textId="690C7CAA" w:rsidR="005F47E3" w:rsidRPr="005F47E3" w:rsidRDefault="00657BB7" w:rsidP="005F47E3">
                            <w:pPr>
                              <w:spacing w:after="0" w:line="276" w:lineRule="auto"/>
                              <w:rPr>
                                <w:rFonts w:ascii="Franklin Gothic Medium" w:hAnsi="Franklin Gothic Medium"/>
                                <w:sz w:val="24"/>
                                <w:szCs w:val="24"/>
                                <w:shd w:val="pct15" w:color="auto" w:fill="FFFFFF"/>
                              </w:rPr>
                            </w:pPr>
                            <w:r>
                              <w:rPr>
                                <w:rFonts w:ascii="Franklin Gothic Medium" w:hAnsi="Franklin Gothic Medium"/>
                                <w:sz w:val="24"/>
                                <w:szCs w:val="24"/>
                                <w:shd w:val="pct15" w:color="auto" w:fill="FFFFFF"/>
                              </w:rPr>
                              <w:t xml:space="preserve">Having </w:t>
                            </w:r>
                            <w:r w:rsidR="00D8693C">
                              <w:rPr>
                                <w:rFonts w:ascii="Franklin Gothic Medium" w:hAnsi="Franklin Gothic Medium"/>
                                <w:sz w:val="24"/>
                                <w:szCs w:val="24"/>
                                <w:shd w:val="pct15" w:color="auto" w:fill="FFFFFF"/>
                              </w:rPr>
                              <w:t xml:space="preserve">technical </w:t>
                            </w:r>
                            <w:r>
                              <w:rPr>
                                <w:rFonts w:ascii="Franklin Gothic Medium" w:hAnsi="Franklin Gothic Medium"/>
                                <w:sz w:val="24"/>
                                <w:szCs w:val="24"/>
                                <w:shd w:val="pct15" w:color="auto" w:fill="FFFFFF"/>
                              </w:rPr>
                              <w:t>i</w:t>
                            </w:r>
                            <w:r w:rsidR="005F47E3" w:rsidRPr="005F47E3">
                              <w:rPr>
                                <w:rFonts w:ascii="Franklin Gothic Medium" w:hAnsi="Franklin Gothic Medium"/>
                                <w:sz w:val="24"/>
                                <w:szCs w:val="24"/>
                                <w:shd w:val="pct15" w:color="auto" w:fill="FFFFFF"/>
                              </w:rPr>
                              <w:t>ssues with joining the Annual Conference?</w:t>
                            </w:r>
                          </w:p>
                          <w:p w14:paraId="0496BEDA" w14:textId="77777777" w:rsidR="005F47E3" w:rsidRPr="0057026E" w:rsidRDefault="005F47E3" w:rsidP="005F47E3">
                            <w:pPr>
                              <w:spacing w:after="0" w:line="276" w:lineRule="auto"/>
                              <w:rPr>
                                <w:rFonts w:ascii="Franklin Gothic Medium" w:hAnsi="Franklin Gothic Medium"/>
                                <w:sz w:val="16"/>
                                <w:szCs w:val="16"/>
                              </w:rPr>
                            </w:pPr>
                          </w:p>
                          <w:p w14:paraId="61DF16EF" w14:textId="75F12590" w:rsidR="005F47E3" w:rsidRPr="005F47E3" w:rsidRDefault="005F47E3" w:rsidP="005F47E3">
                            <w:pPr>
                              <w:spacing w:line="276" w:lineRule="auto"/>
                              <w:rPr>
                                <w:rFonts w:ascii="Franklin Gothic Medium" w:hAnsi="Franklin Gothic Medium"/>
                                <w:sz w:val="24"/>
                                <w:szCs w:val="24"/>
                              </w:rPr>
                            </w:pPr>
                            <w:r w:rsidRPr="009B4977">
                              <w:rPr>
                                <w:rFonts w:ascii="Franklin Gothic Medium" w:hAnsi="Franklin Gothic Medium"/>
                                <w:sz w:val="24"/>
                                <w:szCs w:val="24"/>
                                <w:highlight w:val="yellow"/>
                              </w:rPr>
                              <w:t>TEXT</w:t>
                            </w:r>
                            <w:r w:rsidRPr="00C3441F">
                              <w:rPr>
                                <w:rFonts w:ascii="Franklin Gothic Medium" w:hAnsi="Franklin Gothic Medium"/>
                                <w:sz w:val="24"/>
                                <w:szCs w:val="24"/>
                              </w:rPr>
                              <w:t xml:space="preserve"> </w:t>
                            </w:r>
                            <w:r w:rsidRPr="00A23D53">
                              <w:rPr>
                                <w:rFonts w:ascii="Franklin Gothic Medium" w:hAnsi="Franklin Gothic Medium"/>
                                <w:color w:val="FF0000"/>
                                <w:sz w:val="24"/>
                                <w:szCs w:val="24"/>
                              </w:rPr>
                              <w:t>(201) 870-1648</w:t>
                            </w:r>
                            <w:r w:rsidRPr="00A23D53">
                              <w:rPr>
                                <w:rFonts w:ascii="Franklin Gothic Medium" w:hAnsi="Franklin Gothic Medium"/>
                                <w:sz w:val="24"/>
                                <w:szCs w:val="24"/>
                              </w:rPr>
                              <w:t xml:space="preserve"> </w:t>
                            </w:r>
                            <w:r>
                              <w:rPr>
                                <w:rFonts w:ascii="Franklin Gothic Medium" w:hAnsi="Franklin Gothic Medium"/>
                                <w:sz w:val="24"/>
                                <w:szCs w:val="24"/>
                              </w:rPr>
                              <w:t xml:space="preserve">with </w:t>
                            </w:r>
                            <w:r w:rsidRPr="00E85EF5">
                              <w:rPr>
                                <w:rFonts w:ascii="Franklin Gothic Medium" w:hAnsi="Franklin Gothic Medium"/>
                                <w:sz w:val="24"/>
                                <w:szCs w:val="24"/>
                                <w:u w:val="single"/>
                              </w:rPr>
                              <w:t>your name</w:t>
                            </w:r>
                            <w:r>
                              <w:rPr>
                                <w:rFonts w:ascii="Franklin Gothic Medium" w:hAnsi="Franklin Gothic Medium"/>
                                <w:sz w:val="24"/>
                                <w:szCs w:val="24"/>
                              </w:rPr>
                              <w:t xml:space="preserve"> and </w:t>
                            </w:r>
                            <w:r w:rsidR="003B16FB">
                              <w:rPr>
                                <w:rFonts w:ascii="Franklin Gothic Medium" w:hAnsi="Franklin Gothic Medium"/>
                                <w:sz w:val="24"/>
                                <w:szCs w:val="24"/>
                              </w:rPr>
                              <w:t>the</w:t>
                            </w:r>
                            <w:r>
                              <w:rPr>
                                <w:rFonts w:ascii="Franklin Gothic Medium" w:hAnsi="Franklin Gothic Medium"/>
                                <w:sz w:val="24"/>
                                <w:szCs w:val="24"/>
                              </w:rPr>
                              <w:t xml:space="preserve"> </w:t>
                            </w:r>
                            <w:r w:rsidRPr="00E85EF5">
                              <w:rPr>
                                <w:rFonts w:ascii="Franklin Gothic Medium" w:hAnsi="Franklin Gothic Medium"/>
                                <w:sz w:val="24"/>
                                <w:szCs w:val="24"/>
                                <w:u w:val="single"/>
                              </w:rPr>
                              <w:t>issue you are having</w:t>
                            </w:r>
                            <w:r>
                              <w:rPr>
                                <w:rFonts w:ascii="Franklin Gothic Medium" w:hAnsi="Franklin Gothic Medium"/>
                                <w:sz w:val="24"/>
                                <w:szCs w:val="24"/>
                              </w:rPr>
                              <w:t xml:space="preserve"> </w:t>
                            </w:r>
                            <w:r w:rsidRPr="005F47E3">
                              <w:rPr>
                                <w:rFonts w:ascii="Franklin Gothic Medium" w:hAnsi="Franklin Gothic Medium"/>
                                <w:sz w:val="24"/>
                                <w:szCs w:val="24"/>
                              </w:rPr>
                              <w:t xml:space="preserve">(e.g., </w:t>
                            </w:r>
                            <w:r w:rsidRPr="005F47E3">
                              <w:rPr>
                                <w:rFonts w:ascii="Franklin Gothic Medium" w:hAnsi="Franklin Gothic Medium"/>
                                <w:i/>
                                <w:iCs/>
                                <w:sz w:val="24"/>
                                <w:szCs w:val="24"/>
                              </w:rPr>
                              <w:t>“John Smith, can’t locate confirmation email”</w:t>
                            </w:r>
                            <w:r w:rsidRPr="005F47E3">
                              <w:rPr>
                                <w:rFonts w:ascii="Franklin Gothic Medium" w:hAnsi="Franklin Gothic Medium"/>
                                <w:sz w:val="24"/>
                                <w:szCs w:val="24"/>
                              </w:rPr>
                              <w:t>)</w:t>
                            </w:r>
                            <w:r>
                              <w:rPr>
                                <w:rFonts w:ascii="Franklin Gothic Medium" w:hAnsi="Franklin Gothic Medium"/>
                                <w:sz w:val="24"/>
                                <w:szCs w:val="24"/>
                              </w:rPr>
                              <w:t xml:space="preserve"> </w:t>
                            </w:r>
                          </w:p>
                          <w:p w14:paraId="402F470B" w14:textId="4C97E75D" w:rsidR="005F47E3" w:rsidRDefault="005F47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9D074" id="_x0000_t202" coordsize="21600,21600" o:spt="202" path="m,l,21600r21600,l21600,xe">
                <v:stroke joinstyle="miter"/>
                <v:path gradientshapeok="t" o:connecttype="rect"/>
              </v:shapetype>
              <v:shape id="Text Box 2" o:spid="_x0000_s1026" type="#_x0000_t202" style="position:absolute;left:0;text-align:left;margin-left:0;margin-top:45pt;width:455.4pt;height:63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">
                <v:textbox>
                  <w:txbxContent>
                    <w:p w14:paraId="2624705D" w14:textId="690C7CAA" w:rsidR="005F47E3" w:rsidRPr="005F47E3" w:rsidRDefault="00657BB7" w:rsidP="005F47E3">
                      <w:pPr>
                        <w:spacing w:after="0" w:line="276" w:lineRule="auto"/>
                        <w:rPr>
                          <w:rFonts w:ascii="Franklin Gothic Medium" w:hAnsi="Franklin Gothic Medium"/>
                          <w:sz w:val="24"/>
                          <w:szCs w:val="24"/>
                          <w:shd w:val="pct15" w:color="auto" w:fill="FFFFFF"/>
                        </w:rPr>
                      </w:pPr>
                      <w:r>
                        <w:rPr>
                          <w:rFonts w:ascii="Franklin Gothic Medium" w:hAnsi="Franklin Gothic Medium"/>
                          <w:sz w:val="24"/>
                          <w:szCs w:val="24"/>
                          <w:shd w:val="pct15" w:color="auto" w:fill="FFFFFF"/>
                        </w:rPr>
                        <w:t xml:space="preserve">Having </w:t>
                      </w:r>
                      <w:r w:rsidR="00D8693C">
                        <w:rPr>
                          <w:rFonts w:ascii="Franklin Gothic Medium" w:hAnsi="Franklin Gothic Medium"/>
                          <w:sz w:val="24"/>
                          <w:szCs w:val="24"/>
                          <w:shd w:val="pct15" w:color="auto" w:fill="FFFFFF"/>
                        </w:rPr>
                        <w:t xml:space="preserve">technical </w:t>
                      </w:r>
                      <w:r>
                        <w:rPr>
                          <w:rFonts w:ascii="Franklin Gothic Medium" w:hAnsi="Franklin Gothic Medium"/>
                          <w:sz w:val="24"/>
                          <w:szCs w:val="24"/>
                          <w:shd w:val="pct15" w:color="auto" w:fill="FFFFFF"/>
                        </w:rPr>
                        <w:t>i</w:t>
                      </w:r>
                      <w:r w:rsidR="005F47E3" w:rsidRPr="005F47E3">
                        <w:rPr>
                          <w:rFonts w:ascii="Franklin Gothic Medium" w:hAnsi="Franklin Gothic Medium"/>
                          <w:sz w:val="24"/>
                          <w:szCs w:val="24"/>
                          <w:shd w:val="pct15" w:color="auto" w:fill="FFFFFF"/>
                        </w:rPr>
                        <w:t>ssues with joining the Annual Conference?</w:t>
                      </w:r>
                    </w:p>
                    <w:p w14:paraId="0496BEDA" w14:textId="77777777" w:rsidR="005F47E3" w:rsidRPr="0057026E" w:rsidRDefault="005F47E3" w:rsidP="005F47E3">
                      <w:pPr>
                        <w:spacing w:after="0" w:line="276" w:lineRule="auto"/>
                        <w:rPr>
                          <w:rFonts w:ascii="Franklin Gothic Medium" w:hAnsi="Franklin Gothic Medium"/>
                          <w:sz w:val="16"/>
                          <w:szCs w:val="16"/>
                        </w:rPr>
                      </w:pPr>
                    </w:p>
                    <w:p w14:paraId="61DF16EF" w14:textId="75F12590" w:rsidR="005F47E3" w:rsidRPr="005F47E3" w:rsidRDefault="005F47E3" w:rsidP="005F47E3">
                      <w:pPr>
                        <w:spacing w:line="276" w:lineRule="auto"/>
                        <w:rPr>
                          <w:rFonts w:ascii="Franklin Gothic Medium" w:hAnsi="Franklin Gothic Medium"/>
                          <w:sz w:val="24"/>
                          <w:szCs w:val="24"/>
                        </w:rPr>
                      </w:pPr>
                      <w:r w:rsidRPr="009B4977">
                        <w:rPr>
                          <w:rFonts w:ascii="Franklin Gothic Medium" w:hAnsi="Franklin Gothic Medium"/>
                          <w:sz w:val="24"/>
                          <w:szCs w:val="24"/>
                          <w:highlight w:val="yellow"/>
                        </w:rPr>
                        <w:t>TEXT</w:t>
                      </w:r>
                      <w:r w:rsidRPr="00C3441F">
                        <w:rPr>
                          <w:rFonts w:ascii="Franklin Gothic Medium" w:hAnsi="Franklin Gothic Medium"/>
                          <w:sz w:val="24"/>
                          <w:szCs w:val="24"/>
                        </w:rPr>
                        <w:t xml:space="preserve"> </w:t>
                      </w:r>
                      <w:r w:rsidRPr="00A23D53">
                        <w:rPr>
                          <w:rFonts w:ascii="Franklin Gothic Medium" w:hAnsi="Franklin Gothic Medium"/>
                          <w:color w:val="FF0000"/>
                          <w:sz w:val="24"/>
                          <w:szCs w:val="24"/>
                        </w:rPr>
                        <w:t>(201) 870-1648</w:t>
                      </w:r>
                      <w:r w:rsidRPr="00A23D53">
                        <w:rPr>
                          <w:rFonts w:ascii="Franklin Gothic Medium" w:hAnsi="Franklin Gothic Medium"/>
                          <w:sz w:val="24"/>
                          <w:szCs w:val="24"/>
                        </w:rPr>
                        <w:t xml:space="preserve"> </w:t>
                      </w:r>
                      <w:r>
                        <w:rPr>
                          <w:rFonts w:ascii="Franklin Gothic Medium" w:hAnsi="Franklin Gothic Medium"/>
                          <w:sz w:val="24"/>
                          <w:szCs w:val="24"/>
                        </w:rPr>
                        <w:t xml:space="preserve">with </w:t>
                      </w:r>
                      <w:r w:rsidRPr="00E85EF5">
                        <w:rPr>
                          <w:rFonts w:ascii="Franklin Gothic Medium" w:hAnsi="Franklin Gothic Medium"/>
                          <w:sz w:val="24"/>
                          <w:szCs w:val="24"/>
                          <w:u w:val="single"/>
                        </w:rPr>
                        <w:t>your name</w:t>
                      </w:r>
                      <w:r>
                        <w:rPr>
                          <w:rFonts w:ascii="Franklin Gothic Medium" w:hAnsi="Franklin Gothic Medium"/>
                          <w:sz w:val="24"/>
                          <w:szCs w:val="24"/>
                        </w:rPr>
                        <w:t xml:space="preserve"> and </w:t>
                      </w:r>
                      <w:r w:rsidR="003B16FB">
                        <w:rPr>
                          <w:rFonts w:ascii="Franklin Gothic Medium" w:hAnsi="Franklin Gothic Medium"/>
                          <w:sz w:val="24"/>
                          <w:szCs w:val="24"/>
                        </w:rPr>
                        <w:t>the</w:t>
                      </w:r>
                      <w:r>
                        <w:rPr>
                          <w:rFonts w:ascii="Franklin Gothic Medium" w:hAnsi="Franklin Gothic Medium"/>
                          <w:sz w:val="24"/>
                          <w:szCs w:val="24"/>
                        </w:rPr>
                        <w:t xml:space="preserve"> </w:t>
                      </w:r>
                      <w:r w:rsidRPr="00E85EF5">
                        <w:rPr>
                          <w:rFonts w:ascii="Franklin Gothic Medium" w:hAnsi="Franklin Gothic Medium"/>
                          <w:sz w:val="24"/>
                          <w:szCs w:val="24"/>
                          <w:u w:val="single"/>
                        </w:rPr>
                        <w:t>issue you are having</w:t>
                      </w:r>
                      <w:r>
                        <w:rPr>
                          <w:rFonts w:ascii="Franklin Gothic Medium" w:hAnsi="Franklin Gothic Medium"/>
                          <w:sz w:val="24"/>
                          <w:szCs w:val="24"/>
                        </w:rPr>
                        <w:t xml:space="preserve"> </w:t>
                      </w:r>
                      <w:r w:rsidRPr="005F47E3">
                        <w:rPr>
                          <w:rFonts w:ascii="Franklin Gothic Medium" w:hAnsi="Franklin Gothic Medium"/>
                          <w:sz w:val="24"/>
                          <w:szCs w:val="24"/>
                        </w:rPr>
                        <w:t xml:space="preserve">(e.g., </w:t>
                      </w:r>
                      <w:r w:rsidRPr="005F47E3">
                        <w:rPr>
                          <w:rFonts w:ascii="Franklin Gothic Medium" w:hAnsi="Franklin Gothic Medium"/>
                          <w:i/>
                          <w:iCs/>
                          <w:sz w:val="24"/>
                          <w:szCs w:val="24"/>
                        </w:rPr>
                        <w:t>“John Smith, can’t locate confirmation email”</w:t>
                      </w:r>
                      <w:r w:rsidRPr="005F47E3">
                        <w:rPr>
                          <w:rFonts w:ascii="Franklin Gothic Medium" w:hAnsi="Franklin Gothic Medium"/>
                          <w:sz w:val="24"/>
                          <w:szCs w:val="24"/>
                        </w:rPr>
                        <w:t>)</w:t>
                      </w:r>
                      <w:r>
                        <w:rPr>
                          <w:rFonts w:ascii="Franklin Gothic Medium" w:hAnsi="Franklin Gothic Medium"/>
                          <w:sz w:val="24"/>
                          <w:szCs w:val="24"/>
                        </w:rPr>
                        <w:t xml:space="preserve"> </w:t>
                      </w:r>
                    </w:p>
                    <w:p w14:paraId="402F470B" w14:textId="4C97E75D" w:rsidR="005F47E3" w:rsidRDefault="005F47E3"/>
                  </w:txbxContent>
                </v:textbox>
                <w10:wrap type="square" anchorx="margin"/>
              </v:shape>
            </w:pict>
          </mc:Fallback>
        </mc:AlternateContent>
      </w:r>
      <w:r w:rsidR="0051057B" w:rsidRPr="0051057B">
        <w:t xml:space="preserve">Make sure to use </w:t>
      </w:r>
      <w:r w:rsidR="0051057B" w:rsidRPr="0051057B">
        <w:rPr>
          <w:b/>
          <w:bCs/>
        </w:rPr>
        <w:t>the same number that you have registered with</w:t>
      </w:r>
      <w:r w:rsidR="0051057B" w:rsidRPr="0051057B">
        <w:t xml:space="preserve">. Otherwise you may be removed from the meeting. </w:t>
      </w:r>
    </w:p>
    <w:p w14:paraId="0977BCF9" w14:textId="53D730CF" w:rsidR="00AF2242" w:rsidRPr="00ED5411" w:rsidRDefault="00757B7E" w:rsidP="00BC452A">
      <w:pPr>
        <w:spacing w:line="276" w:lineRule="auto"/>
        <w:rPr>
          <w:rFonts w:ascii="Franklin Gothic Medium" w:hAnsi="Franklin Gothic Medium"/>
          <w:color w:val="1F4E79" w:themeColor="accent5" w:themeShade="80"/>
          <w:sz w:val="28"/>
          <w:szCs w:val="28"/>
        </w:rPr>
      </w:pPr>
      <w:r>
        <w:rPr>
          <w:rFonts w:ascii="Franklin Gothic Medium" w:hAnsi="Franklin Gothic Medium"/>
          <w:color w:val="1F4E79" w:themeColor="accent5" w:themeShade="80"/>
          <w:sz w:val="28"/>
          <w:szCs w:val="28"/>
        </w:rPr>
        <w:lastRenderedPageBreak/>
        <w:t>Voting process</w:t>
      </w:r>
      <w:r w:rsidR="00AF2242" w:rsidRPr="00ED5411">
        <w:rPr>
          <w:rFonts w:ascii="Franklin Gothic Medium" w:hAnsi="Franklin Gothic Medium"/>
          <w:color w:val="1F4E79" w:themeColor="accent5" w:themeShade="80"/>
          <w:sz w:val="28"/>
          <w:szCs w:val="28"/>
        </w:rPr>
        <w:t xml:space="preserve"> during legislation session </w:t>
      </w:r>
    </w:p>
    <w:p w14:paraId="51994B96" w14:textId="0A2C96F3" w:rsidR="00AF2242" w:rsidRPr="00956DF3" w:rsidRDefault="00AF2242" w:rsidP="00956DF3">
      <w:pPr>
        <w:pStyle w:val="ListParagraph"/>
        <w:numPr>
          <w:ilvl w:val="0"/>
          <w:numId w:val="21"/>
        </w:numPr>
        <w:spacing w:line="276" w:lineRule="auto"/>
        <w:rPr>
          <w:rFonts w:ascii="Franklin Gothic Medium" w:hAnsi="Franklin Gothic Medium"/>
          <w:sz w:val="24"/>
          <w:szCs w:val="24"/>
        </w:rPr>
      </w:pPr>
      <w:r w:rsidRPr="00956DF3">
        <w:rPr>
          <w:rFonts w:ascii="Franklin Gothic Medium" w:hAnsi="Franklin Gothic Medium"/>
          <w:sz w:val="24"/>
          <w:szCs w:val="24"/>
        </w:rPr>
        <w:t xml:space="preserve">Bishop invites participants to click “Raise hand” to cast a vote </w:t>
      </w:r>
    </w:p>
    <w:p w14:paraId="00F59D00" w14:textId="34794780" w:rsidR="00AF2242" w:rsidRPr="00ED5411" w:rsidRDefault="00AF2242" w:rsidP="00956DF3">
      <w:pPr>
        <w:pStyle w:val="ListParagraph"/>
        <w:numPr>
          <w:ilvl w:val="0"/>
          <w:numId w:val="21"/>
        </w:numPr>
        <w:spacing w:line="276" w:lineRule="auto"/>
        <w:rPr>
          <w:rFonts w:ascii="Franklin Gothic Medium" w:hAnsi="Franklin Gothic Medium"/>
          <w:sz w:val="24"/>
          <w:szCs w:val="24"/>
        </w:rPr>
      </w:pPr>
      <w:r w:rsidRPr="00ED5411">
        <w:rPr>
          <w:rFonts w:ascii="Franklin Gothic Medium" w:hAnsi="Franklin Gothic Medium"/>
          <w:sz w:val="24"/>
          <w:szCs w:val="24"/>
        </w:rPr>
        <w:t xml:space="preserve">Participants vote by </w:t>
      </w:r>
      <w:r w:rsidR="009816C0" w:rsidRPr="00ED5411">
        <w:rPr>
          <w:rFonts w:ascii="Franklin Gothic Medium" w:hAnsi="Franklin Gothic Medium"/>
          <w:sz w:val="24"/>
          <w:szCs w:val="24"/>
        </w:rPr>
        <w:t xml:space="preserve">clicking “Raise Hand” </w:t>
      </w:r>
      <w:r w:rsidR="00613014">
        <w:rPr>
          <w:rFonts w:ascii="Franklin Gothic Medium" w:hAnsi="Franklin Gothic Medium"/>
          <w:sz w:val="24"/>
          <w:szCs w:val="24"/>
        </w:rPr>
        <w:t xml:space="preserve">or pressing *9 </w:t>
      </w:r>
    </w:p>
    <w:p w14:paraId="47824FF1" w14:textId="0EF1B8D5" w:rsidR="000C00F6" w:rsidRPr="00ED5411" w:rsidRDefault="000C00F6" w:rsidP="00956DF3">
      <w:pPr>
        <w:pStyle w:val="ListParagraph"/>
        <w:numPr>
          <w:ilvl w:val="0"/>
          <w:numId w:val="21"/>
        </w:numPr>
        <w:spacing w:line="276" w:lineRule="auto"/>
        <w:rPr>
          <w:rFonts w:ascii="Franklin Gothic Medium" w:hAnsi="Franklin Gothic Medium"/>
          <w:sz w:val="24"/>
          <w:szCs w:val="24"/>
        </w:rPr>
      </w:pPr>
      <w:r w:rsidRPr="00ED5411">
        <w:rPr>
          <w:rFonts w:ascii="Franklin Gothic Medium" w:hAnsi="Franklin Gothic Medium"/>
          <w:sz w:val="24"/>
          <w:szCs w:val="24"/>
        </w:rPr>
        <w:t xml:space="preserve">Bishop announces the result of the vote </w:t>
      </w:r>
    </w:p>
    <w:p w14:paraId="6A4C7EF2" w14:textId="0C8F3655" w:rsidR="000C00F6" w:rsidRPr="00ED5411" w:rsidRDefault="000C00F6" w:rsidP="00956DF3">
      <w:pPr>
        <w:pStyle w:val="ListParagraph"/>
        <w:numPr>
          <w:ilvl w:val="0"/>
          <w:numId w:val="21"/>
        </w:numPr>
        <w:spacing w:line="276" w:lineRule="auto"/>
        <w:rPr>
          <w:rFonts w:ascii="Franklin Gothic Medium" w:hAnsi="Franklin Gothic Medium"/>
          <w:sz w:val="24"/>
          <w:szCs w:val="24"/>
        </w:rPr>
      </w:pPr>
      <w:r w:rsidRPr="00ED5411">
        <w:rPr>
          <w:rFonts w:ascii="Franklin Gothic Medium" w:hAnsi="Franklin Gothic Medium"/>
          <w:sz w:val="24"/>
          <w:szCs w:val="24"/>
        </w:rPr>
        <w:t>All votes</w:t>
      </w:r>
      <w:r w:rsidRPr="00F440A9">
        <w:rPr>
          <w:rFonts w:ascii="Franklin Gothic Medium" w:hAnsi="Franklin Gothic Medium"/>
          <w:sz w:val="24"/>
          <w:szCs w:val="24"/>
        </w:rPr>
        <w:t xml:space="preserve"> </w:t>
      </w:r>
      <w:r w:rsidR="00857FD1" w:rsidRPr="00F440A9">
        <w:rPr>
          <w:rFonts w:ascii="Franklin Gothic Medium" w:hAnsi="Franklin Gothic Medium"/>
          <w:sz w:val="24"/>
          <w:szCs w:val="24"/>
        </w:rPr>
        <w:t>are</w:t>
      </w:r>
      <w:r w:rsidRPr="00F440A9">
        <w:rPr>
          <w:rFonts w:ascii="Franklin Gothic Medium" w:hAnsi="Franklin Gothic Medium"/>
          <w:sz w:val="24"/>
          <w:szCs w:val="24"/>
        </w:rPr>
        <w:t xml:space="preserve"> </w:t>
      </w:r>
      <w:r w:rsidRPr="00ED5411">
        <w:rPr>
          <w:rFonts w:ascii="Franklin Gothic Medium" w:hAnsi="Franklin Gothic Medium"/>
          <w:sz w:val="24"/>
          <w:szCs w:val="24"/>
        </w:rPr>
        <w:t xml:space="preserve">cleared for the next voting </w:t>
      </w:r>
    </w:p>
    <w:p w14:paraId="62BBB271" w14:textId="77777777" w:rsidR="00924A9F" w:rsidRPr="00924A9F" w:rsidRDefault="00924A9F" w:rsidP="00BC452A">
      <w:pPr>
        <w:spacing w:line="276" w:lineRule="auto"/>
        <w:rPr>
          <w:rFonts w:ascii="Franklin Gothic Medium" w:hAnsi="Franklin Gothic Medium"/>
          <w:sz w:val="10"/>
          <w:szCs w:val="10"/>
        </w:rPr>
      </w:pPr>
    </w:p>
    <w:p w14:paraId="1802E1A8" w14:textId="27ECFD7E" w:rsidR="00870792" w:rsidRPr="00F65D20" w:rsidRDefault="00843F3D" w:rsidP="00BC452A">
      <w:pPr>
        <w:spacing w:line="276" w:lineRule="auto"/>
        <w:rPr>
          <w:rFonts w:ascii="Franklin Gothic Medium" w:hAnsi="Franklin Gothic Medium"/>
          <w:sz w:val="24"/>
          <w:szCs w:val="24"/>
        </w:rPr>
      </w:pPr>
      <w:r w:rsidRPr="00F65D20">
        <w:rPr>
          <w:rFonts w:ascii="Franklin Gothic Medium" w:hAnsi="Franklin Gothic Medium"/>
          <w:sz w:val="24"/>
          <w:szCs w:val="24"/>
        </w:rPr>
        <w:t>How to use “Raise Hand”</w:t>
      </w:r>
      <w:r w:rsidR="00784D2D" w:rsidRPr="00F65D20">
        <w:rPr>
          <w:rFonts w:ascii="Franklin Gothic Medium" w:hAnsi="Franklin Gothic Medium"/>
          <w:sz w:val="24"/>
          <w:szCs w:val="24"/>
        </w:rPr>
        <w:t xml:space="preserve"> </w:t>
      </w:r>
      <w:r w:rsidR="00C46665">
        <w:rPr>
          <w:rFonts w:ascii="Franklin Gothic Medium" w:hAnsi="Franklin Gothic Medium"/>
          <w:sz w:val="24"/>
          <w:szCs w:val="24"/>
        </w:rPr>
        <w:t xml:space="preserve">feature </w:t>
      </w:r>
      <w:r w:rsidR="00784D2D" w:rsidRPr="00F65D20">
        <w:rPr>
          <w:rFonts w:ascii="Franklin Gothic Medium" w:hAnsi="Franklin Gothic Medium"/>
          <w:sz w:val="24"/>
          <w:szCs w:val="24"/>
        </w:rPr>
        <w:t xml:space="preserve">on </w:t>
      </w:r>
      <w:r w:rsidR="002425A4" w:rsidRPr="00F65D20">
        <w:rPr>
          <w:rFonts w:ascii="Franklin Gothic Medium" w:hAnsi="Franklin Gothic Medium"/>
          <w:sz w:val="24"/>
          <w:szCs w:val="24"/>
        </w:rPr>
        <w:t xml:space="preserve">your device </w:t>
      </w:r>
      <w:r w:rsidRPr="00F65D20">
        <w:rPr>
          <w:rFonts w:ascii="Franklin Gothic Medium" w:hAnsi="Franklin Gothic Medium"/>
          <w:sz w:val="24"/>
          <w:szCs w:val="24"/>
        </w:rPr>
        <w:t xml:space="preserve"> </w:t>
      </w:r>
    </w:p>
    <w:p w14:paraId="160CC550" w14:textId="5FD1F21F" w:rsidR="00843F3D" w:rsidRPr="0051057B" w:rsidRDefault="00931D77" w:rsidP="00BC452A">
      <w:pPr>
        <w:pStyle w:val="ListParagraph"/>
        <w:numPr>
          <w:ilvl w:val="0"/>
          <w:numId w:val="9"/>
        </w:numPr>
        <w:spacing w:line="276" w:lineRule="auto"/>
        <w:rPr>
          <w:b/>
          <w:bCs/>
          <w:color w:val="1F4E79" w:themeColor="accent5" w:themeShade="80"/>
        </w:rPr>
      </w:pPr>
      <w:r w:rsidRPr="0051057B">
        <w:rPr>
          <w:b/>
          <w:bCs/>
          <w:color w:val="1F4E79" w:themeColor="accent5" w:themeShade="80"/>
        </w:rPr>
        <w:t>F</w:t>
      </w:r>
      <w:r w:rsidR="00857FD1" w:rsidRPr="0051057B">
        <w:rPr>
          <w:b/>
          <w:bCs/>
          <w:color w:val="1F4E79" w:themeColor="accent5" w:themeShade="80"/>
        </w:rPr>
        <w:t>or</w:t>
      </w:r>
      <w:r w:rsidR="00784D2D" w:rsidRPr="0051057B">
        <w:rPr>
          <w:b/>
          <w:bCs/>
          <w:color w:val="1F4E79" w:themeColor="accent5" w:themeShade="80"/>
        </w:rPr>
        <w:t xml:space="preserve"> </w:t>
      </w:r>
      <w:r w:rsidR="00857FD1" w:rsidRPr="0051057B">
        <w:rPr>
          <w:b/>
          <w:bCs/>
          <w:color w:val="1F4E79" w:themeColor="accent5" w:themeShade="80"/>
        </w:rPr>
        <w:t>m</w:t>
      </w:r>
      <w:r w:rsidR="00784D2D" w:rsidRPr="0051057B">
        <w:rPr>
          <w:b/>
          <w:bCs/>
          <w:color w:val="1F4E79" w:themeColor="accent5" w:themeShade="80"/>
        </w:rPr>
        <w:t xml:space="preserve">embers </w:t>
      </w:r>
      <w:r w:rsidR="00F440A9" w:rsidRPr="0051057B">
        <w:rPr>
          <w:b/>
          <w:bCs/>
          <w:color w:val="1F4E79" w:themeColor="accent5" w:themeShade="80"/>
        </w:rPr>
        <w:t xml:space="preserve">using </w:t>
      </w:r>
      <w:r w:rsidR="00857FD1" w:rsidRPr="0051057B">
        <w:rPr>
          <w:b/>
          <w:bCs/>
          <w:color w:val="1F4E79" w:themeColor="accent5" w:themeShade="80"/>
        </w:rPr>
        <w:t>a</w:t>
      </w:r>
      <w:r w:rsidRPr="0051057B">
        <w:rPr>
          <w:b/>
          <w:bCs/>
          <w:color w:val="1F4E79" w:themeColor="accent5" w:themeShade="80"/>
        </w:rPr>
        <w:t xml:space="preserve"> </w:t>
      </w:r>
      <w:r w:rsidR="002425A4" w:rsidRPr="0051057B">
        <w:rPr>
          <w:b/>
          <w:bCs/>
          <w:color w:val="1F4E79" w:themeColor="accent5" w:themeShade="80"/>
        </w:rPr>
        <w:t>c</w:t>
      </w:r>
      <w:r w:rsidR="00D54400" w:rsidRPr="0051057B">
        <w:rPr>
          <w:b/>
          <w:bCs/>
          <w:color w:val="1F4E79" w:themeColor="accent5" w:themeShade="80"/>
        </w:rPr>
        <w:t>omputer (Window</w:t>
      </w:r>
      <w:r w:rsidR="00857FD1" w:rsidRPr="0051057B">
        <w:rPr>
          <w:b/>
          <w:bCs/>
          <w:color w:val="1F4E79" w:themeColor="accent5" w:themeShade="80"/>
        </w:rPr>
        <w:t>s</w:t>
      </w:r>
      <w:r w:rsidR="00D54400" w:rsidRPr="0051057B">
        <w:rPr>
          <w:b/>
          <w:bCs/>
          <w:color w:val="1F4E79" w:themeColor="accent5" w:themeShade="80"/>
        </w:rPr>
        <w:t xml:space="preserve"> or </w:t>
      </w:r>
      <w:r w:rsidR="00857FD1" w:rsidRPr="0051057B">
        <w:rPr>
          <w:b/>
          <w:bCs/>
          <w:color w:val="1F4E79" w:themeColor="accent5" w:themeShade="80"/>
        </w:rPr>
        <w:t>Apple operating s</w:t>
      </w:r>
      <w:r w:rsidR="003F3A72" w:rsidRPr="0051057B">
        <w:rPr>
          <w:b/>
          <w:bCs/>
          <w:color w:val="1F4E79" w:themeColor="accent5" w:themeShade="80"/>
        </w:rPr>
        <w:t>ystem</w:t>
      </w:r>
      <w:r w:rsidR="00D54400" w:rsidRPr="0051057B">
        <w:rPr>
          <w:b/>
          <w:bCs/>
          <w:color w:val="1F4E79" w:themeColor="accent5" w:themeShade="80"/>
        </w:rPr>
        <w:t>):</w:t>
      </w:r>
    </w:p>
    <w:p w14:paraId="4F93DC4F" w14:textId="55347BB6" w:rsidR="00D54400" w:rsidRDefault="005D6B93" w:rsidP="00F03DBB">
      <w:pPr>
        <w:pStyle w:val="ListParagraph"/>
        <w:numPr>
          <w:ilvl w:val="0"/>
          <w:numId w:val="12"/>
        </w:numPr>
        <w:spacing w:line="276" w:lineRule="auto"/>
      </w:pPr>
      <w:r>
        <w:rPr>
          <w:noProof/>
        </w:rPr>
        <w:drawing>
          <wp:anchor distT="0" distB="0" distL="114300" distR="114300" simplePos="0" relativeHeight="251658240" behindDoc="0" locked="0" layoutInCell="1" allowOverlap="1" wp14:anchorId="29DDF234" wp14:editId="5AE61632">
            <wp:simplePos x="0" y="0"/>
            <wp:positionH relativeFrom="column">
              <wp:posOffset>5180753</wp:posOffset>
            </wp:positionH>
            <wp:positionV relativeFrom="paragraph">
              <wp:posOffset>6350</wp:posOffset>
            </wp:positionV>
            <wp:extent cx="172720" cy="211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se-hand-icon.png"/>
                    <pic:cNvPicPr/>
                  </pic:nvPicPr>
                  <pic:blipFill>
                    <a:blip r:embed="rId15">
                      <a:extLst>
                        <a:ext uri="{28A0092B-C50C-407E-A947-70E740481C1C}">
                          <a14:useLocalDpi xmlns:a14="http://schemas.microsoft.com/office/drawing/2010/main" val="0"/>
                        </a:ext>
                      </a:extLst>
                    </a:blip>
                    <a:stretch>
                      <a:fillRect/>
                    </a:stretch>
                  </pic:blipFill>
                  <pic:spPr>
                    <a:xfrm>
                      <a:off x="0" y="0"/>
                      <a:ext cx="172720" cy="211455"/>
                    </a:xfrm>
                    <a:prstGeom prst="rect">
                      <a:avLst/>
                    </a:prstGeom>
                  </pic:spPr>
                </pic:pic>
              </a:graphicData>
            </a:graphic>
            <wp14:sizeRelH relativeFrom="margin">
              <wp14:pctWidth>0</wp14:pctWidth>
            </wp14:sizeRelH>
            <wp14:sizeRelV relativeFrom="margin">
              <wp14:pctHeight>0</wp14:pctHeight>
            </wp14:sizeRelV>
          </wp:anchor>
        </w:drawing>
      </w:r>
      <w:r w:rsidR="00D54400">
        <w:t>Hover your cursor to the bottom</w:t>
      </w:r>
      <w:r>
        <w:t xml:space="preserve"> of the Zoom Webinar screen</w:t>
      </w:r>
      <w:r w:rsidR="00794875">
        <w:t xml:space="preserve"> and find </w:t>
      </w:r>
      <w:r w:rsidR="00794875" w:rsidRPr="005D6B93">
        <w:rPr>
          <w:b/>
          <w:bCs/>
        </w:rPr>
        <w:t>Raise Hand</w:t>
      </w:r>
      <w:r>
        <w:t xml:space="preserve">      </w:t>
      </w:r>
      <w:r w:rsidR="00794875">
        <w:t xml:space="preserve"> </w:t>
      </w:r>
      <w:r w:rsidR="00A23D53">
        <w:t xml:space="preserve"> </w:t>
      </w:r>
      <w:r w:rsidR="00794875">
        <w:t>icon.</w:t>
      </w:r>
    </w:p>
    <w:p w14:paraId="039B8D4F" w14:textId="558D6A57" w:rsidR="005D6B93" w:rsidRPr="00451A1C" w:rsidRDefault="00857FD1" w:rsidP="00F03DBB">
      <w:pPr>
        <w:pStyle w:val="ListParagraph"/>
        <w:numPr>
          <w:ilvl w:val="0"/>
          <w:numId w:val="12"/>
        </w:numPr>
        <w:spacing w:line="276" w:lineRule="auto"/>
      </w:pPr>
      <w:r w:rsidRPr="00451A1C">
        <w:rPr>
          <w:noProof/>
        </w:rPr>
        <w:drawing>
          <wp:anchor distT="0" distB="0" distL="114300" distR="114300" simplePos="0" relativeHeight="251659264" behindDoc="0" locked="0" layoutInCell="1" allowOverlap="1" wp14:anchorId="3187DB3E" wp14:editId="36111409">
            <wp:simplePos x="0" y="0"/>
            <wp:positionH relativeFrom="column">
              <wp:posOffset>4224527</wp:posOffset>
            </wp:positionH>
            <wp:positionV relativeFrom="paragraph">
              <wp:posOffset>3810</wp:posOffset>
            </wp:positionV>
            <wp:extent cx="190500" cy="228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wer-hand-icon.png"/>
                    <pic:cNvPicPr/>
                  </pic:nvPicPr>
                  <pic:blipFill>
                    <a:blip r:embed="rId16">
                      <a:extLst>
                        <a:ext uri="{28A0092B-C50C-407E-A947-70E740481C1C}">
                          <a14:useLocalDpi xmlns:a14="http://schemas.microsoft.com/office/drawing/2010/main" val="0"/>
                        </a:ext>
                      </a:extLst>
                    </a:blip>
                    <a:stretch>
                      <a:fillRect/>
                    </a:stretch>
                  </pic:blipFill>
                  <pic:spPr>
                    <a:xfrm>
                      <a:off x="0" y="0"/>
                      <a:ext cx="190500" cy="228600"/>
                    </a:xfrm>
                    <a:prstGeom prst="rect">
                      <a:avLst/>
                    </a:prstGeom>
                  </pic:spPr>
                </pic:pic>
              </a:graphicData>
            </a:graphic>
          </wp:anchor>
        </w:drawing>
      </w:r>
      <w:r w:rsidR="005D6B93" w:rsidRPr="00451A1C">
        <w:t>Click on</w:t>
      </w:r>
      <w:r w:rsidRPr="00451A1C">
        <w:t xml:space="preserve"> the</w:t>
      </w:r>
      <w:r w:rsidR="005D6B93" w:rsidRPr="00451A1C">
        <w:t xml:space="preserve"> </w:t>
      </w:r>
      <w:r w:rsidR="00891793" w:rsidRPr="00451A1C">
        <w:t xml:space="preserve">Raise Hand </w:t>
      </w:r>
      <w:r w:rsidRPr="00451A1C">
        <w:t>only one time</w:t>
      </w:r>
      <w:r w:rsidR="00891793" w:rsidRPr="00451A1C">
        <w:t xml:space="preserve"> and the hand will turn blue. </w:t>
      </w:r>
    </w:p>
    <w:p w14:paraId="6B656BBF" w14:textId="7B4AA35D" w:rsidR="00D54400" w:rsidRPr="00451A1C" w:rsidRDefault="00857FD1" w:rsidP="00F03DBB">
      <w:pPr>
        <w:pStyle w:val="ListParagraph"/>
        <w:numPr>
          <w:ilvl w:val="0"/>
          <w:numId w:val="12"/>
        </w:numPr>
        <w:spacing w:line="276" w:lineRule="auto"/>
      </w:pPr>
      <w:r w:rsidRPr="00451A1C">
        <w:t>Once you select the raised hand, there is nothing more you will need to do. Selecting or deselecting the hand feature again will eliminate your vote and it will not be counted.</w:t>
      </w:r>
    </w:p>
    <w:p w14:paraId="7EB20E10" w14:textId="77777777" w:rsidR="00C22C27" w:rsidRPr="00C22C27" w:rsidRDefault="00C22C27" w:rsidP="00C22C27">
      <w:pPr>
        <w:pStyle w:val="ListParagraph"/>
        <w:spacing w:line="276" w:lineRule="auto"/>
        <w:rPr>
          <w:sz w:val="12"/>
          <w:szCs w:val="12"/>
        </w:rPr>
      </w:pPr>
    </w:p>
    <w:p w14:paraId="08D92F64" w14:textId="7C8519AA" w:rsidR="0009023D" w:rsidRPr="0051057B" w:rsidRDefault="0009023D" w:rsidP="00773B3C">
      <w:pPr>
        <w:pStyle w:val="ListParagraph"/>
        <w:numPr>
          <w:ilvl w:val="0"/>
          <w:numId w:val="9"/>
        </w:numPr>
        <w:spacing w:line="276" w:lineRule="auto"/>
        <w:rPr>
          <w:b/>
          <w:bCs/>
          <w:color w:val="1F4E79" w:themeColor="accent5" w:themeShade="80"/>
        </w:rPr>
      </w:pPr>
      <w:r w:rsidRPr="0051057B">
        <w:rPr>
          <w:b/>
          <w:bCs/>
          <w:color w:val="1F4E79" w:themeColor="accent5" w:themeShade="80"/>
        </w:rPr>
        <w:t>F</w:t>
      </w:r>
      <w:r w:rsidR="001807E8" w:rsidRPr="0051057B">
        <w:rPr>
          <w:b/>
          <w:bCs/>
          <w:color w:val="1F4E79" w:themeColor="accent5" w:themeShade="80"/>
        </w:rPr>
        <w:t>or</w:t>
      </w:r>
      <w:r w:rsidRPr="0051057B">
        <w:rPr>
          <w:b/>
          <w:bCs/>
          <w:color w:val="1F4E79" w:themeColor="accent5" w:themeShade="80"/>
        </w:rPr>
        <w:t xml:space="preserve"> </w:t>
      </w:r>
      <w:r w:rsidR="001807E8" w:rsidRPr="0051057B">
        <w:rPr>
          <w:b/>
          <w:bCs/>
          <w:color w:val="1F4E79" w:themeColor="accent5" w:themeShade="80"/>
        </w:rPr>
        <w:t>m</w:t>
      </w:r>
      <w:r w:rsidR="00784D2D" w:rsidRPr="0051057B">
        <w:rPr>
          <w:b/>
          <w:bCs/>
          <w:color w:val="1F4E79" w:themeColor="accent5" w:themeShade="80"/>
        </w:rPr>
        <w:t xml:space="preserve">embers </w:t>
      </w:r>
      <w:r w:rsidR="001807E8" w:rsidRPr="0051057B">
        <w:rPr>
          <w:b/>
          <w:bCs/>
          <w:color w:val="1F4E79" w:themeColor="accent5" w:themeShade="80"/>
        </w:rPr>
        <w:t>using a</w:t>
      </w:r>
      <w:r w:rsidRPr="0051057B">
        <w:rPr>
          <w:b/>
          <w:bCs/>
          <w:color w:val="1F4E79" w:themeColor="accent5" w:themeShade="80"/>
        </w:rPr>
        <w:t xml:space="preserve"> smartphone or tablet: </w:t>
      </w:r>
    </w:p>
    <w:p w14:paraId="7C6AD729" w14:textId="1540141D" w:rsidR="002C6F38" w:rsidRDefault="00205F47" w:rsidP="00F03DBB">
      <w:pPr>
        <w:pStyle w:val="ListParagraph"/>
        <w:numPr>
          <w:ilvl w:val="0"/>
          <w:numId w:val="13"/>
        </w:numPr>
        <w:spacing w:line="276" w:lineRule="auto"/>
      </w:pPr>
      <w:r w:rsidRPr="005D4101">
        <w:t>T</w:t>
      </w:r>
      <w:r w:rsidR="00EE3E60" w:rsidRPr="005D4101">
        <w:t>a</w:t>
      </w:r>
      <w:r w:rsidR="001807E8" w:rsidRPr="005D4101">
        <w:t>p</w:t>
      </w:r>
      <w:r w:rsidR="00EE3E60" w:rsidRPr="005D4101">
        <w:t xml:space="preserve"> </w:t>
      </w:r>
      <w:r w:rsidR="005D3291" w:rsidRPr="005D4101">
        <w:t>t</w:t>
      </w:r>
      <w:r w:rsidR="005D3291">
        <w:t>he</w:t>
      </w:r>
      <w:r w:rsidR="00CD6266">
        <w:t xml:space="preserve"> screen and find </w:t>
      </w:r>
      <w:r w:rsidR="00CD6266" w:rsidRPr="002C6F38">
        <w:rPr>
          <w:b/>
          <w:bCs/>
        </w:rPr>
        <w:t>Raise Hand</w:t>
      </w:r>
      <w:r w:rsidR="005D4101">
        <w:rPr>
          <w:b/>
          <w:bCs/>
        </w:rPr>
        <w:t xml:space="preserve"> </w:t>
      </w:r>
      <w:r w:rsidR="005D4101" w:rsidRPr="005D4101">
        <w:t>on the bottom of your screen</w:t>
      </w:r>
      <w:r w:rsidR="001807E8" w:rsidRPr="005D4101">
        <w:t>.</w:t>
      </w:r>
      <w:r w:rsidR="001807E8">
        <w:t xml:space="preserve"> </w:t>
      </w:r>
    </w:p>
    <w:p w14:paraId="78B94612" w14:textId="397FF1C5" w:rsidR="006A7384" w:rsidRDefault="006A7384" w:rsidP="002C6F38">
      <w:pPr>
        <w:pStyle w:val="ListParagraph"/>
        <w:spacing w:line="276" w:lineRule="auto"/>
      </w:pPr>
      <w:r>
        <w:rPr>
          <w:noProof/>
        </w:rPr>
        <w:drawing>
          <wp:inline distT="0" distB="0" distL="0" distR="0" wp14:anchorId="1DB1A646" wp14:editId="6729890C">
            <wp:extent cx="3835400" cy="675293"/>
            <wp:effectExtent l="0" t="0" r="0" b="0"/>
            <wp:docPr id="5" name="Picture 5" descr="A picture containing electronics,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ticipants tool bar - smart phon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82996" cy="701280"/>
                    </a:xfrm>
                    <a:prstGeom prst="rect">
                      <a:avLst/>
                    </a:prstGeom>
                  </pic:spPr>
                </pic:pic>
              </a:graphicData>
            </a:graphic>
          </wp:inline>
        </w:drawing>
      </w:r>
    </w:p>
    <w:p w14:paraId="1B131968" w14:textId="3FCFCEBA" w:rsidR="00205F47" w:rsidRDefault="00205F47" w:rsidP="00F03DBB">
      <w:pPr>
        <w:pStyle w:val="ListParagraph"/>
        <w:numPr>
          <w:ilvl w:val="0"/>
          <w:numId w:val="13"/>
        </w:numPr>
        <w:spacing w:line="276" w:lineRule="auto"/>
      </w:pPr>
      <w:r>
        <w:t xml:space="preserve">Touch </w:t>
      </w:r>
      <w:r w:rsidRPr="002F2977">
        <w:rPr>
          <w:b/>
          <w:bCs/>
        </w:rPr>
        <w:t>Raise hand</w:t>
      </w:r>
      <w:r>
        <w:t xml:space="preserve"> </w:t>
      </w:r>
      <w:r w:rsidR="002C6F38">
        <w:t>and you’re the hand icon will turn blue</w:t>
      </w:r>
      <w:r w:rsidR="001807E8">
        <w:rPr>
          <w:color w:val="FF0000"/>
        </w:rPr>
        <w:t>.</w:t>
      </w:r>
    </w:p>
    <w:p w14:paraId="7DB4C855" w14:textId="1BDED87C" w:rsidR="00205F47" w:rsidRDefault="009C21A2" w:rsidP="00BC452A">
      <w:pPr>
        <w:spacing w:line="276" w:lineRule="auto"/>
      </w:pPr>
      <w:r>
        <w:rPr>
          <w:noProof/>
        </w:rPr>
        <w:drawing>
          <wp:anchor distT="0" distB="0" distL="114300" distR="114300" simplePos="0" relativeHeight="251660288" behindDoc="1" locked="0" layoutInCell="1" allowOverlap="1" wp14:anchorId="4F23D055" wp14:editId="30F4D88A">
            <wp:simplePos x="0" y="0"/>
            <wp:positionH relativeFrom="column">
              <wp:posOffset>465455</wp:posOffset>
            </wp:positionH>
            <wp:positionV relativeFrom="paragraph">
              <wp:posOffset>10795</wp:posOffset>
            </wp:positionV>
            <wp:extent cx="3835400" cy="676275"/>
            <wp:effectExtent l="0" t="0" r="0" b="9525"/>
            <wp:wrapTight wrapText="bothSides">
              <wp:wrapPolygon edited="0">
                <wp:start x="0" y="0"/>
                <wp:lineTo x="0" y="21296"/>
                <wp:lineTo x="21457" y="21296"/>
                <wp:lineTo x="21457" y="0"/>
                <wp:lineTo x="0" y="0"/>
              </wp:wrapPolygon>
            </wp:wrapTight>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wer hand tool bar.png"/>
                    <pic:cNvPicPr/>
                  </pic:nvPicPr>
                  <pic:blipFill rotWithShape="1">
                    <a:blip r:embed="rId18" cstate="print">
                      <a:extLst>
                        <a:ext uri="{28A0092B-C50C-407E-A947-70E740481C1C}">
                          <a14:useLocalDpi xmlns:a14="http://schemas.microsoft.com/office/drawing/2010/main" val="0"/>
                        </a:ext>
                      </a:extLst>
                    </a:blip>
                    <a:srcRect r="7401"/>
                    <a:stretch/>
                  </pic:blipFill>
                  <pic:spPr bwMode="auto">
                    <a:xfrm>
                      <a:off x="0" y="0"/>
                      <a:ext cx="38354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22C4AD2" w14:textId="77777777" w:rsidR="009C21A2" w:rsidRDefault="009C21A2" w:rsidP="00BC452A">
      <w:pPr>
        <w:spacing w:line="276" w:lineRule="auto"/>
      </w:pPr>
    </w:p>
    <w:p w14:paraId="58C2875D" w14:textId="77777777" w:rsidR="00E12B01" w:rsidRDefault="00E12B01" w:rsidP="00C22C27">
      <w:pPr>
        <w:pStyle w:val="ListParagraph"/>
        <w:spacing w:line="276" w:lineRule="auto"/>
      </w:pPr>
    </w:p>
    <w:p w14:paraId="0F7F1C78" w14:textId="4D3351FB" w:rsidR="009C21A2" w:rsidRPr="005D4101" w:rsidRDefault="001807E8" w:rsidP="00F03DBB">
      <w:pPr>
        <w:pStyle w:val="ListParagraph"/>
        <w:numPr>
          <w:ilvl w:val="0"/>
          <w:numId w:val="13"/>
        </w:numPr>
        <w:spacing w:line="276" w:lineRule="auto"/>
      </w:pPr>
      <w:r w:rsidRPr="005D4101">
        <w:t>Once you have raised your hand, there is nothing more you will need to do</w:t>
      </w:r>
      <w:r w:rsidR="008B3386" w:rsidRPr="005D4101">
        <w:t xml:space="preserve">. </w:t>
      </w:r>
    </w:p>
    <w:p w14:paraId="7D4DB982" w14:textId="77777777" w:rsidR="00784D2D" w:rsidRPr="00C22C27" w:rsidRDefault="00784D2D" w:rsidP="00BC452A">
      <w:pPr>
        <w:pStyle w:val="ListParagraph"/>
        <w:spacing w:line="276" w:lineRule="auto"/>
        <w:rPr>
          <w:sz w:val="12"/>
          <w:szCs w:val="12"/>
        </w:rPr>
      </w:pPr>
    </w:p>
    <w:p w14:paraId="15E57ACF" w14:textId="7534FFFD" w:rsidR="008B3386" w:rsidRPr="0051057B" w:rsidRDefault="00784D2D" w:rsidP="00BC452A">
      <w:pPr>
        <w:pStyle w:val="ListParagraph"/>
        <w:numPr>
          <w:ilvl w:val="0"/>
          <w:numId w:val="9"/>
        </w:numPr>
        <w:spacing w:line="276" w:lineRule="auto"/>
        <w:rPr>
          <w:b/>
          <w:bCs/>
          <w:color w:val="1F4E79" w:themeColor="accent5" w:themeShade="80"/>
        </w:rPr>
      </w:pPr>
      <w:r w:rsidRPr="0051057B">
        <w:rPr>
          <w:b/>
          <w:bCs/>
          <w:color w:val="1F4E79" w:themeColor="accent5" w:themeShade="80"/>
        </w:rPr>
        <w:t xml:space="preserve">For Members </w:t>
      </w:r>
      <w:r w:rsidR="001807E8" w:rsidRPr="0051057B">
        <w:rPr>
          <w:b/>
          <w:bCs/>
          <w:color w:val="1F4E79" w:themeColor="accent5" w:themeShade="80"/>
        </w:rPr>
        <w:t>using a push</w:t>
      </w:r>
      <w:r w:rsidR="002170DF" w:rsidRPr="0051057B">
        <w:rPr>
          <w:b/>
          <w:bCs/>
          <w:color w:val="1F4E79" w:themeColor="accent5" w:themeShade="80"/>
        </w:rPr>
        <w:t>-</w:t>
      </w:r>
      <w:r w:rsidR="001807E8" w:rsidRPr="0051057B">
        <w:rPr>
          <w:b/>
          <w:bCs/>
          <w:color w:val="1F4E79" w:themeColor="accent5" w:themeShade="80"/>
        </w:rPr>
        <w:t>button phone and the</w:t>
      </w:r>
      <w:r w:rsidRPr="0051057B">
        <w:rPr>
          <w:b/>
          <w:bCs/>
          <w:color w:val="1F4E79" w:themeColor="accent5" w:themeShade="80"/>
        </w:rPr>
        <w:t xml:space="preserve"> Zoom Dial in </w:t>
      </w:r>
    </w:p>
    <w:p w14:paraId="41246EE0" w14:textId="456CD49E" w:rsidR="00784D2D" w:rsidRDefault="00784D2D" w:rsidP="00F03DBB">
      <w:pPr>
        <w:pStyle w:val="ListParagraph"/>
        <w:numPr>
          <w:ilvl w:val="0"/>
          <w:numId w:val="13"/>
        </w:numPr>
        <w:spacing w:line="276" w:lineRule="auto"/>
      </w:pPr>
      <w:r w:rsidRPr="00C275EA">
        <w:t xml:space="preserve">Once Bishop announces the vote, press </w:t>
      </w:r>
      <w:r w:rsidRPr="00C275EA">
        <w:rPr>
          <w:b/>
          <w:bCs/>
        </w:rPr>
        <w:t xml:space="preserve">*9 </w:t>
      </w:r>
      <w:r w:rsidRPr="00C275EA">
        <w:t>to Raise Hand</w:t>
      </w:r>
    </w:p>
    <w:p w14:paraId="7B257C79" w14:textId="77777777" w:rsidR="00757B7E" w:rsidRPr="00C22C27" w:rsidRDefault="00757B7E" w:rsidP="00BC452A">
      <w:pPr>
        <w:pStyle w:val="ListParagraph"/>
        <w:spacing w:line="276" w:lineRule="auto"/>
        <w:rPr>
          <w:sz w:val="12"/>
          <w:szCs w:val="12"/>
        </w:rPr>
      </w:pPr>
    </w:p>
    <w:p w14:paraId="0BD06D25" w14:textId="30D56F7C" w:rsidR="00757B7E" w:rsidRPr="0051057B" w:rsidRDefault="00757B7E" w:rsidP="00BC452A">
      <w:pPr>
        <w:pStyle w:val="ListParagraph"/>
        <w:numPr>
          <w:ilvl w:val="0"/>
          <w:numId w:val="9"/>
        </w:numPr>
        <w:spacing w:line="276" w:lineRule="auto"/>
        <w:rPr>
          <w:b/>
          <w:bCs/>
          <w:color w:val="1F4E79" w:themeColor="accent5" w:themeShade="80"/>
        </w:rPr>
      </w:pPr>
      <w:r w:rsidRPr="0051057B">
        <w:rPr>
          <w:b/>
          <w:bCs/>
          <w:color w:val="1F4E79" w:themeColor="accent5" w:themeShade="80"/>
        </w:rPr>
        <w:t xml:space="preserve">For Members </w:t>
      </w:r>
      <w:r w:rsidR="0051057B">
        <w:rPr>
          <w:b/>
          <w:bCs/>
          <w:color w:val="1F4E79" w:themeColor="accent5" w:themeShade="80"/>
        </w:rPr>
        <w:t>i</w:t>
      </w:r>
      <w:r w:rsidRPr="0051057B">
        <w:rPr>
          <w:b/>
          <w:bCs/>
          <w:color w:val="1F4E79" w:themeColor="accent5" w:themeShade="80"/>
        </w:rPr>
        <w:t>n</w:t>
      </w:r>
      <w:r w:rsidR="0051057B">
        <w:rPr>
          <w:b/>
          <w:bCs/>
          <w:color w:val="1F4E79" w:themeColor="accent5" w:themeShade="80"/>
        </w:rPr>
        <w:t>-p</w:t>
      </w:r>
      <w:r w:rsidRPr="0051057B">
        <w:rPr>
          <w:b/>
          <w:bCs/>
          <w:color w:val="1F4E79" w:themeColor="accent5" w:themeShade="80"/>
        </w:rPr>
        <w:t>erson at Limited Regional Gatherings</w:t>
      </w:r>
    </w:p>
    <w:p w14:paraId="218D3A19" w14:textId="51616DB9" w:rsidR="00757B7E" w:rsidRDefault="00757B7E" w:rsidP="00F03DBB">
      <w:pPr>
        <w:pStyle w:val="ListParagraph"/>
        <w:numPr>
          <w:ilvl w:val="0"/>
          <w:numId w:val="13"/>
        </w:numPr>
        <w:spacing w:line="276" w:lineRule="auto"/>
      </w:pPr>
      <w:r>
        <w:t>Raise your hand for or against a motion and a proctor on-site will record your vote and relay it to the conference secretary.</w:t>
      </w:r>
    </w:p>
    <w:p w14:paraId="140F6CE3" w14:textId="33A8B558" w:rsidR="00784D2D" w:rsidRPr="00C275EA" w:rsidRDefault="00784D2D" w:rsidP="00BC452A">
      <w:pPr>
        <w:pStyle w:val="ListParagraph"/>
        <w:spacing w:line="276" w:lineRule="auto"/>
      </w:pPr>
    </w:p>
    <w:p w14:paraId="49A440CE" w14:textId="1C589B73" w:rsidR="008B3386" w:rsidRPr="0072722E" w:rsidRDefault="0009023D" w:rsidP="00BC452A">
      <w:pPr>
        <w:pStyle w:val="ListParagraph"/>
        <w:numPr>
          <w:ilvl w:val="0"/>
          <w:numId w:val="8"/>
        </w:numPr>
        <w:spacing w:line="276" w:lineRule="auto"/>
      </w:pPr>
      <w:r w:rsidRPr="008B3386">
        <w:rPr>
          <w:color w:val="FF0000"/>
        </w:rPr>
        <w:t>Please click “Raise Hand”</w:t>
      </w:r>
      <w:r w:rsidR="00032B6C">
        <w:rPr>
          <w:color w:val="FF0000"/>
        </w:rPr>
        <w:t xml:space="preserve"> only </w:t>
      </w:r>
      <w:r w:rsidR="00032B6C" w:rsidRPr="00032B6C">
        <w:rPr>
          <w:b/>
          <w:bCs/>
          <w:color w:val="FF0000"/>
        </w:rPr>
        <w:t>ONCE</w:t>
      </w:r>
      <w:r w:rsidRPr="008B3386">
        <w:rPr>
          <w:color w:val="FF0000"/>
        </w:rPr>
        <w:t xml:space="preserve"> </w:t>
      </w:r>
      <w:r>
        <w:t xml:space="preserve">as clicking the icon twice will lower your </w:t>
      </w:r>
      <w:r w:rsidRPr="00603095">
        <w:t>hand and your vote</w:t>
      </w:r>
      <w:r w:rsidR="001807E8" w:rsidRPr="00603095">
        <w:t xml:space="preserve"> will</w:t>
      </w:r>
      <w:r w:rsidRPr="00603095">
        <w:t xml:space="preserve"> not </w:t>
      </w:r>
      <w:r>
        <w:t xml:space="preserve">be counted. </w:t>
      </w:r>
      <w:r w:rsidR="0072722E" w:rsidRPr="0072722E">
        <w:rPr>
          <w:b/>
          <w:bCs/>
        </w:rPr>
        <w:t>You do not need to “Lower Hand” after the vote</w:t>
      </w:r>
      <w:r w:rsidR="0072722E">
        <w:t xml:space="preserve"> as </w:t>
      </w:r>
      <w:r w:rsidR="008B3386" w:rsidRPr="0072722E">
        <w:t>H</w:t>
      </w:r>
      <w:r w:rsidRPr="0072722E">
        <w:t xml:space="preserve">ands will be lowered </w:t>
      </w:r>
      <w:r w:rsidR="008B3386" w:rsidRPr="0072722E">
        <w:t>all at once</w:t>
      </w:r>
      <w:r w:rsidR="0072722E" w:rsidRPr="0072722E">
        <w:t xml:space="preserve"> by the </w:t>
      </w:r>
      <w:r w:rsidR="00066C5E">
        <w:t>a</w:t>
      </w:r>
      <w:r w:rsidR="0072722E" w:rsidRPr="0072722E">
        <w:t>dministrators</w:t>
      </w:r>
      <w:r w:rsidRPr="0072722E">
        <w:t xml:space="preserve">. </w:t>
      </w:r>
    </w:p>
    <w:p w14:paraId="4BCE3F2F" w14:textId="77777777" w:rsidR="008B3386" w:rsidRPr="00FF7E43" w:rsidRDefault="008B3386" w:rsidP="00BC452A">
      <w:pPr>
        <w:pStyle w:val="ListParagraph"/>
        <w:spacing w:line="276" w:lineRule="auto"/>
        <w:ind w:left="360"/>
        <w:rPr>
          <w:sz w:val="12"/>
          <w:szCs w:val="12"/>
        </w:rPr>
      </w:pPr>
    </w:p>
    <w:p w14:paraId="454839FE" w14:textId="36C1E7DA" w:rsidR="00531A88" w:rsidRPr="002A70F8" w:rsidRDefault="00531A88" w:rsidP="00BC452A">
      <w:pPr>
        <w:pStyle w:val="ListParagraph"/>
        <w:numPr>
          <w:ilvl w:val="0"/>
          <w:numId w:val="8"/>
        </w:numPr>
        <w:spacing w:line="276" w:lineRule="auto"/>
        <w:rPr>
          <w:rStyle w:val="Hyperlink"/>
          <w:color w:val="auto"/>
          <w:u w:val="none"/>
        </w:rPr>
      </w:pPr>
      <w:r>
        <w:t xml:space="preserve">More information </w:t>
      </w:r>
      <w:r w:rsidR="008B3386">
        <w:t xml:space="preserve">about Raise Hand feature </w:t>
      </w:r>
      <w:r>
        <w:t xml:space="preserve">can be found on </w:t>
      </w:r>
      <w:hyperlink r:id="rId19" w:history="1">
        <w:r w:rsidRPr="004A5702">
          <w:rPr>
            <w:rStyle w:val="Hyperlink"/>
          </w:rPr>
          <w:t>Zoom website</w:t>
        </w:r>
      </w:hyperlink>
      <w:r w:rsidR="00CD03EC">
        <w:t xml:space="preserve"> </w:t>
      </w:r>
      <w:r w:rsidR="00CD03EC" w:rsidRPr="00603095">
        <w:t xml:space="preserve">or </w:t>
      </w:r>
      <w:hyperlink r:id="rId20" w:history="1">
        <w:r w:rsidR="00CD03EC">
          <w:rPr>
            <w:rStyle w:val="Hyperlink"/>
          </w:rPr>
          <w:t>https://support.zoom.us/hc/en-us/articles/205566129-Raising-your-hand-in-a-webinar</w:t>
        </w:r>
      </w:hyperlink>
    </w:p>
    <w:p w14:paraId="3810FE1E" w14:textId="77777777" w:rsidR="002A70F8" w:rsidRDefault="002A70F8" w:rsidP="002A70F8">
      <w:pPr>
        <w:pStyle w:val="ListParagraph"/>
      </w:pPr>
    </w:p>
    <w:p w14:paraId="47E85BA7" w14:textId="7132D511" w:rsidR="002A70F8" w:rsidRDefault="002A70F8" w:rsidP="002A70F8">
      <w:pPr>
        <w:pStyle w:val="ListParagraph"/>
        <w:spacing w:line="276" w:lineRule="auto"/>
        <w:ind w:left="360"/>
      </w:pPr>
    </w:p>
    <w:p w14:paraId="4624CF68" w14:textId="77777777" w:rsidR="0057026E" w:rsidRDefault="0057026E" w:rsidP="002A70F8">
      <w:pPr>
        <w:pStyle w:val="ListParagraph"/>
        <w:spacing w:line="276" w:lineRule="auto"/>
        <w:ind w:left="360"/>
      </w:pPr>
    </w:p>
    <w:p w14:paraId="6D2DA913" w14:textId="77777777" w:rsidR="002A70F8" w:rsidRDefault="002A70F8" w:rsidP="002A70F8">
      <w:pPr>
        <w:pStyle w:val="ListParagraph"/>
        <w:spacing w:line="276" w:lineRule="auto"/>
        <w:ind w:left="360"/>
      </w:pPr>
    </w:p>
    <w:p w14:paraId="70A9B2BF" w14:textId="280AF2D7" w:rsidR="00AF2242" w:rsidRPr="00ED5411" w:rsidRDefault="00BC452A" w:rsidP="00BC452A">
      <w:pPr>
        <w:spacing w:line="276" w:lineRule="auto"/>
        <w:rPr>
          <w:rFonts w:ascii="Franklin Gothic Medium" w:hAnsi="Franklin Gothic Medium"/>
          <w:color w:val="1F4E79" w:themeColor="accent5" w:themeShade="80"/>
          <w:sz w:val="28"/>
          <w:szCs w:val="28"/>
        </w:rPr>
      </w:pPr>
      <w:r>
        <w:rPr>
          <w:rFonts w:ascii="Franklin Gothic Medium" w:hAnsi="Franklin Gothic Medium"/>
          <w:color w:val="1F4E79" w:themeColor="accent5" w:themeShade="80"/>
          <w:sz w:val="28"/>
          <w:szCs w:val="28"/>
        </w:rPr>
        <w:lastRenderedPageBreak/>
        <w:t>Speaking</w:t>
      </w:r>
      <w:r w:rsidR="00C07E26" w:rsidRPr="00ED5411">
        <w:rPr>
          <w:rFonts w:ascii="Franklin Gothic Medium" w:hAnsi="Franklin Gothic Medium"/>
          <w:color w:val="1F4E79" w:themeColor="accent5" w:themeShade="80"/>
          <w:sz w:val="28"/>
          <w:szCs w:val="28"/>
        </w:rPr>
        <w:t xml:space="preserve"> during legislation session </w:t>
      </w:r>
    </w:p>
    <w:p w14:paraId="0E677E4F" w14:textId="2D6AB92A" w:rsidR="00784D2D" w:rsidRPr="009F7F24" w:rsidRDefault="00784D2D" w:rsidP="00151474">
      <w:pPr>
        <w:pStyle w:val="ListParagraph"/>
        <w:numPr>
          <w:ilvl w:val="0"/>
          <w:numId w:val="9"/>
        </w:numPr>
        <w:spacing w:after="0" w:line="276" w:lineRule="auto"/>
        <w:rPr>
          <w:b/>
          <w:bCs/>
          <w:color w:val="1F4E79" w:themeColor="accent5" w:themeShade="80"/>
        </w:rPr>
      </w:pPr>
      <w:r w:rsidRPr="009F7F24">
        <w:rPr>
          <w:b/>
          <w:bCs/>
          <w:color w:val="1F4E79" w:themeColor="accent5" w:themeShade="80"/>
        </w:rPr>
        <w:t>For Members on Zoom Video</w:t>
      </w:r>
    </w:p>
    <w:p w14:paraId="546B7AAB" w14:textId="4CEB6D3C" w:rsidR="00CD03EC" w:rsidRPr="00DA0A6F" w:rsidRDefault="00BC452A" w:rsidP="00BC452A">
      <w:pPr>
        <w:spacing w:line="276" w:lineRule="auto"/>
      </w:pPr>
      <w:r>
        <w:t xml:space="preserve">The Zoom </w:t>
      </w:r>
      <w:r w:rsidRPr="00BC452A">
        <w:rPr>
          <w:b/>
          <w:bCs/>
        </w:rPr>
        <w:t>chat</w:t>
      </w:r>
      <w:r>
        <w:t xml:space="preserve"> function will be open during </w:t>
      </w:r>
      <w:r w:rsidR="00324450">
        <w:t xml:space="preserve">the </w:t>
      </w:r>
      <w:r>
        <w:t>legislation session</w:t>
      </w:r>
      <w:r w:rsidR="00F07DCB">
        <w:t xml:space="preserve"> and </w:t>
      </w:r>
      <w:r w:rsidR="00CD03EC" w:rsidRPr="00F07DCB">
        <w:rPr>
          <w:b/>
          <w:bCs/>
        </w:rPr>
        <w:t>may only be used for indicating you would like to speak</w:t>
      </w:r>
      <w:r w:rsidR="00CD03EC" w:rsidRPr="00DA0A6F">
        <w:t xml:space="preserve"> during the session. </w:t>
      </w:r>
      <w:r w:rsidR="00CD03EC" w:rsidRPr="00DB0BFF">
        <w:rPr>
          <w:b/>
          <w:bCs/>
        </w:rPr>
        <w:t xml:space="preserve">Members </w:t>
      </w:r>
      <w:r w:rsidR="00603095" w:rsidRPr="00DB0BFF">
        <w:rPr>
          <w:b/>
          <w:bCs/>
        </w:rPr>
        <w:t xml:space="preserve">who </w:t>
      </w:r>
      <w:r w:rsidR="00CD03EC" w:rsidRPr="00DB0BFF">
        <w:rPr>
          <w:b/>
          <w:bCs/>
        </w:rPr>
        <w:t xml:space="preserve">make remarks will be </w:t>
      </w:r>
      <w:r w:rsidR="00F07DCB">
        <w:rPr>
          <w:b/>
          <w:bCs/>
        </w:rPr>
        <w:t xml:space="preserve">removed </w:t>
      </w:r>
      <w:r w:rsidR="00CD03EC" w:rsidRPr="00DB0BFF">
        <w:rPr>
          <w:b/>
          <w:bCs/>
        </w:rPr>
        <w:t>from Zoom</w:t>
      </w:r>
      <w:r w:rsidR="00603095" w:rsidRPr="00DB0BFF">
        <w:rPr>
          <w:b/>
          <w:bCs/>
        </w:rPr>
        <w:t xml:space="preserve"> </w:t>
      </w:r>
      <w:r w:rsidR="00C90501">
        <w:rPr>
          <w:b/>
          <w:bCs/>
        </w:rPr>
        <w:t xml:space="preserve">and will be </w:t>
      </w:r>
      <w:r w:rsidR="004F293B" w:rsidRPr="00DB0BFF">
        <w:rPr>
          <w:b/>
          <w:bCs/>
        </w:rPr>
        <w:t>unable to rejoin the session</w:t>
      </w:r>
      <w:r w:rsidR="00CD03EC" w:rsidRPr="00DB0BFF">
        <w:rPr>
          <w:b/>
          <w:bCs/>
        </w:rPr>
        <w:t>.</w:t>
      </w:r>
      <w:r w:rsidR="00CD03EC">
        <w:rPr>
          <w:color w:val="FF0000"/>
        </w:rPr>
        <w:t xml:space="preserve"> </w:t>
      </w:r>
      <w:r w:rsidR="00CD03EC" w:rsidRPr="00DA0A6F">
        <w:t>This is because the chat feature is being used to facilitate the annual conference session.</w:t>
      </w:r>
      <w:r w:rsidRPr="00DA0A6F">
        <w:t xml:space="preserve"> </w:t>
      </w:r>
    </w:p>
    <w:p w14:paraId="05DDC3B1" w14:textId="580A6C3C" w:rsidR="00784D2D" w:rsidRPr="00DA0A6F" w:rsidRDefault="00CD03EC" w:rsidP="00BC452A">
      <w:pPr>
        <w:spacing w:line="276" w:lineRule="auto"/>
      </w:pPr>
      <w:r w:rsidRPr="00DA0A6F">
        <w:t>You may only use the chat to</w:t>
      </w:r>
      <w:r w:rsidR="00784D2D" w:rsidRPr="00DA0A6F">
        <w:t xml:space="preserve"> request </w:t>
      </w:r>
      <w:r w:rsidRPr="00DA0A6F">
        <w:t xml:space="preserve">permission </w:t>
      </w:r>
      <w:r w:rsidR="00784D2D" w:rsidRPr="00DA0A6F">
        <w:t xml:space="preserve">to make a speech for, a speech against, an amendment or </w:t>
      </w:r>
      <w:r w:rsidRPr="00DA0A6F">
        <w:t>other parliamentary procedure</w:t>
      </w:r>
      <w:r w:rsidR="00784D2D" w:rsidRPr="00DA0A6F">
        <w:t>. To request to speak,</w:t>
      </w:r>
      <w:r w:rsidR="00163C3F">
        <w:t xml:space="preserve"> </w:t>
      </w:r>
      <w:r w:rsidRPr="00DA0A6F">
        <w:t>type</w:t>
      </w:r>
      <w:r w:rsidR="00784D2D" w:rsidRPr="00DA0A6F">
        <w:t xml:space="preserve"> the number listed below.</w:t>
      </w:r>
    </w:p>
    <w:p w14:paraId="1DAA604F" w14:textId="1BE1DDC0" w:rsidR="00784D2D" w:rsidRDefault="00784D2D" w:rsidP="00BC452A">
      <w:pPr>
        <w:spacing w:after="0" w:line="276" w:lineRule="auto"/>
        <w:ind w:left="720"/>
      </w:pPr>
      <w:r>
        <w:t xml:space="preserve">Type </w:t>
      </w:r>
      <w:r w:rsidRPr="00536821">
        <w:rPr>
          <w:b/>
          <w:bCs/>
        </w:rPr>
        <w:t>1</w:t>
      </w:r>
      <w:r>
        <w:t xml:space="preserve"> for a speech </w:t>
      </w:r>
      <w:r w:rsidRPr="00F07DCB">
        <w:rPr>
          <w:b/>
          <w:bCs/>
        </w:rPr>
        <w:t>for legislation</w:t>
      </w:r>
    </w:p>
    <w:p w14:paraId="2C3D8381" w14:textId="4304DD5A" w:rsidR="00784D2D" w:rsidRDefault="00784D2D" w:rsidP="00BC452A">
      <w:pPr>
        <w:spacing w:after="0" w:line="276" w:lineRule="auto"/>
        <w:ind w:left="720"/>
      </w:pPr>
      <w:r>
        <w:t xml:space="preserve">Type </w:t>
      </w:r>
      <w:r w:rsidRPr="00536821">
        <w:rPr>
          <w:b/>
          <w:bCs/>
        </w:rPr>
        <w:t>2</w:t>
      </w:r>
      <w:r>
        <w:t xml:space="preserve"> for a speech </w:t>
      </w:r>
      <w:r w:rsidRPr="00F07DCB">
        <w:rPr>
          <w:b/>
          <w:bCs/>
        </w:rPr>
        <w:t>against legislation</w:t>
      </w:r>
    </w:p>
    <w:p w14:paraId="4EEAA64F" w14:textId="188D57ED" w:rsidR="00784D2D" w:rsidRPr="00BF50EC" w:rsidRDefault="00784D2D" w:rsidP="00BC452A">
      <w:pPr>
        <w:spacing w:after="0" w:line="276" w:lineRule="auto"/>
        <w:ind w:left="720"/>
      </w:pPr>
      <w:r>
        <w:t xml:space="preserve">Type </w:t>
      </w:r>
      <w:r w:rsidRPr="00536821">
        <w:rPr>
          <w:b/>
          <w:bCs/>
        </w:rPr>
        <w:t>3</w:t>
      </w:r>
      <w:r>
        <w:t xml:space="preserve"> to </w:t>
      </w:r>
      <w:r w:rsidRPr="00F07DCB">
        <w:rPr>
          <w:b/>
          <w:bCs/>
        </w:rPr>
        <w:t>make an amendment</w:t>
      </w:r>
      <w:r w:rsidR="00163C3F">
        <w:rPr>
          <w:b/>
          <w:bCs/>
        </w:rPr>
        <w:t xml:space="preserve"> and </w:t>
      </w:r>
      <w:r w:rsidR="00163C3F" w:rsidRPr="00BF50EC">
        <w:t xml:space="preserve">specify your </w:t>
      </w:r>
      <w:r w:rsidR="00BF50EC">
        <w:t>amendment</w:t>
      </w:r>
      <w:r w:rsidR="00163C3F" w:rsidRPr="00BF50EC">
        <w:t>. For example:</w:t>
      </w:r>
    </w:p>
    <w:p w14:paraId="2C82E8DD" w14:textId="6FA833F7" w:rsidR="00163C3F" w:rsidRPr="00DA0A6F" w:rsidRDefault="00163C3F" w:rsidP="00163C3F">
      <w:pPr>
        <w:pStyle w:val="ListParagraph"/>
        <w:numPr>
          <w:ilvl w:val="0"/>
          <w:numId w:val="15"/>
        </w:numPr>
        <w:tabs>
          <w:tab w:val="left" w:pos="1440"/>
        </w:tabs>
        <w:spacing w:after="0" w:line="276" w:lineRule="auto"/>
        <w:ind w:firstLine="720"/>
      </w:pPr>
      <w:r>
        <w:t>3</w:t>
      </w:r>
      <w:r w:rsidRPr="00DA0A6F">
        <w:t xml:space="preserve"> I would like to </w:t>
      </w:r>
      <w:r w:rsidR="00BF50EC">
        <w:t xml:space="preserve">make an amendment on </w:t>
      </w:r>
      <w:r w:rsidR="00BF50EC" w:rsidRPr="00BF50EC">
        <w:rPr>
          <w:i/>
          <w:iCs/>
        </w:rPr>
        <w:t>(s</w:t>
      </w:r>
      <w:r w:rsidR="00BF50EC">
        <w:rPr>
          <w:i/>
          <w:iCs/>
        </w:rPr>
        <w:t>pecify the amendment)</w:t>
      </w:r>
    </w:p>
    <w:p w14:paraId="1AFAF241" w14:textId="463ECD60" w:rsidR="00784D2D" w:rsidRPr="00DA0A6F" w:rsidRDefault="00784D2D" w:rsidP="00BC452A">
      <w:pPr>
        <w:spacing w:after="0" w:line="276" w:lineRule="auto"/>
        <w:ind w:left="720"/>
      </w:pPr>
      <w:r>
        <w:t xml:space="preserve">Type </w:t>
      </w:r>
      <w:r w:rsidRPr="00536821">
        <w:rPr>
          <w:b/>
          <w:bCs/>
        </w:rPr>
        <w:t>4</w:t>
      </w:r>
      <w:r>
        <w:t xml:space="preserve"> for </w:t>
      </w:r>
      <w:r w:rsidRPr="00F07DCB">
        <w:rPr>
          <w:b/>
          <w:bCs/>
        </w:rPr>
        <w:t>any other request</w:t>
      </w:r>
      <w:r>
        <w:t xml:space="preserve"> and </w:t>
      </w:r>
      <w:r w:rsidRPr="00DA0A6F">
        <w:t>specify</w:t>
      </w:r>
      <w:r w:rsidR="00CD03EC" w:rsidRPr="00DA0A6F">
        <w:t xml:space="preserve"> your</w:t>
      </w:r>
      <w:r w:rsidRPr="00DA0A6F">
        <w:t xml:space="preserve"> request.</w:t>
      </w:r>
      <w:r w:rsidR="00CD03EC" w:rsidRPr="00DA0A6F">
        <w:t xml:space="preserve"> For example:</w:t>
      </w:r>
    </w:p>
    <w:p w14:paraId="7259A4C7" w14:textId="6A8F7BA5" w:rsidR="00CD03EC" w:rsidRPr="00DA0A6F" w:rsidRDefault="00CD03EC" w:rsidP="00717F5E">
      <w:pPr>
        <w:pStyle w:val="ListParagraph"/>
        <w:numPr>
          <w:ilvl w:val="0"/>
          <w:numId w:val="15"/>
        </w:numPr>
        <w:tabs>
          <w:tab w:val="left" w:pos="1440"/>
        </w:tabs>
        <w:spacing w:after="0" w:line="276" w:lineRule="auto"/>
        <w:ind w:firstLine="720"/>
      </w:pPr>
      <w:r w:rsidRPr="00DA0A6F">
        <w:t>4 I would like to refer the matter</w:t>
      </w:r>
    </w:p>
    <w:p w14:paraId="71EC30F2" w14:textId="2486A4B1" w:rsidR="00CD03EC" w:rsidRPr="00DA0A6F" w:rsidRDefault="00CD03EC" w:rsidP="00717F5E">
      <w:pPr>
        <w:pStyle w:val="ListParagraph"/>
        <w:numPr>
          <w:ilvl w:val="0"/>
          <w:numId w:val="15"/>
        </w:numPr>
        <w:tabs>
          <w:tab w:val="left" w:pos="1440"/>
        </w:tabs>
        <w:spacing w:after="0" w:line="276" w:lineRule="auto"/>
        <w:ind w:firstLine="720"/>
      </w:pPr>
      <w:r w:rsidRPr="00DA0A6F">
        <w:t>4 I would like to call the question</w:t>
      </w:r>
    </w:p>
    <w:p w14:paraId="5C68F364" w14:textId="4980CC4A" w:rsidR="00CD03EC" w:rsidRPr="00DA0A6F" w:rsidRDefault="00CD03EC" w:rsidP="00151474">
      <w:pPr>
        <w:pStyle w:val="ListParagraph"/>
        <w:numPr>
          <w:ilvl w:val="0"/>
          <w:numId w:val="15"/>
        </w:numPr>
        <w:tabs>
          <w:tab w:val="left" w:pos="1440"/>
        </w:tabs>
        <w:spacing w:line="276" w:lineRule="auto"/>
        <w:ind w:firstLine="720"/>
      </w:pPr>
      <w:r w:rsidRPr="00DA0A6F">
        <w:t xml:space="preserve">4 </w:t>
      </w:r>
      <w:r w:rsidR="007303A7" w:rsidRPr="00DA0A6F">
        <w:t xml:space="preserve">I would like to </w:t>
      </w:r>
      <w:r w:rsidR="007303A7" w:rsidRPr="00716BF1">
        <w:rPr>
          <w:i/>
          <w:iCs/>
        </w:rPr>
        <w:t>(add any other request)</w:t>
      </w:r>
    </w:p>
    <w:p w14:paraId="633565EA" w14:textId="77777777" w:rsidR="00151474" w:rsidRPr="00151474" w:rsidRDefault="00151474" w:rsidP="00673F17">
      <w:pPr>
        <w:pStyle w:val="ListParagraph"/>
        <w:spacing w:before="240" w:after="0" w:line="276" w:lineRule="auto"/>
        <w:ind w:left="360"/>
        <w:rPr>
          <w:sz w:val="12"/>
          <w:szCs w:val="12"/>
        </w:rPr>
      </w:pPr>
    </w:p>
    <w:p w14:paraId="16116414" w14:textId="38321ECA" w:rsidR="00163C3F" w:rsidRPr="00BF50EC" w:rsidRDefault="00163C3F" w:rsidP="00B2013F">
      <w:pPr>
        <w:spacing w:line="276" w:lineRule="auto"/>
      </w:pPr>
      <w:r w:rsidRPr="006C7747">
        <w:rPr>
          <w:b/>
          <w:bCs/>
        </w:rPr>
        <w:t>Type ONLY number for 1 and 2</w:t>
      </w:r>
      <w:r w:rsidRPr="00BF50EC">
        <w:t xml:space="preserve">. For 3 and 4, type number </w:t>
      </w:r>
      <w:r w:rsidR="00BF50EC" w:rsidRPr="00BF50EC">
        <w:t xml:space="preserve">FIRST </w:t>
      </w:r>
      <w:r w:rsidRPr="00BF50EC">
        <w:t xml:space="preserve">and </w:t>
      </w:r>
      <w:r w:rsidR="00BF50EC" w:rsidRPr="00BF50EC">
        <w:t xml:space="preserve">specify. </w:t>
      </w:r>
    </w:p>
    <w:p w14:paraId="19C949DC" w14:textId="22E714B0" w:rsidR="0035264D" w:rsidRPr="00B2013F" w:rsidRDefault="0035264D" w:rsidP="00B2013F">
      <w:pPr>
        <w:spacing w:line="276" w:lineRule="auto"/>
        <w:rPr>
          <w:rFonts w:ascii="Franklin Gothic Medium" w:hAnsi="Franklin Gothic Medium"/>
          <w:sz w:val="24"/>
          <w:szCs w:val="24"/>
        </w:rPr>
      </w:pPr>
      <w:r w:rsidRPr="00B2013F">
        <w:rPr>
          <w:rFonts w:ascii="Franklin Gothic Medium" w:hAnsi="Franklin Gothic Medium"/>
          <w:sz w:val="24"/>
          <w:szCs w:val="24"/>
        </w:rPr>
        <w:t xml:space="preserve">How to </w:t>
      </w:r>
      <w:r w:rsidR="00B2013F" w:rsidRPr="00B2013F">
        <w:rPr>
          <w:rFonts w:ascii="Franklin Gothic Medium" w:hAnsi="Franklin Gothic Medium"/>
          <w:sz w:val="24"/>
          <w:szCs w:val="24"/>
        </w:rPr>
        <w:t xml:space="preserve">request to speak </w:t>
      </w:r>
      <w:r w:rsidR="008C29B2">
        <w:rPr>
          <w:rFonts w:ascii="Franklin Gothic Medium" w:hAnsi="Franklin Gothic Medium"/>
          <w:sz w:val="24"/>
          <w:szCs w:val="24"/>
        </w:rPr>
        <w:t xml:space="preserve">on Zoom </w:t>
      </w:r>
    </w:p>
    <w:p w14:paraId="3244227A" w14:textId="359FDA20" w:rsidR="00E06310" w:rsidRDefault="0084053B" w:rsidP="00091967">
      <w:pPr>
        <w:pStyle w:val="ListParagraph"/>
        <w:numPr>
          <w:ilvl w:val="0"/>
          <w:numId w:val="16"/>
        </w:numPr>
        <w:spacing w:before="240" w:line="276" w:lineRule="auto"/>
      </w:pPr>
      <w:r>
        <w:t xml:space="preserve">Click </w:t>
      </w:r>
      <w:r w:rsidR="00D61365" w:rsidRPr="00D61365">
        <w:rPr>
          <w:b/>
          <w:bCs/>
        </w:rPr>
        <w:t>Chat</w:t>
      </w:r>
      <w:r w:rsidR="00D61365">
        <w:rPr>
          <w:b/>
          <w:bCs/>
        </w:rPr>
        <w:t xml:space="preserve"> </w:t>
      </w:r>
      <w:r w:rsidR="00F8734F">
        <w:t xml:space="preserve">and open </w:t>
      </w:r>
    </w:p>
    <w:p w14:paraId="0DE7778B" w14:textId="1FEF16A3" w:rsidR="00F331B2" w:rsidRDefault="00F331B2" w:rsidP="00091967">
      <w:pPr>
        <w:pStyle w:val="ListParagraph"/>
        <w:numPr>
          <w:ilvl w:val="0"/>
          <w:numId w:val="16"/>
        </w:numPr>
        <w:spacing w:before="240" w:line="276" w:lineRule="auto"/>
      </w:pPr>
      <w:r>
        <w:t>Type the number</w:t>
      </w:r>
      <w:r w:rsidR="00B2013F">
        <w:t xml:space="preserve"> from above</w:t>
      </w:r>
      <w:r>
        <w:t xml:space="preserve"> in the </w:t>
      </w:r>
      <w:r w:rsidRPr="00B2013F">
        <w:rPr>
          <w:b/>
          <w:bCs/>
        </w:rPr>
        <w:t>chat</w:t>
      </w:r>
      <w:r w:rsidR="00B2013F">
        <w:rPr>
          <w:b/>
          <w:bCs/>
        </w:rPr>
        <w:t>.</w:t>
      </w:r>
    </w:p>
    <w:p w14:paraId="309FBCD1" w14:textId="52A975DB" w:rsidR="00FA44F0" w:rsidRDefault="00091967" w:rsidP="00091967">
      <w:pPr>
        <w:pStyle w:val="ListParagraph"/>
        <w:numPr>
          <w:ilvl w:val="0"/>
          <w:numId w:val="16"/>
        </w:numPr>
        <w:spacing w:before="240" w:line="276" w:lineRule="auto"/>
      </w:pPr>
      <w:r>
        <w:t xml:space="preserve">You will be </w:t>
      </w:r>
      <w:r w:rsidR="00A5633A">
        <w:t>promoted to a p</w:t>
      </w:r>
      <w:r w:rsidR="00A505E5">
        <w:t xml:space="preserve">anelist once your turn arrives. </w:t>
      </w:r>
      <w:r w:rsidR="00A5633A">
        <w:t xml:space="preserve">A Pop-up screen will appear </w:t>
      </w:r>
      <w:r w:rsidR="00345414">
        <w:t xml:space="preserve">about allowing </w:t>
      </w:r>
      <w:r w:rsidR="00A5633A">
        <w:t>host to unmute</w:t>
      </w:r>
      <w:r w:rsidR="00345414">
        <w:t xml:space="preserve"> you</w:t>
      </w:r>
      <w:r w:rsidR="00A5633A">
        <w:t xml:space="preserve">. </w:t>
      </w:r>
      <w:r w:rsidR="007D7078">
        <w:t>C</w:t>
      </w:r>
      <w:r w:rsidR="00A505E5">
        <w:t xml:space="preserve">lick </w:t>
      </w:r>
      <w:r w:rsidR="00A505E5">
        <w:rPr>
          <w:b/>
          <w:bCs/>
        </w:rPr>
        <w:t>Allow</w:t>
      </w:r>
      <w:r w:rsidR="0035264D">
        <w:t xml:space="preserve"> and remain on the cue. </w:t>
      </w:r>
    </w:p>
    <w:p w14:paraId="1308599E" w14:textId="47360983" w:rsidR="0035264D" w:rsidRPr="00345414" w:rsidRDefault="00A5633A" w:rsidP="00A5633A">
      <w:pPr>
        <w:pStyle w:val="ListParagraph"/>
        <w:numPr>
          <w:ilvl w:val="0"/>
          <w:numId w:val="16"/>
        </w:numPr>
        <w:spacing w:before="240" w:line="276" w:lineRule="auto"/>
      </w:pPr>
      <w:r>
        <w:t xml:space="preserve">Once it’s your turn to speak, </w:t>
      </w:r>
      <w:r w:rsidR="00F07DCB" w:rsidRPr="00A5633A">
        <w:rPr>
          <w:b/>
          <w:bCs/>
        </w:rPr>
        <w:t>turn on your camera</w:t>
      </w:r>
      <w:r w:rsidR="00F07DCB">
        <w:t xml:space="preserve">. </w:t>
      </w:r>
      <w:r>
        <w:rPr>
          <w:b/>
          <w:bCs/>
        </w:rPr>
        <w:t>You will be u</w:t>
      </w:r>
      <w:r w:rsidR="009F7F24">
        <w:rPr>
          <w:b/>
          <w:bCs/>
        </w:rPr>
        <w:t>n</w:t>
      </w:r>
      <w:r>
        <w:rPr>
          <w:b/>
          <w:bCs/>
        </w:rPr>
        <w:t>muted</w:t>
      </w:r>
      <w:r w:rsidR="00345414">
        <w:rPr>
          <w:b/>
          <w:bCs/>
        </w:rPr>
        <w:t xml:space="preserve"> by the administrators</w:t>
      </w:r>
      <w:r>
        <w:rPr>
          <w:b/>
          <w:bCs/>
        </w:rPr>
        <w:t xml:space="preserve">. </w:t>
      </w:r>
    </w:p>
    <w:p w14:paraId="7950D1CE" w14:textId="2828D436" w:rsidR="00345414" w:rsidRPr="00345414" w:rsidRDefault="00345414" w:rsidP="00A5633A">
      <w:pPr>
        <w:pStyle w:val="ListParagraph"/>
        <w:numPr>
          <w:ilvl w:val="0"/>
          <w:numId w:val="16"/>
        </w:numPr>
        <w:spacing w:before="240" w:line="276" w:lineRule="auto"/>
      </w:pPr>
      <w:r>
        <w:t xml:space="preserve">As your speech is completed, your will be changed to Attendee. </w:t>
      </w:r>
    </w:p>
    <w:p w14:paraId="6863FC25" w14:textId="77777777" w:rsidR="00345414" w:rsidRDefault="00345414" w:rsidP="00345414">
      <w:pPr>
        <w:pStyle w:val="ListParagraph"/>
        <w:spacing w:before="240" w:line="276" w:lineRule="auto"/>
        <w:ind w:left="360"/>
      </w:pPr>
    </w:p>
    <w:p w14:paraId="1ACAA30B" w14:textId="73340201" w:rsidR="00784D2D" w:rsidRPr="009F7F24" w:rsidRDefault="00784D2D" w:rsidP="00151474">
      <w:pPr>
        <w:pStyle w:val="ListParagraph"/>
        <w:numPr>
          <w:ilvl w:val="0"/>
          <w:numId w:val="9"/>
        </w:numPr>
        <w:spacing w:after="0" w:line="276" w:lineRule="auto"/>
        <w:rPr>
          <w:b/>
          <w:bCs/>
          <w:color w:val="1F4E79" w:themeColor="accent5" w:themeShade="80"/>
        </w:rPr>
      </w:pPr>
      <w:r w:rsidRPr="009F7F24">
        <w:rPr>
          <w:b/>
          <w:bCs/>
          <w:color w:val="1F4E79" w:themeColor="accent5" w:themeShade="80"/>
        </w:rPr>
        <w:t>For Members on Zoom Dial In</w:t>
      </w:r>
    </w:p>
    <w:p w14:paraId="0F194EFD" w14:textId="77777777" w:rsidR="008C29B2" w:rsidRDefault="00536821" w:rsidP="008C29B2">
      <w:pPr>
        <w:pStyle w:val="ListParagraph"/>
        <w:numPr>
          <w:ilvl w:val="0"/>
          <w:numId w:val="18"/>
        </w:numPr>
        <w:spacing w:after="0" w:line="276" w:lineRule="auto"/>
      </w:pPr>
      <w:r w:rsidRPr="008C29B2">
        <w:rPr>
          <w:b/>
          <w:bCs/>
        </w:rPr>
        <w:t xml:space="preserve">Press </w:t>
      </w:r>
      <w:r w:rsidR="00784D2D" w:rsidRPr="008C29B2">
        <w:rPr>
          <w:b/>
          <w:bCs/>
        </w:rPr>
        <w:t>*9</w:t>
      </w:r>
      <w:r w:rsidR="00784D2D">
        <w:t xml:space="preserve"> to request to speak. </w:t>
      </w:r>
    </w:p>
    <w:p w14:paraId="198CEA8B" w14:textId="68933FD0" w:rsidR="00784D2D" w:rsidRDefault="00784D2D" w:rsidP="008C29B2">
      <w:pPr>
        <w:pStyle w:val="ListParagraph"/>
        <w:numPr>
          <w:ilvl w:val="0"/>
          <w:numId w:val="18"/>
        </w:numPr>
        <w:spacing w:after="0" w:line="276" w:lineRule="auto"/>
      </w:pPr>
      <w:r>
        <w:t xml:space="preserve">When you are called to speak, </w:t>
      </w:r>
      <w:r w:rsidR="008C29B2">
        <w:t>y</w:t>
      </w:r>
      <w:r>
        <w:t>ou</w:t>
      </w:r>
      <w:r w:rsidR="00ED5411">
        <w:t xml:space="preserve"> will be able to unmute yourself </w:t>
      </w:r>
      <w:r w:rsidR="008C29B2">
        <w:t xml:space="preserve">by </w:t>
      </w:r>
      <w:r w:rsidR="008C29B2" w:rsidRPr="00F65B43">
        <w:rPr>
          <w:b/>
          <w:bCs/>
        </w:rPr>
        <w:t xml:space="preserve">pressing </w:t>
      </w:r>
      <w:r w:rsidR="008C29B2" w:rsidRPr="008C29B2">
        <w:rPr>
          <w:b/>
          <w:bCs/>
        </w:rPr>
        <w:t>*6</w:t>
      </w:r>
      <w:r w:rsidR="008C29B2">
        <w:t xml:space="preserve"> </w:t>
      </w:r>
      <w:r w:rsidR="00ED5411">
        <w:t>and start speaking</w:t>
      </w:r>
      <w:r>
        <w:t>.</w:t>
      </w:r>
    </w:p>
    <w:p w14:paraId="7403FC7B" w14:textId="2D03CAB9" w:rsidR="00F65B43" w:rsidRDefault="00F65B43" w:rsidP="008C29B2">
      <w:pPr>
        <w:pStyle w:val="ListParagraph"/>
        <w:numPr>
          <w:ilvl w:val="0"/>
          <w:numId w:val="18"/>
        </w:numPr>
        <w:spacing w:after="0" w:line="276" w:lineRule="auto"/>
      </w:pPr>
      <w:r>
        <w:t xml:space="preserve">You will be muted once your speech is completed. </w:t>
      </w:r>
    </w:p>
    <w:p w14:paraId="0C90FD62" w14:textId="77777777" w:rsidR="008C29B2" w:rsidRPr="00673F17" w:rsidRDefault="008C29B2" w:rsidP="008C29B2">
      <w:pPr>
        <w:pStyle w:val="ListParagraph"/>
        <w:spacing w:after="0" w:line="276" w:lineRule="auto"/>
        <w:rPr>
          <w:sz w:val="12"/>
          <w:szCs w:val="12"/>
        </w:rPr>
      </w:pPr>
    </w:p>
    <w:p w14:paraId="4E0E9D14" w14:textId="31555D03" w:rsidR="00784D2D" w:rsidRDefault="008C29B2" w:rsidP="008C29B2">
      <w:pPr>
        <w:pStyle w:val="ListParagraph"/>
        <w:numPr>
          <w:ilvl w:val="0"/>
          <w:numId w:val="17"/>
        </w:numPr>
        <w:spacing w:after="0" w:line="276" w:lineRule="auto"/>
      </w:pPr>
      <w:r>
        <w:t>Your phone will be muted throughout the session.</w:t>
      </w:r>
    </w:p>
    <w:p w14:paraId="32DE0FB6" w14:textId="77777777" w:rsidR="008C29B2" w:rsidRDefault="008C29B2" w:rsidP="008C29B2">
      <w:pPr>
        <w:pStyle w:val="ListParagraph"/>
        <w:spacing w:after="0" w:line="276" w:lineRule="auto"/>
        <w:ind w:left="360"/>
      </w:pPr>
    </w:p>
    <w:p w14:paraId="21ACE627" w14:textId="77777777" w:rsidR="00784D2D" w:rsidRPr="009F7F24" w:rsidRDefault="00784D2D" w:rsidP="00151474">
      <w:pPr>
        <w:pStyle w:val="ListParagraph"/>
        <w:numPr>
          <w:ilvl w:val="0"/>
          <w:numId w:val="9"/>
        </w:numPr>
        <w:spacing w:after="0" w:line="276" w:lineRule="auto"/>
        <w:rPr>
          <w:b/>
          <w:bCs/>
          <w:color w:val="1F4E79" w:themeColor="accent5" w:themeShade="80"/>
        </w:rPr>
      </w:pPr>
      <w:r w:rsidRPr="009F7F24">
        <w:rPr>
          <w:b/>
          <w:bCs/>
          <w:color w:val="1F4E79" w:themeColor="accent5" w:themeShade="80"/>
        </w:rPr>
        <w:t xml:space="preserve">For Members </w:t>
      </w:r>
      <w:proofErr w:type="gramStart"/>
      <w:r w:rsidRPr="009F7F24">
        <w:rPr>
          <w:b/>
          <w:bCs/>
          <w:color w:val="1F4E79" w:themeColor="accent5" w:themeShade="80"/>
        </w:rPr>
        <w:t>In</w:t>
      </w:r>
      <w:proofErr w:type="gramEnd"/>
      <w:r w:rsidRPr="009F7F24">
        <w:rPr>
          <w:b/>
          <w:bCs/>
          <w:color w:val="1F4E79" w:themeColor="accent5" w:themeShade="80"/>
        </w:rPr>
        <w:t xml:space="preserve"> Person at Limited Regional Gatherings</w:t>
      </w:r>
    </w:p>
    <w:p w14:paraId="02B660F1" w14:textId="69B0390D" w:rsidR="00A23D53" w:rsidRDefault="00784D2D" w:rsidP="00BC452A">
      <w:pPr>
        <w:spacing w:line="276" w:lineRule="auto"/>
      </w:pPr>
      <w:r>
        <w:t>Raise your hand and a proctor on</w:t>
      </w:r>
      <w:r w:rsidR="00F41E28">
        <w:t xml:space="preserve"> </w:t>
      </w:r>
      <w:r>
        <w:t>site will direct you to a computer to speak to the session.</w:t>
      </w:r>
    </w:p>
    <w:p w14:paraId="2889896E" w14:textId="77777777" w:rsidR="00106110" w:rsidRDefault="00106110" w:rsidP="00BC452A">
      <w:pPr>
        <w:spacing w:line="276" w:lineRule="auto"/>
      </w:pPr>
    </w:p>
    <w:p w14:paraId="2FA7B4EB" w14:textId="49742321" w:rsidR="00A23D53" w:rsidRPr="00A23D53" w:rsidRDefault="00A23D53" w:rsidP="00BC452A">
      <w:pPr>
        <w:spacing w:line="276" w:lineRule="auto"/>
        <w:rPr>
          <w:rFonts w:ascii="Franklin Gothic Medium" w:hAnsi="Franklin Gothic Medium"/>
          <w:sz w:val="24"/>
          <w:szCs w:val="24"/>
        </w:rPr>
      </w:pPr>
      <w:r w:rsidRPr="00A23D53">
        <w:rPr>
          <w:rFonts w:ascii="Franklin Gothic Medium" w:hAnsi="Franklin Gothic Medium"/>
          <w:sz w:val="24"/>
          <w:szCs w:val="24"/>
        </w:rPr>
        <w:t xml:space="preserve">For any questions, please contact Soomin Lee at </w:t>
      </w:r>
      <w:hyperlink r:id="rId21" w:history="1">
        <w:r w:rsidRPr="00A23D53">
          <w:rPr>
            <w:rStyle w:val="Hyperlink"/>
            <w:rFonts w:ascii="Franklin Gothic Medium" w:hAnsi="Franklin Gothic Medium"/>
            <w:sz w:val="24"/>
            <w:szCs w:val="24"/>
          </w:rPr>
          <w:t>slee@gnjumc.org</w:t>
        </w:r>
      </w:hyperlink>
      <w:r w:rsidRPr="00A23D53">
        <w:rPr>
          <w:rFonts w:ascii="Franklin Gothic Medium" w:hAnsi="Franklin Gothic Medium"/>
          <w:sz w:val="24"/>
          <w:szCs w:val="24"/>
        </w:rPr>
        <w:t xml:space="preserve"> </w:t>
      </w:r>
    </w:p>
    <w:p w14:paraId="1C3E738B" w14:textId="77777777" w:rsidR="00F9104D" w:rsidRDefault="00F9104D" w:rsidP="006332EE">
      <w:pPr>
        <w:spacing w:line="276" w:lineRule="auto"/>
      </w:pPr>
    </w:p>
    <w:sectPr w:rsidR="00F9104D" w:rsidSect="0057026E">
      <w:footerReference w:type="default" r:id="rId2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3D7D2" w14:textId="77777777" w:rsidR="00835089" w:rsidRDefault="00835089" w:rsidP="00424BF0">
      <w:pPr>
        <w:spacing w:after="0" w:line="240" w:lineRule="auto"/>
      </w:pPr>
      <w:r>
        <w:separator/>
      </w:r>
    </w:p>
  </w:endnote>
  <w:endnote w:type="continuationSeparator" w:id="0">
    <w:p w14:paraId="02435D96" w14:textId="77777777" w:rsidR="00835089" w:rsidRDefault="00835089" w:rsidP="0042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74840987"/>
      <w:docPartObj>
        <w:docPartGallery w:val="Page Numbers (Bottom of Page)"/>
        <w:docPartUnique/>
      </w:docPartObj>
    </w:sdtPr>
    <w:sdtEndPr>
      <w:rPr>
        <w:noProof/>
      </w:rPr>
    </w:sdtEndPr>
    <w:sdtContent>
      <w:p w14:paraId="6995BF62" w14:textId="0320F929" w:rsidR="00F07DCB" w:rsidRPr="00F07DCB" w:rsidRDefault="00F07DCB">
        <w:pPr>
          <w:pStyle w:val="Footer"/>
          <w:jc w:val="right"/>
          <w:rPr>
            <w:sz w:val="20"/>
            <w:szCs w:val="20"/>
          </w:rPr>
        </w:pPr>
        <w:r w:rsidRPr="00F07DCB">
          <w:rPr>
            <w:sz w:val="20"/>
            <w:szCs w:val="20"/>
          </w:rPr>
          <w:fldChar w:fldCharType="begin"/>
        </w:r>
        <w:r w:rsidRPr="00F07DCB">
          <w:rPr>
            <w:sz w:val="20"/>
            <w:szCs w:val="20"/>
          </w:rPr>
          <w:instrText xml:space="preserve"> PAGE   \* MERGEFORMAT </w:instrText>
        </w:r>
        <w:r w:rsidRPr="00F07DCB">
          <w:rPr>
            <w:sz w:val="20"/>
            <w:szCs w:val="20"/>
          </w:rPr>
          <w:fldChar w:fldCharType="separate"/>
        </w:r>
        <w:r w:rsidRPr="00F07DCB">
          <w:rPr>
            <w:noProof/>
            <w:sz w:val="20"/>
            <w:szCs w:val="20"/>
          </w:rPr>
          <w:t>2</w:t>
        </w:r>
        <w:r w:rsidRPr="00F07DCB">
          <w:rPr>
            <w:noProof/>
            <w:sz w:val="20"/>
            <w:szCs w:val="20"/>
          </w:rPr>
          <w:fldChar w:fldCharType="end"/>
        </w:r>
      </w:p>
    </w:sdtContent>
  </w:sdt>
  <w:p w14:paraId="0CC4E595" w14:textId="77777777" w:rsidR="00F07DCB" w:rsidRPr="00F07DCB" w:rsidRDefault="00F07DC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4F2B4" w14:textId="77777777" w:rsidR="00835089" w:rsidRDefault="00835089" w:rsidP="00424BF0">
      <w:pPr>
        <w:spacing w:after="0" w:line="240" w:lineRule="auto"/>
      </w:pPr>
      <w:r>
        <w:separator/>
      </w:r>
    </w:p>
  </w:footnote>
  <w:footnote w:type="continuationSeparator" w:id="0">
    <w:p w14:paraId="33E4C51E" w14:textId="77777777" w:rsidR="00835089" w:rsidRDefault="00835089" w:rsidP="00424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E3E"/>
    <w:multiLevelType w:val="hybridMultilevel"/>
    <w:tmpl w:val="D31C66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413AB"/>
    <w:multiLevelType w:val="hybridMultilevel"/>
    <w:tmpl w:val="531CAE76"/>
    <w:lvl w:ilvl="0" w:tplc="99BC2E1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61884"/>
    <w:multiLevelType w:val="hybridMultilevel"/>
    <w:tmpl w:val="704460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237F1C"/>
    <w:multiLevelType w:val="hybridMultilevel"/>
    <w:tmpl w:val="30F233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5456CC"/>
    <w:multiLevelType w:val="hybridMultilevel"/>
    <w:tmpl w:val="176841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C0429"/>
    <w:multiLevelType w:val="hybridMultilevel"/>
    <w:tmpl w:val="77FEBB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702905"/>
    <w:multiLevelType w:val="hybridMultilevel"/>
    <w:tmpl w:val="390E4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14100"/>
    <w:multiLevelType w:val="hybridMultilevel"/>
    <w:tmpl w:val="6D0491AE"/>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380271EF"/>
    <w:multiLevelType w:val="multilevel"/>
    <w:tmpl w:val="7C8EC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9B5BB4"/>
    <w:multiLevelType w:val="hybridMultilevel"/>
    <w:tmpl w:val="C91E31D0"/>
    <w:lvl w:ilvl="0" w:tplc="EA323D16">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A72142"/>
    <w:multiLevelType w:val="hybridMultilevel"/>
    <w:tmpl w:val="0392708C"/>
    <w:lvl w:ilvl="0" w:tplc="7B8C12A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528A6"/>
    <w:multiLevelType w:val="hybridMultilevel"/>
    <w:tmpl w:val="CCF0904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7519F6"/>
    <w:multiLevelType w:val="hybridMultilevel"/>
    <w:tmpl w:val="0AD864A4"/>
    <w:lvl w:ilvl="0" w:tplc="DA22F66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3321E"/>
    <w:multiLevelType w:val="hybridMultilevel"/>
    <w:tmpl w:val="52120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E175D"/>
    <w:multiLevelType w:val="hybridMultilevel"/>
    <w:tmpl w:val="F80CA3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335F6C"/>
    <w:multiLevelType w:val="hybridMultilevel"/>
    <w:tmpl w:val="182CCB64"/>
    <w:lvl w:ilvl="0" w:tplc="61DEE054">
      <w:start w:val="1"/>
      <w:numFmt w:val="decimal"/>
      <w:lvlText w:val="%1."/>
      <w:lvlJc w:val="left"/>
      <w:pPr>
        <w:ind w:left="720" w:hanging="360"/>
      </w:pPr>
      <w:rPr>
        <w:rFonts w:ascii="Franklin Gothic Medium" w:eastAsiaTheme="minorEastAsia" w:hAnsi="Franklin Gothic Medium" w:cstheme="min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615C4"/>
    <w:multiLevelType w:val="hybridMultilevel"/>
    <w:tmpl w:val="F1AA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D43AE"/>
    <w:multiLevelType w:val="hybridMultilevel"/>
    <w:tmpl w:val="75C454F2"/>
    <w:lvl w:ilvl="0" w:tplc="866A1FF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87E5C"/>
    <w:multiLevelType w:val="hybridMultilevel"/>
    <w:tmpl w:val="E8244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F24535"/>
    <w:multiLevelType w:val="hybridMultilevel"/>
    <w:tmpl w:val="9B3E00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CC5D18"/>
    <w:multiLevelType w:val="hybridMultilevel"/>
    <w:tmpl w:val="6A84B25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2CA09FD"/>
    <w:multiLevelType w:val="hybridMultilevel"/>
    <w:tmpl w:val="5A26DE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EA76F2"/>
    <w:multiLevelType w:val="hybridMultilevel"/>
    <w:tmpl w:val="9F9239C2"/>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8E532E"/>
    <w:multiLevelType w:val="hybridMultilevel"/>
    <w:tmpl w:val="9C366D9E"/>
    <w:lvl w:ilvl="0" w:tplc="DA22F66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164584"/>
    <w:multiLevelType w:val="hybridMultilevel"/>
    <w:tmpl w:val="49C4633C"/>
    <w:lvl w:ilvl="0" w:tplc="FB4C46D2">
      <w:start w:val="1"/>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24"/>
  </w:num>
  <w:num w:numId="4">
    <w:abstractNumId w:val="17"/>
  </w:num>
  <w:num w:numId="5">
    <w:abstractNumId w:val="7"/>
  </w:num>
  <w:num w:numId="6">
    <w:abstractNumId w:val="12"/>
  </w:num>
  <w:num w:numId="7">
    <w:abstractNumId w:val="23"/>
  </w:num>
  <w:num w:numId="8">
    <w:abstractNumId w:val="19"/>
  </w:num>
  <w:num w:numId="9">
    <w:abstractNumId w:val="18"/>
  </w:num>
  <w:num w:numId="10">
    <w:abstractNumId w:val="21"/>
  </w:num>
  <w:num w:numId="11">
    <w:abstractNumId w:val="8"/>
  </w:num>
  <w:num w:numId="12">
    <w:abstractNumId w:val="0"/>
  </w:num>
  <w:num w:numId="13">
    <w:abstractNumId w:val="22"/>
  </w:num>
  <w:num w:numId="14">
    <w:abstractNumId w:val="5"/>
  </w:num>
  <w:num w:numId="15">
    <w:abstractNumId w:val="2"/>
  </w:num>
  <w:num w:numId="16">
    <w:abstractNumId w:val="6"/>
  </w:num>
  <w:num w:numId="17">
    <w:abstractNumId w:val="11"/>
  </w:num>
  <w:num w:numId="18">
    <w:abstractNumId w:val="1"/>
  </w:num>
  <w:num w:numId="19">
    <w:abstractNumId w:val="10"/>
  </w:num>
  <w:num w:numId="20">
    <w:abstractNumId w:val="4"/>
  </w:num>
  <w:num w:numId="21">
    <w:abstractNumId w:val="16"/>
  </w:num>
  <w:num w:numId="22">
    <w:abstractNumId w:val="13"/>
  </w:num>
  <w:num w:numId="23">
    <w:abstractNumId w:val="14"/>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xMLG0tDQwMjEztrBQ0lEKTi0uzszPAykwrgUA0ptHhywAAAA="/>
  </w:docVars>
  <w:rsids>
    <w:rsidRoot w:val="00AF2242"/>
    <w:rsid w:val="00005075"/>
    <w:rsid w:val="00032B6C"/>
    <w:rsid w:val="00066C5E"/>
    <w:rsid w:val="0009023D"/>
    <w:rsid w:val="00091967"/>
    <w:rsid w:val="000C00F6"/>
    <w:rsid w:val="000D333C"/>
    <w:rsid w:val="000D3A25"/>
    <w:rsid w:val="000F2571"/>
    <w:rsid w:val="00106110"/>
    <w:rsid w:val="001100B2"/>
    <w:rsid w:val="001154B9"/>
    <w:rsid w:val="0013366F"/>
    <w:rsid w:val="00137D4F"/>
    <w:rsid w:val="00151474"/>
    <w:rsid w:val="00153794"/>
    <w:rsid w:val="00163C3F"/>
    <w:rsid w:val="001807E8"/>
    <w:rsid w:val="001A482E"/>
    <w:rsid w:val="001C01AE"/>
    <w:rsid w:val="001C219F"/>
    <w:rsid w:val="001D1F19"/>
    <w:rsid w:val="001F35A5"/>
    <w:rsid w:val="00205F47"/>
    <w:rsid w:val="00210F66"/>
    <w:rsid w:val="002170DF"/>
    <w:rsid w:val="002216B8"/>
    <w:rsid w:val="00235F65"/>
    <w:rsid w:val="002425A4"/>
    <w:rsid w:val="002737B5"/>
    <w:rsid w:val="002A201F"/>
    <w:rsid w:val="002A70F8"/>
    <w:rsid w:val="002B063F"/>
    <w:rsid w:val="002C6F38"/>
    <w:rsid w:val="002D2FD1"/>
    <w:rsid w:val="002F2977"/>
    <w:rsid w:val="00312C26"/>
    <w:rsid w:val="00324450"/>
    <w:rsid w:val="00345414"/>
    <w:rsid w:val="00347DCB"/>
    <w:rsid w:val="0035264D"/>
    <w:rsid w:val="00371B70"/>
    <w:rsid w:val="003729BD"/>
    <w:rsid w:val="00374428"/>
    <w:rsid w:val="00374C43"/>
    <w:rsid w:val="003A1262"/>
    <w:rsid w:val="003B16FB"/>
    <w:rsid w:val="003F3A72"/>
    <w:rsid w:val="0041010D"/>
    <w:rsid w:val="00424BF0"/>
    <w:rsid w:val="00446A80"/>
    <w:rsid w:val="00451A1C"/>
    <w:rsid w:val="004756D8"/>
    <w:rsid w:val="0048006A"/>
    <w:rsid w:val="00483295"/>
    <w:rsid w:val="004A3380"/>
    <w:rsid w:val="004A5702"/>
    <w:rsid w:val="004F293B"/>
    <w:rsid w:val="004F5BCD"/>
    <w:rsid w:val="0051057B"/>
    <w:rsid w:val="00523BF7"/>
    <w:rsid w:val="00531A88"/>
    <w:rsid w:val="00536821"/>
    <w:rsid w:val="005653E6"/>
    <w:rsid w:val="0057026E"/>
    <w:rsid w:val="005D3291"/>
    <w:rsid w:val="005D4101"/>
    <w:rsid w:val="005D4F83"/>
    <w:rsid w:val="005D68B7"/>
    <w:rsid w:val="005D6B93"/>
    <w:rsid w:val="005F2D9E"/>
    <w:rsid w:val="005F47E3"/>
    <w:rsid w:val="00603095"/>
    <w:rsid w:val="006030E6"/>
    <w:rsid w:val="0061034F"/>
    <w:rsid w:val="006121D5"/>
    <w:rsid w:val="00613014"/>
    <w:rsid w:val="006323D8"/>
    <w:rsid w:val="006332EE"/>
    <w:rsid w:val="00634F65"/>
    <w:rsid w:val="00657BB7"/>
    <w:rsid w:val="00673F17"/>
    <w:rsid w:val="006A7384"/>
    <w:rsid w:val="006B5D4D"/>
    <w:rsid w:val="006C7747"/>
    <w:rsid w:val="006E2A80"/>
    <w:rsid w:val="007065E6"/>
    <w:rsid w:val="00710792"/>
    <w:rsid w:val="00716BF1"/>
    <w:rsid w:val="00717F5E"/>
    <w:rsid w:val="0072722E"/>
    <w:rsid w:val="007303A7"/>
    <w:rsid w:val="00743849"/>
    <w:rsid w:val="00757B7E"/>
    <w:rsid w:val="00773B3C"/>
    <w:rsid w:val="00784D2D"/>
    <w:rsid w:val="00794875"/>
    <w:rsid w:val="007D7078"/>
    <w:rsid w:val="00805D40"/>
    <w:rsid w:val="00835089"/>
    <w:rsid w:val="0084053B"/>
    <w:rsid w:val="00843F3D"/>
    <w:rsid w:val="00857FD1"/>
    <w:rsid w:val="00870792"/>
    <w:rsid w:val="00871EB9"/>
    <w:rsid w:val="00891793"/>
    <w:rsid w:val="008A7C23"/>
    <w:rsid w:val="008B3386"/>
    <w:rsid w:val="008B51F2"/>
    <w:rsid w:val="008C29B2"/>
    <w:rsid w:val="00924A9F"/>
    <w:rsid w:val="00931D77"/>
    <w:rsid w:val="00933B38"/>
    <w:rsid w:val="00941ADE"/>
    <w:rsid w:val="00956DF3"/>
    <w:rsid w:val="009816C0"/>
    <w:rsid w:val="009B4977"/>
    <w:rsid w:val="009C21A2"/>
    <w:rsid w:val="009C4E40"/>
    <w:rsid w:val="009C7522"/>
    <w:rsid w:val="009F7F24"/>
    <w:rsid w:val="00A01481"/>
    <w:rsid w:val="00A23D53"/>
    <w:rsid w:val="00A312D9"/>
    <w:rsid w:val="00A32534"/>
    <w:rsid w:val="00A505E5"/>
    <w:rsid w:val="00A53681"/>
    <w:rsid w:val="00A5633A"/>
    <w:rsid w:val="00A60D5C"/>
    <w:rsid w:val="00A860A1"/>
    <w:rsid w:val="00AE7000"/>
    <w:rsid w:val="00AF2242"/>
    <w:rsid w:val="00AF7E5B"/>
    <w:rsid w:val="00B132F5"/>
    <w:rsid w:val="00B2013F"/>
    <w:rsid w:val="00B304D1"/>
    <w:rsid w:val="00B329E8"/>
    <w:rsid w:val="00B65221"/>
    <w:rsid w:val="00B73D74"/>
    <w:rsid w:val="00B7646F"/>
    <w:rsid w:val="00B81912"/>
    <w:rsid w:val="00B855B6"/>
    <w:rsid w:val="00BA05DB"/>
    <w:rsid w:val="00BC452A"/>
    <w:rsid w:val="00BF50EC"/>
    <w:rsid w:val="00C07E26"/>
    <w:rsid w:val="00C2212B"/>
    <w:rsid w:val="00C22C27"/>
    <w:rsid w:val="00C240C8"/>
    <w:rsid w:val="00C275EA"/>
    <w:rsid w:val="00C3441F"/>
    <w:rsid w:val="00C46665"/>
    <w:rsid w:val="00C6070C"/>
    <w:rsid w:val="00C7062E"/>
    <w:rsid w:val="00C90501"/>
    <w:rsid w:val="00C90EA1"/>
    <w:rsid w:val="00CD03EC"/>
    <w:rsid w:val="00CD0A12"/>
    <w:rsid w:val="00CD6266"/>
    <w:rsid w:val="00CD7018"/>
    <w:rsid w:val="00D14C87"/>
    <w:rsid w:val="00D4643A"/>
    <w:rsid w:val="00D46830"/>
    <w:rsid w:val="00D54400"/>
    <w:rsid w:val="00D61365"/>
    <w:rsid w:val="00D85A5C"/>
    <w:rsid w:val="00D8693C"/>
    <w:rsid w:val="00DA0A6F"/>
    <w:rsid w:val="00DB0BFF"/>
    <w:rsid w:val="00DC2771"/>
    <w:rsid w:val="00DC64E5"/>
    <w:rsid w:val="00DC6DAD"/>
    <w:rsid w:val="00DE4A26"/>
    <w:rsid w:val="00E06310"/>
    <w:rsid w:val="00E12B01"/>
    <w:rsid w:val="00E14D18"/>
    <w:rsid w:val="00E5242E"/>
    <w:rsid w:val="00E64E4E"/>
    <w:rsid w:val="00E85EF5"/>
    <w:rsid w:val="00EA75CB"/>
    <w:rsid w:val="00EB0990"/>
    <w:rsid w:val="00ED5411"/>
    <w:rsid w:val="00ED7C97"/>
    <w:rsid w:val="00EE13BE"/>
    <w:rsid w:val="00EE3E60"/>
    <w:rsid w:val="00EE5BC5"/>
    <w:rsid w:val="00EF2254"/>
    <w:rsid w:val="00F03DBB"/>
    <w:rsid w:val="00F07DCB"/>
    <w:rsid w:val="00F167B2"/>
    <w:rsid w:val="00F23D44"/>
    <w:rsid w:val="00F30235"/>
    <w:rsid w:val="00F331B2"/>
    <w:rsid w:val="00F41E28"/>
    <w:rsid w:val="00F440A9"/>
    <w:rsid w:val="00F474AE"/>
    <w:rsid w:val="00F65B43"/>
    <w:rsid w:val="00F65D20"/>
    <w:rsid w:val="00F70B29"/>
    <w:rsid w:val="00F74B91"/>
    <w:rsid w:val="00F8734F"/>
    <w:rsid w:val="00F9104D"/>
    <w:rsid w:val="00FA382E"/>
    <w:rsid w:val="00FA44F0"/>
    <w:rsid w:val="00FF7E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80433E"/>
  <w15:chartTrackingRefBased/>
  <w15:docId w15:val="{1104E554-F842-42DB-AF8E-E71E0BEE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242"/>
    <w:pPr>
      <w:ind w:left="720"/>
      <w:contextualSpacing/>
    </w:pPr>
  </w:style>
  <w:style w:type="character" w:styleId="Hyperlink">
    <w:name w:val="Hyperlink"/>
    <w:basedOn w:val="DefaultParagraphFont"/>
    <w:uiPriority w:val="99"/>
    <w:unhideWhenUsed/>
    <w:rsid w:val="004A5702"/>
    <w:rPr>
      <w:color w:val="0563C1" w:themeColor="hyperlink"/>
      <w:u w:val="single"/>
    </w:rPr>
  </w:style>
  <w:style w:type="character" w:styleId="UnresolvedMention">
    <w:name w:val="Unresolved Mention"/>
    <w:basedOn w:val="DefaultParagraphFont"/>
    <w:uiPriority w:val="99"/>
    <w:semiHidden/>
    <w:unhideWhenUsed/>
    <w:rsid w:val="004A5702"/>
    <w:rPr>
      <w:color w:val="605E5C"/>
      <w:shd w:val="clear" w:color="auto" w:fill="E1DFDD"/>
    </w:rPr>
  </w:style>
  <w:style w:type="paragraph" w:styleId="Header">
    <w:name w:val="header"/>
    <w:basedOn w:val="Normal"/>
    <w:link w:val="HeaderChar"/>
    <w:uiPriority w:val="99"/>
    <w:unhideWhenUsed/>
    <w:rsid w:val="00424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BF0"/>
  </w:style>
  <w:style w:type="paragraph" w:styleId="Footer">
    <w:name w:val="footer"/>
    <w:basedOn w:val="Normal"/>
    <w:link w:val="FooterChar"/>
    <w:uiPriority w:val="99"/>
    <w:unhideWhenUsed/>
    <w:rsid w:val="00424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BF0"/>
  </w:style>
  <w:style w:type="character" w:styleId="FollowedHyperlink">
    <w:name w:val="FollowedHyperlink"/>
    <w:basedOn w:val="DefaultParagraphFont"/>
    <w:uiPriority w:val="99"/>
    <w:semiHidden/>
    <w:unhideWhenUsed/>
    <w:rsid w:val="00C706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13587">
      <w:bodyDiv w:val="1"/>
      <w:marLeft w:val="0"/>
      <w:marRight w:val="0"/>
      <w:marTop w:val="0"/>
      <w:marBottom w:val="0"/>
      <w:divBdr>
        <w:top w:val="none" w:sz="0" w:space="0" w:color="auto"/>
        <w:left w:val="none" w:sz="0" w:space="0" w:color="auto"/>
        <w:bottom w:val="none" w:sz="0" w:space="0" w:color="auto"/>
        <w:right w:val="none" w:sz="0" w:space="0" w:color="auto"/>
      </w:divBdr>
    </w:div>
    <w:div w:id="134180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GNJUMC" TargetMode="External"/><Relationship Id="rId13" Type="http://schemas.openxmlformats.org/officeDocument/2006/relationships/hyperlink" Target="https://zoom.us/download"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mailto:slee@gnjumc.org" TargetMode="External"/><Relationship Id="rId7" Type="http://schemas.openxmlformats.org/officeDocument/2006/relationships/image" Target="media/image1.jpg"/><Relationship Id="rId12" Type="http://schemas.openxmlformats.org/officeDocument/2006/relationships/hyperlink" Target="https://support.zoom.us/hc/en-us/articles/201362233-Upgrade-update-to-the-latest-version"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support.zoom.us/hc/en-us/articles/205566129-Raising-your-hand-in-a-webin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gnjumc.zoom.us/webinar/register/WN_jg2CmDAsShCpy9XyN6z-gg" TargetMode="External"/><Relationship Id="rId19" Type="http://schemas.openxmlformats.org/officeDocument/2006/relationships/hyperlink" Target="https://support.zoom.us/hc/en-us/articles/205566129-Raising-your-hand-in-a-webinar" TargetMode="External"/><Relationship Id="rId4" Type="http://schemas.openxmlformats.org/officeDocument/2006/relationships/webSettings" Target="webSettings.xml"/><Relationship Id="rId9" Type="http://schemas.openxmlformats.org/officeDocument/2006/relationships/hyperlink" Target="http://www.gnjumc.org" TargetMode="External"/><Relationship Id="rId14" Type="http://schemas.openxmlformats.org/officeDocument/2006/relationships/hyperlink" Target="mailto:slee@gnjumc.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Soomin Lee</dc:creator>
  <cp:keywords/>
  <dc:description/>
  <cp:lastModifiedBy>Soomin Lee</cp:lastModifiedBy>
  <cp:revision>8</cp:revision>
  <dcterms:created xsi:type="dcterms:W3CDTF">2020-10-01T17:34:00Z</dcterms:created>
  <dcterms:modified xsi:type="dcterms:W3CDTF">2020-10-02T00:04:00Z</dcterms:modified>
</cp:coreProperties>
</file>