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88E2B" w14:textId="277EB402" w:rsidR="00D60512" w:rsidRPr="002B210C" w:rsidRDefault="3947D30E" w:rsidP="002B210C">
      <w:pPr>
        <w:spacing w:line="360" w:lineRule="auto"/>
        <w:contextualSpacing/>
        <w:jc w:val="center"/>
        <w:rPr>
          <w:rFonts w:ascii="Franklin Gothic Book" w:hAnsi="Franklin Gothic Book" w:cs="Calibri"/>
          <w:b/>
          <w:bCs/>
          <w:color w:val="A31E59"/>
          <w:sz w:val="28"/>
          <w:szCs w:val="28"/>
        </w:rPr>
      </w:pPr>
      <w:r w:rsidRPr="002B210C">
        <w:rPr>
          <w:rFonts w:ascii="Franklin Gothic Book" w:hAnsi="Franklin Gothic Book" w:cs="Calibri"/>
          <w:b/>
          <w:bCs/>
          <w:color w:val="A31E59"/>
          <w:sz w:val="28"/>
          <w:szCs w:val="28"/>
        </w:rPr>
        <w:t>Deck the Halls: Decorating Your Life with What Matters</w:t>
      </w:r>
    </w:p>
    <w:p w14:paraId="35D085B3" w14:textId="184A8A26" w:rsidR="00340959" w:rsidRPr="002B210C" w:rsidRDefault="00340959" w:rsidP="002B210C">
      <w:pPr>
        <w:spacing w:line="360" w:lineRule="auto"/>
        <w:contextualSpacing/>
        <w:jc w:val="center"/>
        <w:rPr>
          <w:b/>
          <w:bCs/>
          <w:color w:val="A31E59"/>
        </w:rPr>
      </w:pPr>
      <w:r w:rsidRPr="002B210C">
        <w:rPr>
          <w:rFonts w:ascii="Franklin Gothic Book" w:hAnsi="Franklin Gothic Book" w:cs="Calibri"/>
          <w:b/>
          <w:bCs/>
          <w:color w:val="A31E59"/>
          <w:sz w:val="28"/>
          <w:szCs w:val="28"/>
        </w:rPr>
        <w:t>Series Overview</w:t>
      </w:r>
      <w:r w:rsidR="002B210C" w:rsidRPr="002B210C">
        <w:rPr>
          <w:rFonts w:ascii="Franklin Gothic Book" w:hAnsi="Franklin Gothic Book" w:cs="Calibri"/>
          <w:b/>
          <w:bCs/>
          <w:color w:val="A31E59"/>
          <w:sz w:val="28"/>
          <w:szCs w:val="28"/>
        </w:rPr>
        <w:t xml:space="preserve"> </w:t>
      </w:r>
      <w:r w:rsidRPr="002B210C">
        <w:rPr>
          <w:b/>
          <w:bCs/>
          <w:color w:val="A31E59"/>
        </w:rPr>
        <w:t xml:space="preserve">(designed for </w:t>
      </w:r>
      <w:r w:rsidR="2287C38D" w:rsidRPr="002B210C">
        <w:rPr>
          <w:b/>
          <w:bCs/>
          <w:color w:val="A31E59"/>
        </w:rPr>
        <w:t>Advent 2020</w:t>
      </w:r>
      <w:r w:rsidR="00BD4EB6" w:rsidRPr="002B210C">
        <w:rPr>
          <w:b/>
          <w:bCs/>
          <w:color w:val="A31E59"/>
        </w:rPr>
        <w:t>)</w:t>
      </w:r>
    </w:p>
    <w:p w14:paraId="1ACCCBE3" w14:textId="77777777" w:rsidR="00E44BC6" w:rsidRDefault="00E44BC6" w:rsidP="004D1D7F">
      <w:pPr>
        <w:spacing w:line="240" w:lineRule="auto"/>
        <w:contextualSpacing/>
        <w:rPr>
          <w:rFonts w:ascii="Calibri" w:hAnsi="Calibri" w:cs="Calibri"/>
        </w:rPr>
      </w:pPr>
    </w:p>
    <w:p w14:paraId="1B5434DB" w14:textId="77777777" w:rsidR="00E44BC6" w:rsidRDefault="00E44BC6" w:rsidP="004D1D7F">
      <w:pPr>
        <w:spacing w:line="240" w:lineRule="auto"/>
        <w:contextualSpacing/>
        <w:rPr>
          <w:rFonts w:ascii="Calibri" w:hAnsi="Calibri" w:cs="Calibri"/>
        </w:rPr>
      </w:pPr>
    </w:p>
    <w:p w14:paraId="731BADD0" w14:textId="77777777" w:rsidR="006B4FC5" w:rsidRPr="002B210C" w:rsidRDefault="006B4FC5" w:rsidP="006B4FC5">
      <w:pPr>
        <w:spacing w:after="0" w:line="240" w:lineRule="auto"/>
        <w:contextualSpacing/>
        <w:rPr>
          <w:rFonts w:cstheme="minorHAnsi"/>
          <w:b/>
          <w:bCs/>
          <w:color w:val="E2A64B"/>
        </w:rPr>
      </w:pPr>
      <w:r w:rsidRPr="002B210C">
        <w:rPr>
          <w:rFonts w:cstheme="minorHAnsi"/>
          <w:b/>
          <w:bCs/>
          <w:color w:val="E2A64B"/>
        </w:rPr>
        <w:t xml:space="preserve">As we get out the Christmas lights, ornaments and tinsel to decorate our homes this year, it might be hard for some of us to feel the holiday cheer. We have truly been through a lot this year! In this season, as we prepare to celebrate the arrival of Jesus, we can prepare by decorating our lives with what matters: the hope, peace, joy and love of God. </w:t>
      </w:r>
    </w:p>
    <w:p w14:paraId="7FB10B25" w14:textId="194A918E" w:rsidR="6C669FF1" w:rsidRDefault="6C669FF1" w:rsidP="6C669FF1">
      <w:pPr>
        <w:spacing w:line="240" w:lineRule="auto"/>
        <w:rPr>
          <w:rFonts w:ascii="Calibri" w:hAnsi="Calibri" w:cs="Calibri"/>
        </w:rPr>
      </w:pPr>
      <w:bookmarkStart w:id="0" w:name="_GoBack"/>
      <w:bookmarkEnd w:id="0"/>
    </w:p>
    <w:p w14:paraId="3669B567" w14:textId="3246FA57" w:rsidR="00E44BC6" w:rsidRPr="002B210C" w:rsidRDefault="00340959" w:rsidP="4B86CDFA">
      <w:pPr>
        <w:spacing w:after="0" w:line="240" w:lineRule="auto"/>
        <w:contextualSpacing/>
        <w:rPr>
          <w:rFonts w:ascii="Calibri" w:hAnsi="Calibri" w:cs="Calibri"/>
          <w:b/>
          <w:bCs/>
          <w:color w:val="A31E59"/>
          <w:sz w:val="24"/>
          <w:szCs w:val="24"/>
        </w:rPr>
      </w:pPr>
      <w:r w:rsidRPr="002B210C">
        <w:rPr>
          <w:rFonts w:ascii="Calibri" w:hAnsi="Calibri" w:cs="Calibri"/>
          <w:b/>
          <w:bCs/>
          <w:color w:val="A31E59"/>
          <w:sz w:val="24"/>
          <w:szCs w:val="24"/>
        </w:rPr>
        <w:t xml:space="preserve">Week 1: </w:t>
      </w:r>
      <w:r w:rsidR="5078A56A" w:rsidRPr="002B210C">
        <w:rPr>
          <w:rFonts w:ascii="Calibri" w:hAnsi="Calibri" w:cs="Calibri"/>
          <w:b/>
          <w:bCs/>
          <w:color w:val="A31E59"/>
          <w:sz w:val="24"/>
          <w:szCs w:val="24"/>
        </w:rPr>
        <w:t>Deck the Halls with Hope</w:t>
      </w:r>
      <w:r w:rsidR="002B210C" w:rsidRPr="002B210C">
        <w:rPr>
          <w:rFonts w:ascii="Calibri" w:hAnsi="Calibri" w:cs="Calibri"/>
          <w:b/>
          <w:bCs/>
          <w:color w:val="A31E59"/>
          <w:sz w:val="24"/>
          <w:szCs w:val="24"/>
        </w:rPr>
        <w:t xml:space="preserve"> | </w:t>
      </w:r>
      <w:r w:rsidR="00BD4EB6" w:rsidRPr="002B210C">
        <w:rPr>
          <w:rFonts w:ascii="Calibri" w:hAnsi="Calibri" w:cs="Calibri"/>
          <w:b/>
          <w:bCs/>
          <w:color w:val="A31E59"/>
          <w:sz w:val="24"/>
          <w:szCs w:val="24"/>
        </w:rPr>
        <w:t>Scripture</w:t>
      </w:r>
      <w:r w:rsidR="424C70B0" w:rsidRPr="002B210C">
        <w:rPr>
          <w:rFonts w:ascii="Calibri" w:hAnsi="Calibri" w:cs="Calibri"/>
          <w:b/>
          <w:bCs/>
          <w:color w:val="A31E59"/>
          <w:sz w:val="24"/>
          <w:szCs w:val="24"/>
        </w:rPr>
        <w:t>:</w:t>
      </w:r>
      <w:r w:rsidR="00BD4EB6" w:rsidRPr="002B210C">
        <w:rPr>
          <w:rFonts w:ascii="Calibri" w:hAnsi="Calibri" w:cs="Calibri"/>
          <w:b/>
          <w:bCs/>
          <w:color w:val="A31E59"/>
          <w:sz w:val="24"/>
          <w:szCs w:val="24"/>
        </w:rPr>
        <w:t xml:space="preserve"> </w:t>
      </w:r>
      <w:r w:rsidR="47CB18E8" w:rsidRPr="002B210C">
        <w:rPr>
          <w:rFonts w:ascii="Calibri" w:hAnsi="Calibri" w:cs="Calibri"/>
          <w:b/>
          <w:bCs/>
          <w:color w:val="A31E59"/>
          <w:sz w:val="24"/>
          <w:szCs w:val="24"/>
        </w:rPr>
        <w:t>Isaiah 9:2-7</w:t>
      </w:r>
    </w:p>
    <w:p w14:paraId="1A15FCA0" w14:textId="226B301D" w:rsidR="26E6C665" w:rsidRDefault="26E6C665" w:rsidP="4B86CDFA">
      <w:pPr>
        <w:spacing w:after="0" w:line="240" w:lineRule="auto"/>
        <w:rPr>
          <w:rFonts w:ascii="Calibri" w:hAnsi="Calibri" w:cs="Calibri"/>
        </w:rPr>
      </w:pPr>
    </w:p>
    <w:p w14:paraId="767E6821" w14:textId="272D1F5F" w:rsidR="6D301235" w:rsidRDefault="6D301235" w:rsidP="4B86CDFA">
      <w:pPr>
        <w:spacing w:after="0" w:line="240" w:lineRule="auto"/>
        <w:rPr>
          <w:rFonts w:ascii="Calibri" w:hAnsi="Calibri" w:cs="Calibri"/>
        </w:rPr>
      </w:pPr>
      <w:r w:rsidRPr="4B86CDFA">
        <w:rPr>
          <w:rFonts w:ascii="Calibri" w:hAnsi="Calibri" w:cs="Calibri"/>
        </w:rPr>
        <w:t xml:space="preserve">In times when we feel uncertain, God provides an answer. </w:t>
      </w:r>
    </w:p>
    <w:p w14:paraId="76465279" w14:textId="77777777" w:rsidR="00E44BC6" w:rsidRDefault="00E44BC6" w:rsidP="4B86CDFA">
      <w:pPr>
        <w:spacing w:after="0" w:line="240" w:lineRule="auto"/>
        <w:contextualSpacing/>
        <w:rPr>
          <w:rFonts w:ascii="Calibri" w:hAnsi="Calibri" w:cs="Calibri"/>
        </w:rPr>
      </w:pPr>
    </w:p>
    <w:p w14:paraId="4BE91B65" w14:textId="09D83C87" w:rsidR="00E44BC6" w:rsidRPr="002B210C" w:rsidRDefault="00340959" w:rsidP="0170C9BF">
      <w:pPr>
        <w:spacing w:after="0" w:line="240" w:lineRule="auto"/>
        <w:contextualSpacing/>
        <w:rPr>
          <w:rFonts w:ascii="Calibri" w:hAnsi="Calibri" w:cs="Calibri"/>
          <w:b/>
          <w:bCs/>
          <w:color w:val="A31E59"/>
          <w:sz w:val="24"/>
          <w:szCs w:val="24"/>
        </w:rPr>
      </w:pPr>
      <w:r w:rsidRPr="002B210C">
        <w:rPr>
          <w:rFonts w:ascii="Calibri" w:hAnsi="Calibri" w:cs="Calibri"/>
          <w:b/>
          <w:bCs/>
          <w:color w:val="A31E59"/>
          <w:sz w:val="24"/>
          <w:szCs w:val="24"/>
        </w:rPr>
        <w:t>Week 2</w:t>
      </w:r>
      <w:r w:rsidR="00B44D51" w:rsidRPr="002B210C">
        <w:rPr>
          <w:rFonts w:ascii="Calibri" w:hAnsi="Calibri" w:cs="Calibri"/>
          <w:b/>
          <w:bCs/>
          <w:color w:val="A31E59"/>
          <w:sz w:val="24"/>
          <w:szCs w:val="24"/>
        </w:rPr>
        <w:t xml:space="preserve">: </w:t>
      </w:r>
      <w:r w:rsidR="0BE8963F" w:rsidRPr="002B210C">
        <w:rPr>
          <w:rFonts w:ascii="Calibri" w:hAnsi="Calibri" w:cs="Calibri"/>
          <w:b/>
          <w:bCs/>
          <w:color w:val="A31E59"/>
          <w:sz w:val="24"/>
          <w:szCs w:val="24"/>
        </w:rPr>
        <w:t>Deck the Halls with Peace</w:t>
      </w:r>
      <w:r w:rsidR="002B210C" w:rsidRPr="002B210C">
        <w:rPr>
          <w:rFonts w:ascii="Calibri" w:hAnsi="Calibri" w:cs="Calibri"/>
          <w:b/>
          <w:bCs/>
          <w:color w:val="A31E59"/>
          <w:sz w:val="24"/>
          <w:szCs w:val="24"/>
        </w:rPr>
        <w:t xml:space="preserve"> | </w:t>
      </w:r>
      <w:r w:rsidR="00E44BC6" w:rsidRPr="002B210C">
        <w:rPr>
          <w:rFonts w:ascii="Calibri" w:hAnsi="Calibri" w:cs="Calibri"/>
          <w:b/>
          <w:bCs/>
          <w:color w:val="A31E59"/>
          <w:sz w:val="24"/>
          <w:szCs w:val="24"/>
        </w:rPr>
        <w:t>Scripture</w:t>
      </w:r>
      <w:r w:rsidR="4C94AE8F" w:rsidRPr="002B210C">
        <w:rPr>
          <w:rFonts w:ascii="Calibri" w:hAnsi="Calibri" w:cs="Calibri"/>
          <w:b/>
          <w:bCs/>
          <w:color w:val="A31E59"/>
          <w:sz w:val="24"/>
          <w:szCs w:val="24"/>
        </w:rPr>
        <w:t>:</w:t>
      </w:r>
      <w:r w:rsidR="00E44BC6" w:rsidRPr="002B210C">
        <w:rPr>
          <w:rFonts w:ascii="Calibri" w:hAnsi="Calibri" w:cs="Calibri"/>
          <w:b/>
          <w:bCs/>
          <w:color w:val="A31E59"/>
          <w:sz w:val="24"/>
          <w:szCs w:val="24"/>
        </w:rPr>
        <w:t xml:space="preserve"> </w:t>
      </w:r>
      <w:r w:rsidR="182EF546" w:rsidRPr="002B210C">
        <w:rPr>
          <w:rFonts w:ascii="Calibri" w:hAnsi="Calibri" w:cs="Calibri"/>
          <w:b/>
          <w:bCs/>
          <w:color w:val="A31E59"/>
          <w:sz w:val="24"/>
          <w:szCs w:val="24"/>
        </w:rPr>
        <w:t xml:space="preserve">Isaiah </w:t>
      </w:r>
      <w:r w:rsidR="51CDEF2F" w:rsidRPr="002B210C">
        <w:rPr>
          <w:rFonts w:ascii="Calibri" w:hAnsi="Calibri" w:cs="Calibri"/>
          <w:b/>
          <w:bCs/>
          <w:color w:val="A31E59"/>
          <w:sz w:val="24"/>
          <w:szCs w:val="24"/>
        </w:rPr>
        <w:t>26:7-13</w:t>
      </w:r>
    </w:p>
    <w:p w14:paraId="3640CD53" w14:textId="5F0CC14A" w:rsidR="26E6C665" w:rsidRDefault="26E6C665" w:rsidP="4B86CDFA">
      <w:pPr>
        <w:spacing w:after="0" w:line="240" w:lineRule="auto"/>
        <w:rPr>
          <w:rFonts w:ascii="Calibri" w:hAnsi="Calibri" w:cs="Calibri"/>
        </w:rPr>
      </w:pPr>
    </w:p>
    <w:p w14:paraId="394A117F" w14:textId="37E3E40D" w:rsidR="44E2AF3D" w:rsidRDefault="44E2AF3D" w:rsidP="4B86CDFA">
      <w:pPr>
        <w:spacing w:after="0" w:line="240" w:lineRule="auto"/>
      </w:pPr>
      <w:r w:rsidRPr="6C669FF1">
        <w:rPr>
          <w:rFonts w:ascii="Calibri" w:eastAsia="Calibri" w:hAnsi="Calibri" w:cs="Calibri"/>
          <w:lang w:val="en"/>
        </w:rPr>
        <w:t>In an uneven season of stress and distractions, God offers us the roadmap to peace.</w:t>
      </w:r>
    </w:p>
    <w:p w14:paraId="73781446" w14:textId="77777777" w:rsidR="00E44BC6" w:rsidRDefault="00E44BC6" w:rsidP="4B86CDFA">
      <w:pPr>
        <w:spacing w:after="0" w:line="240" w:lineRule="auto"/>
        <w:contextualSpacing/>
        <w:rPr>
          <w:rFonts w:ascii="Calibri" w:hAnsi="Calibri" w:cs="Calibri"/>
        </w:rPr>
      </w:pPr>
    </w:p>
    <w:p w14:paraId="1E78A5FA" w14:textId="465638FE" w:rsidR="00E44BC6" w:rsidRPr="002B210C" w:rsidRDefault="00340959" w:rsidP="4B86CDFA">
      <w:pPr>
        <w:spacing w:after="0" w:line="240" w:lineRule="auto"/>
        <w:contextualSpacing/>
        <w:rPr>
          <w:rFonts w:ascii="Calibri" w:hAnsi="Calibri" w:cs="Calibri"/>
          <w:b/>
          <w:bCs/>
          <w:color w:val="A31E59"/>
          <w:sz w:val="24"/>
          <w:szCs w:val="24"/>
        </w:rPr>
      </w:pPr>
      <w:r w:rsidRPr="002B210C">
        <w:rPr>
          <w:rFonts w:ascii="Calibri" w:hAnsi="Calibri" w:cs="Calibri"/>
          <w:b/>
          <w:bCs/>
          <w:color w:val="A31E59"/>
          <w:sz w:val="24"/>
          <w:szCs w:val="24"/>
        </w:rPr>
        <w:t xml:space="preserve">Week 3: </w:t>
      </w:r>
      <w:r w:rsidR="1179DB85" w:rsidRPr="002B210C">
        <w:rPr>
          <w:rFonts w:ascii="Calibri" w:hAnsi="Calibri" w:cs="Calibri"/>
          <w:b/>
          <w:bCs/>
          <w:color w:val="A31E59"/>
          <w:sz w:val="24"/>
          <w:szCs w:val="24"/>
        </w:rPr>
        <w:t>Deck the Halls with Joy</w:t>
      </w:r>
      <w:r w:rsidR="002B210C" w:rsidRPr="002B210C">
        <w:rPr>
          <w:rFonts w:ascii="Calibri" w:hAnsi="Calibri" w:cs="Calibri"/>
          <w:b/>
          <w:bCs/>
          <w:color w:val="A31E59"/>
          <w:sz w:val="24"/>
          <w:szCs w:val="24"/>
        </w:rPr>
        <w:t xml:space="preserve"> | </w:t>
      </w:r>
      <w:r w:rsidR="00E44BC6" w:rsidRPr="002B210C">
        <w:rPr>
          <w:rFonts w:ascii="Calibri" w:hAnsi="Calibri" w:cs="Calibri"/>
          <w:b/>
          <w:bCs/>
          <w:color w:val="A31E59"/>
          <w:sz w:val="24"/>
          <w:szCs w:val="24"/>
        </w:rPr>
        <w:t>Scripture</w:t>
      </w:r>
      <w:r w:rsidR="2EE13B4B" w:rsidRPr="002B210C">
        <w:rPr>
          <w:rFonts w:ascii="Calibri" w:hAnsi="Calibri" w:cs="Calibri"/>
          <w:b/>
          <w:bCs/>
          <w:color w:val="A31E59"/>
          <w:sz w:val="24"/>
          <w:szCs w:val="24"/>
        </w:rPr>
        <w:t>:</w:t>
      </w:r>
      <w:r w:rsidR="00E44BC6" w:rsidRPr="002B210C">
        <w:rPr>
          <w:rFonts w:ascii="Calibri" w:hAnsi="Calibri" w:cs="Calibri"/>
          <w:b/>
          <w:bCs/>
          <w:color w:val="A31E59"/>
          <w:sz w:val="24"/>
          <w:szCs w:val="24"/>
        </w:rPr>
        <w:t xml:space="preserve"> </w:t>
      </w:r>
      <w:r w:rsidR="1A8BBD9A" w:rsidRPr="002B210C">
        <w:rPr>
          <w:rFonts w:ascii="Calibri" w:hAnsi="Calibri" w:cs="Calibri"/>
          <w:b/>
          <w:bCs/>
          <w:color w:val="A31E59"/>
          <w:sz w:val="24"/>
          <w:szCs w:val="24"/>
        </w:rPr>
        <w:t>Luke 1:39-55</w:t>
      </w:r>
    </w:p>
    <w:p w14:paraId="6F8E61CA" w14:textId="31D967B4" w:rsidR="26E6C665" w:rsidRDefault="26E6C665" w:rsidP="4B86CDFA">
      <w:pPr>
        <w:spacing w:after="0" w:line="240" w:lineRule="auto"/>
        <w:rPr>
          <w:rFonts w:ascii="Calibri" w:hAnsi="Calibri" w:cs="Calibri"/>
        </w:rPr>
      </w:pPr>
    </w:p>
    <w:p w14:paraId="40AFCEEF" w14:textId="46C7A58C" w:rsidR="64FFE4AE" w:rsidRDefault="64FFE4AE" w:rsidP="4B86CDFA">
      <w:pPr>
        <w:spacing w:after="0" w:line="240" w:lineRule="auto"/>
      </w:pPr>
      <w:r w:rsidRPr="4B86CDFA">
        <w:rPr>
          <w:rFonts w:ascii="Calibri" w:eastAsia="Calibri" w:hAnsi="Calibri" w:cs="Calibri"/>
          <w:lang w:val="en"/>
        </w:rPr>
        <w:t>God provides joy in unexpected ways through unexpected means, people and places.</w:t>
      </w:r>
    </w:p>
    <w:p w14:paraId="0CF4AC49" w14:textId="77777777" w:rsidR="00E44BC6" w:rsidRDefault="00E44BC6" w:rsidP="4B86CDFA">
      <w:pPr>
        <w:spacing w:after="0" w:line="240" w:lineRule="auto"/>
        <w:contextualSpacing/>
        <w:rPr>
          <w:rFonts w:ascii="Calibri" w:hAnsi="Calibri" w:cs="Calibri"/>
        </w:rPr>
      </w:pPr>
    </w:p>
    <w:p w14:paraId="3411043E" w14:textId="0C8C56B8" w:rsidR="00E44BC6" w:rsidRPr="002B210C" w:rsidRDefault="00340959" w:rsidP="4B86CDFA">
      <w:pPr>
        <w:spacing w:after="0" w:line="240" w:lineRule="auto"/>
        <w:contextualSpacing/>
        <w:rPr>
          <w:rFonts w:ascii="Calibri" w:hAnsi="Calibri" w:cs="Calibri"/>
          <w:b/>
          <w:bCs/>
          <w:color w:val="A31E59"/>
          <w:sz w:val="24"/>
          <w:szCs w:val="24"/>
        </w:rPr>
      </w:pPr>
      <w:r w:rsidRPr="002B210C">
        <w:rPr>
          <w:rFonts w:ascii="Calibri" w:hAnsi="Calibri" w:cs="Calibri"/>
          <w:b/>
          <w:bCs/>
          <w:color w:val="A31E59"/>
          <w:sz w:val="24"/>
          <w:szCs w:val="24"/>
        </w:rPr>
        <w:t>Week 4:</w:t>
      </w:r>
      <w:r w:rsidR="00312C99" w:rsidRPr="002B210C">
        <w:rPr>
          <w:rFonts w:ascii="Calibri" w:hAnsi="Calibri" w:cs="Calibri"/>
          <w:b/>
          <w:bCs/>
          <w:color w:val="A31E59"/>
          <w:sz w:val="24"/>
          <w:szCs w:val="24"/>
        </w:rPr>
        <w:t xml:space="preserve"> </w:t>
      </w:r>
      <w:r w:rsidR="43F2E12D" w:rsidRPr="002B210C">
        <w:rPr>
          <w:rFonts w:ascii="Calibri" w:hAnsi="Calibri" w:cs="Calibri"/>
          <w:b/>
          <w:bCs/>
          <w:color w:val="A31E59"/>
          <w:sz w:val="24"/>
          <w:szCs w:val="24"/>
        </w:rPr>
        <w:t xml:space="preserve">Deck the Halls with Love </w:t>
      </w:r>
      <w:r w:rsidR="002B210C" w:rsidRPr="002B210C">
        <w:rPr>
          <w:rFonts w:ascii="Calibri" w:hAnsi="Calibri" w:cs="Calibri"/>
          <w:b/>
          <w:bCs/>
          <w:color w:val="A31E59"/>
          <w:sz w:val="24"/>
          <w:szCs w:val="24"/>
        </w:rPr>
        <w:t xml:space="preserve">| </w:t>
      </w:r>
      <w:r w:rsidR="00E44BC6" w:rsidRPr="002B210C">
        <w:rPr>
          <w:rFonts w:ascii="Calibri" w:hAnsi="Calibri" w:cs="Calibri"/>
          <w:b/>
          <w:bCs/>
          <w:color w:val="A31E59"/>
          <w:sz w:val="24"/>
          <w:szCs w:val="24"/>
        </w:rPr>
        <w:t>Scripture</w:t>
      </w:r>
      <w:r w:rsidR="23631195" w:rsidRPr="002B210C">
        <w:rPr>
          <w:rFonts w:ascii="Calibri" w:hAnsi="Calibri" w:cs="Calibri"/>
          <w:b/>
          <w:bCs/>
          <w:color w:val="A31E59"/>
          <w:sz w:val="24"/>
          <w:szCs w:val="24"/>
        </w:rPr>
        <w:t>:</w:t>
      </w:r>
      <w:r w:rsidR="00E44BC6" w:rsidRPr="002B210C">
        <w:rPr>
          <w:rFonts w:ascii="Calibri" w:hAnsi="Calibri" w:cs="Calibri"/>
          <w:b/>
          <w:bCs/>
          <w:color w:val="A31E59"/>
          <w:sz w:val="24"/>
          <w:szCs w:val="24"/>
        </w:rPr>
        <w:t xml:space="preserve"> </w:t>
      </w:r>
      <w:r w:rsidR="402DC420" w:rsidRPr="002B210C">
        <w:rPr>
          <w:rFonts w:ascii="Calibri" w:hAnsi="Calibri" w:cs="Calibri"/>
          <w:b/>
          <w:bCs/>
          <w:color w:val="A31E59"/>
          <w:sz w:val="24"/>
          <w:szCs w:val="24"/>
        </w:rPr>
        <w:t>Matthew 1:18-25</w:t>
      </w:r>
    </w:p>
    <w:p w14:paraId="25B4A4E3" w14:textId="244CC94C" w:rsidR="26E6C665" w:rsidRDefault="26E6C665" w:rsidP="4B86CDFA">
      <w:pPr>
        <w:spacing w:after="0" w:line="240" w:lineRule="auto"/>
        <w:rPr>
          <w:rFonts w:ascii="Calibri" w:hAnsi="Calibri" w:cs="Calibri"/>
        </w:rPr>
      </w:pPr>
    </w:p>
    <w:p w14:paraId="1EC5FC40" w14:textId="4E5B43BB" w:rsidR="25AE5F82" w:rsidRDefault="25AE5F82" w:rsidP="4B86CDFA">
      <w:pPr>
        <w:spacing w:after="0" w:line="240" w:lineRule="auto"/>
        <w:rPr>
          <w:rFonts w:ascii="Calibri" w:eastAsia="Calibri" w:hAnsi="Calibri" w:cs="Calibri"/>
        </w:rPr>
      </w:pPr>
      <w:r w:rsidRPr="3174E9F5">
        <w:rPr>
          <w:rFonts w:ascii="Calibri" w:eastAsia="Calibri" w:hAnsi="Calibri" w:cs="Calibri"/>
          <w:lang w:val="en"/>
        </w:rPr>
        <w:t>God is with us always and gives us the greatest gift of love, the choice to accept it</w:t>
      </w:r>
      <w:r w:rsidR="26B37019" w:rsidRPr="3174E9F5">
        <w:rPr>
          <w:rFonts w:ascii="Calibri" w:eastAsia="Calibri" w:hAnsi="Calibri" w:cs="Calibri"/>
          <w:lang w:val="en"/>
        </w:rPr>
        <w:t>,</w:t>
      </w:r>
      <w:r w:rsidRPr="3174E9F5">
        <w:rPr>
          <w:rFonts w:ascii="Calibri" w:eastAsia="Calibri" w:hAnsi="Calibri" w:cs="Calibri"/>
          <w:lang w:val="en"/>
        </w:rPr>
        <w:t xml:space="preserve"> and the call to share it.  </w:t>
      </w:r>
    </w:p>
    <w:p w14:paraId="49D1ABC2" w14:textId="7A816CFD" w:rsidR="4B86CDFA" w:rsidRDefault="4B86CDFA" w:rsidP="4B86CDFA">
      <w:pPr>
        <w:spacing w:after="0" w:line="240" w:lineRule="auto"/>
        <w:rPr>
          <w:rFonts w:ascii="Calibri" w:eastAsia="Calibri" w:hAnsi="Calibri" w:cs="Calibri"/>
          <w:lang w:val="en"/>
        </w:rPr>
      </w:pPr>
    </w:p>
    <w:p w14:paraId="3E676B8D" w14:textId="653CE25C" w:rsidR="6F9D675C" w:rsidRPr="002B210C" w:rsidRDefault="6F9D675C" w:rsidP="4B86CDFA">
      <w:pPr>
        <w:spacing w:after="0" w:line="240" w:lineRule="auto"/>
        <w:rPr>
          <w:rFonts w:ascii="Calibri" w:hAnsi="Calibri" w:cs="Calibri"/>
          <w:b/>
          <w:bCs/>
          <w:color w:val="A31E59"/>
          <w:sz w:val="24"/>
          <w:szCs w:val="24"/>
        </w:rPr>
      </w:pPr>
      <w:r w:rsidRPr="002B210C">
        <w:rPr>
          <w:rFonts w:ascii="Calibri" w:hAnsi="Calibri" w:cs="Calibri"/>
          <w:b/>
          <w:bCs/>
          <w:color w:val="A31E59"/>
          <w:sz w:val="24"/>
          <w:szCs w:val="24"/>
        </w:rPr>
        <w:t>Christmas Eve</w:t>
      </w:r>
      <w:r w:rsidR="64AC62A1" w:rsidRPr="002B210C">
        <w:rPr>
          <w:rFonts w:ascii="Calibri" w:hAnsi="Calibri" w:cs="Calibri"/>
          <w:b/>
          <w:bCs/>
          <w:color w:val="A31E59"/>
          <w:sz w:val="24"/>
          <w:szCs w:val="24"/>
        </w:rPr>
        <w:t>/Christmas Day</w:t>
      </w:r>
      <w:r w:rsidRPr="002B210C">
        <w:rPr>
          <w:rFonts w:ascii="Calibri" w:hAnsi="Calibri" w:cs="Calibri"/>
          <w:b/>
          <w:bCs/>
          <w:color w:val="A31E59"/>
          <w:sz w:val="24"/>
          <w:szCs w:val="24"/>
        </w:rPr>
        <w:t xml:space="preserve">: Deck the Halls for Christ </w:t>
      </w:r>
      <w:r w:rsidR="002B210C" w:rsidRPr="002B210C">
        <w:rPr>
          <w:rFonts w:ascii="Calibri" w:hAnsi="Calibri" w:cs="Calibri"/>
          <w:b/>
          <w:bCs/>
          <w:color w:val="A31E59"/>
          <w:sz w:val="24"/>
          <w:szCs w:val="24"/>
        </w:rPr>
        <w:t xml:space="preserve">| </w:t>
      </w:r>
      <w:r w:rsidRPr="002B210C">
        <w:rPr>
          <w:rFonts w:ascii="Calibri" w:hAnsi="Calibri" w:cs="Calibri"/>
          <w:b/>
          <w:bCs/>
          <w:color w:val="A31E59"/>
          <w:sz w:val="24"/>
          <w:szCs w:val="24"/>
        </w:rPr>
        <w:t>Scripture</w:t>
      </w:r>
      <w:r w:rsidR="7086B64C" w:rsidRPr="002B210C">
        <w:rPr>
          <w:rFonts w:ascii="Calibri" w:hAnsi="Calibri" w:cs="Calibri"/>
          <w:b/>
          <w:bCs/>
          <w:color w:val="A31E59"/>
          <w:sz w:val="24"/>
          <w:szCs w:val="24"/>
        </w:rPr>
        <w:t>:</w:t>
      </w:r>
      <w:r w:rsidR="27387EA2" w:rsidRPr="002B210C">
        <w:rPr>
          <w:rFonts w:ascii="Calibri" w:hAnsi="Calibri" w:cs="Calibri"/>
          <w:b/>
          <w:bCs/>
          <w:color w:val="A31E59"/>
          <w:sz w:val="24"/>
          <w:szCs w:val="24"/>
        </w:rPr>
        <w:t xml:space="preserve"> Luke 2:1-20</w:t>
      </w:r>
    </w:p>
    <w:p w14:paraId="379CA100" w14:textId="3F8B32B5" w:rsidR="26E6C665" w:rsidRDefault="26E6C665" w:rsidP="4B86CDFA">
      <w:pPr>
        <w:spacing w:after="0" w:line="240" w:lineRule="auto"/>
        <w:rPr>
          <w:rFonts w:ascii="Calibri" w:hAnsi="Calibri" w:cs="Calibri"/>
        </w:rPr>
      </w:pPr>
    </w:p>
    <w:p w14:paraId="5E4A14D8" w14:textId="5D13A560" w:rsidR="5001DA71" w:rsidRDefault="5001DA71" w:rsidP="4B86CDFA">
      <w:pPr>
        <w:spacing w:after="0" w:line="240" w:lineRule="auto"/>
      </w:pPr>
      <w:r w:rsidRPr="4B86CDFA">
        <w:rPr>
          <w:rFonts w:ascii="Calibri" w:eastAsia="Calibri" w:hAnsi="Calibri" w:cs="Calibri"/>
          <w:lang w:val="en"/>
        </w:rPr>
        <w:t>We come this day to celebrate the birth of Christ, the Savior of the world.</w:t>
      </w:r>
    </w:p>
    <w:p w14:paraId="373EBF23" w14:textId="0D444031" w:rsidR="26E6C665" w:rsidRDefault="26E6C665" w:rsidP="4B86CDFA">
      <w:pPr>
        <w:spacing w:after="0" w:line="240" w:lineRule="auto"/>
        <w:rPr>
          <w:rFonts w:ascii="Calibri" w:hAnsi="Calibri" w:cs="Calibri"/>
          <w:b/>
          <w:bCs/>
        </w:rPr>
      </w:pPr>
    </w:p>
    <w:p w14:paraId="5191C26A" w14:textId="1D31B581" w:rsidR="6F9D675C" w:rsidRPr="002B210C" w:rsidRDefault="6F9D675C" w:rsidP="4B86CDFA">
      <w:pPr>
        <w:spacing w:after="0" w:line="240" w:lineRule="auto"/>
        <w:rPr>
          <w:rFonts w:ascii="Calibri" w:hAnsi="Calibri" w:cs="Calibri"/>
          <w:b/>
          <w:bCs/>
          <w:color w:val="A31E59"/>
          <w:sz w:val="24"/>
          <w:szCs w:val="24"/>
        </w:rPr>
      </w:pPr>
      <w:r w:rsidRPr="002B210C">
        <w:rPr>
          <w:rFonts w:ascii="Calibri" w:hAnsi="Calibri" w:cs="Calibri"/>
          <w:b/>
          <w:bCs/>
          <w:color w:val="A31E59"/>
          <w:sz w:val="24"/>
          <w:szCs w:val="24"/>
        </w:rPr>
        <w:t xml:space="preserve">Week 5: Deck the Halls with a Promise Fulfilled </w:t>
      </w:r>
      <w:r w:rsidR="002B210C" w:rsidRPr="002B210C">
        <w:rPr>
          <w:rFonts w:ascii="Calibri" w:hAnsi="Calibri" w:cs="Calibri"/>
          <w:b/>
          <w:bCs/>
          <w:color w:val="A31E59"/>
          <w:sz w:val="24"/>
          <w:szCs w:val="24"/>
        </w:rPr>
        <w:t xml:space="preserve">| </w:t>
      </w:r>
      <w:r w:rsidRPr="002B210C">
        <w:rPr>
          <w:rFonts w:ascii="Calibri" w:hAnsi="Calibri" w:cs="Calibri"/>
          <w:b/>
          <w:bCs/>
          <w:color w:val="A31E59"/>
          <w:sz w:val="24"/>
          <w:szCs w:val="24"/>
        </w:rPr>
        <w:t>Scripture</w:t>
      </w:r>
      <w:r w:rsidR="74D2DDA6" w:rsidRPr="002B210C">
        <w:rPr>
          <w:rFonts w:ascii="Calibri" w:hAnsi="Calibri" w:cs="Calibri"/>
          <w:b/>
          <w:bCs/>
          <w:color w:val="A31E59"/>
          <w:sz w:val="24"/>
          <w:szCs w:val="24"/>
        </w:rPr>
        <w:t xml:space="preserve">: </w:t>
      </w:r>
      <w:r w:rsidRPr="002B210C">
        <w:rPr>
          <w:rFonts w:ascii="Calibri" w:hAnsi="Calibri" w:cs="Calibri"/>
          <w:b/>
          <w:bCs/>
          <w:color w:val="A31E59"/>
          <w:sz w:val="24"/>
          <w:szCs w:val="24"/>
        </w:rPr>
        <w:t xml:space="preserve"> </w:t>
      </w:r>
      <w:r w:rsidR="657AECAB" w:rsidRPr="002B210C">
        <w:rPr>
          <w:rFonts w:ascii="Calibri" w:hAnsi="Calibri" w:cs="Calibri"/>
          <w:b/>
          <w:bCs/>
          <w:color w:val="A31E59"/>
          <w:sz w:val="24"/>
          <w:szCs w:val="24"/>
        </w:rPr>
        <w:t>Luke 2:22-40</w:t>
      </w:r>
    </w:p>
    <w:p w14:paraId="2A457EB8" w14:textId="0C7CF24A" w:rsidR="26E6C665" w:rsidRDefault="26E6C665" w:rsidP="4B86CDFA">
      <w:pPr>
        <w:spacing w:after="0" w:line="240" w:lineRule="auto"/>
        <w:rPr>
          <w:rFonts w:ascii="Calibri" w:hAnsi="Calibri" w:cs="Calibri"/>
        </w:rPr>
      </w:pPr>
    </w:p>
    <w:p w14:paraId="6F2F5594" w14:textId="3B489836" w:rsidR="0E1F2384" w:rsidRDefault="0E1F2384" w:rsidP="4B86CDFA">
      <w:pPr>
        <w:spacing w:after="0" w:line="240" w:lineRule="auto"/>
      </w:pPr>
      <w:r w:rsidRPr="4B86CDFA">
        <w:rPr>
          <w:rFonts w:ascii="Calibri" w:eastAsia="Calibri" w:hAnsi="Calibri" w:cs="Calibri"/>
        </w:rPr>
        <w:t>As we celebrate the promise of God, fulfilled in Jesus, we hold onto God’s promises for our lives too.</w:t>
      </w:r>
    </w:p>
    <w:p w14:paraId="24E50FEB" w14:textId="56141DA0" w:rsidR="00380CF0" w:rsidRPr="004D1D7F" w:rsidRDefault="00380CF0" w:rsidP="00BD4EB6">
      <w:pPr>
        <w:spacing w:line="240" w:lineRule="auto"/>
        <w:contextualSpacing/>
        <w:rPr>
          <w:rFonts w:ascii="Calibri" w:hAnsi="Calibri" w:cs="Calibri"/>
        </w:rPr>
      </w:pPr>
    </w:p>
    <w:p w14:paraId="02A69B80" w14:textId="77777777" w:rsidR="004D1D7F" w:rsidRDefault="004D1D7F" w:rsidP="004D1D7F">
      <w:pPr>
        <w:spacing w:line="240" w:lineRule="auto"/>
        <w:contextualSpacing/>
        <w:rPr>
          <w:rFonts w:ascii="Calibri" w:hAnsi="Calibri" w:cs="Calibri"/>
          <w:b/>
        </w:rPr>
      </w:pPr>
    </w:p>
    <w:sectPr w:rsidR="004D1D7F" w:rsidSect="002B210C">
      <w:headerReference w:type="default" r:id="rId7"/>
      <w:footerReference w:type="default" r:id="rId8"/>
      <w:pgSz w:w="12240" w:h="15840"/>
      <w:pgMar w:top="720" w:right="720" w:bottom="720" w:left="720" w:header="720" w:footer="720" w:gutter="0"/>
      <w:pgBorders w:offsetFrom="page">
        <w:top w:val="single" w:sz="12" w:space="24" w:color="581E47"/>
        <w:left w:val="single" w:sz="12" w:space="24" w:color="581E47"/>
        <w:bottom w:val="single" w:sz="12" w:space="24" w:color="581E47"/>
        <w:right w:val="single" w:sz="12" w:space="24" w:color="581E47"/>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5258A" w14:textId="77777777" w:rsidR="001E2C20" w:rsidRDefault="001E2C20" w:rsidP="00380CF0">
      <w:pPr>
        <w:spacing w:after="0" w:line="240" w:lineRule="auto"/>
      </w:pPr>
      <w:r>
        <w:separator/>
      </w:r>
    </w:p>
  </w:endnote>
  <w:endnote w:type="continuationSeparator" w:id="0">
    <w:p w14:paraId="49729492" w14:textId="77777777" w:rsidR="001E2C20" w:rsidRDefault="001E2C20" w:rsidP="00380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077AA" w14:textId="1208AF1E" w:rsidR="004A5930" w:rsidRDefault="002B210C">
    <w:pPr>
      <w:pStyle w:val="Footer"/>
    </w:pPr>
    <w:r w:rsidRPr="002B210C">
      <w:drawing>
        <wp:anchor distT="0" distB="0" distL="114300" distR="114300" simplePos="0" relativeHeight="251660288" behindDoc="0" locked="0" layoutInCell="1" allowOverlap="1" wp14:anchorId="18E94420" wp14:editId="4269DB96">
          <wp:simplePos x="0" y="0"/>
          <wp:positionH relativeFrom="margin">
            <wp:posOffset>5132705</wp:posOffset>
          </wp:positionH>
          <wp:positionV relativeFrom="paragraph">
            <wp:posOffset>-181292</wp:posOffset>
          </wp:positionV>
          <wp:extent cx="1600200" cy="429260"/>
          <wp:effectExtent l="0" t="0" r="0" b="8890"/>
          <wp:wrapNone/>
          <wp:docPr id="4" name="Picture 4"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V relativeFrom="margin">
            <wp14:pctHeight>0</wp14:pctHeight>
          </wp14:sizeRelV>
        </wp:anchor>
      </w:drawing>
    </w:r>
    <w:r w:rsidRPr="002B210C">
      <w:drawing>
        <wp:anchor distT="0" distB="0" distL="114300" distR="114300" simplePos="0" relativeHeight="251659264" behindDoc="0" locked="0" layoutInCell="1" allowOverlap="0" wp14:anchorId="7210B05B" wp14:editId="339DA05A">
          <wp:simplePos x="0" y="0"/>
          <wp:positionH relativeFrom="margin">
            <wp:posOffset>46990</wp:posOffset>
          </wp:positionH>
          <wp:positionV relativeFrom="page">
            <wp:posOffset>9318625</wp:posOffset>
          </wp:positionV>
          <wp:extent cx="1600835" cy="3289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NJUMC.jpg"/>
                  <pic:cNvPicPr/>
                </pic:nvPicPr>
                <pic:blipFill>
                  <a:blip r:embed="rId2">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14:sizeRelV relativeFrom="margin">
            <wp14:pctHeight>0</wp14:pctHeight>
          </wp14:sizeRelV>
        </wp:anchor>
      </w:drawing>
    </w:r>
    <w:r w:rsidR="004A593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6D6F7" w14:textId="77777777" w:rsidR="001E2C20" w:rsidRDefault="001E2C20" w:rsidP="00380CF0">
      <w:pPr>
        <w:spacing w:after="0" w:line="240" w:lineRule="auto"/>
      </w:pPr>
      <w:r>
        <w:separator/>
      </w:r>
    </w:p>
  </w:footnote>
  <w:footnote w:type="continuationSeparator" w:id="0">
    <w:p w14:paraId="787A5EE1" w14:textId="77777777" w:rsidR="001E2C20" w:rsidRDefault="001E2C20" w:rsidP="00380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F533F" w14:textId="2E7E3BED" w:rsidR="00380CF0" w:rsidRDefault="002B210C" w:rsidP="002B210C">
    <w:pPr>
      <w:pStyle w:val="Header"/>
      <w:jc w:val="center"/>
    </w:pPr>
    <w:r>
      <w:rPr>
        <w:noProof/>
      </w:rPr>
      <w:drawing>
        <wp:inline distT="0" distB="0" distL="0" distR="0" wp14:anchorId="3BCDBF00" wp14:editId="05288C15">
          <wp:extent cx="3566088" cy="2005925"/>
          <wp:effectExtent l="0" t="0" r="0" b="0"/>
          <wp:docPr id="3" name="Picture 3" descr="A birthday cake with lit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tion4-DeckTheHalls.jpg"/>
                  <pic:cNvPicPr/>
                </pic:nvPicPr>
                <pic:blipFill>
                  <a:blip r:embed="rId1">
                    <a:extLst>
                      <a:ext uri="{28A0092B-C50C-407E-A947-70E740481C1C}">
                        <a14:useLocalDpi xmlns:a14="http://schemas.microsoft.com/office/drawing/2010/main" val="0"/>
                      </a:ext>
                    </a:extLst>
                  </a:blip>
                  <a:stretch>
                    <a:fillRect/>
                  </a:stretch>
                </pic:blipFill>
                <pic:spPr>
                  <a:xfrm>
                    <a:off x="0" y="0"/>
                    <a:ext cx="3572958" cy="2009789"/>
                  </a:xfrm>
                  <a:prstGeom prst="rect">
                    <a:avLst/>
                  </a:prstGeom>
                </pic:spPr>
              </pic:pic>
            </a:graphicData>
          </a:graphic>
        </wp:inline>
      </w:drawing>
    </w:r>
    <w:r w:rsidR="00380CF0">
      <w:ptab w:relativeTo="margin" w:alignment="center" w:leader="none"/>
    </w:r>
    <w:r w:rsidR="00380CF0">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7578CE"/>
    <w:multiLevelType w:val="hybridMultilevel"/>
    <w:tmpl w:val="8EB4F8B8"/>
    <w:lvl w:ilvl="0" w:tplc="682E1A00">
      <w:start w:val="1"/>
      <w:numFmt w:val="bullet"/>
      <w:lvlText w:val=""/>
      <w:lvlJc w:val="left"/>
      <w:pPr>
        <w:ind w:left="720" w:hanging="360"/>
      </w:pPr>
      <w:rPr>
        <w:rFonts w:ascii="Symbol" w:hAnsi="Symbol" w:hint="default"/>
      </w:rPr>
    </w:lvl>
    <w:lvl w:ilvl="1" w:tplc="CFD6DDA6">
      <w:start w:val="1"/>
      <w:numFmt w:val="bullet"/>
      <w:lvlText w:val="o"/>
      <w:lvlJc w:val="left"/>
      <w:pPr>
        <w:ind w:left="1440" w:hanging="360"/>
      </w:pPr>
      <w:rPr>
        <w:rFonts w:ascii="Courier New" w:hAnsi="Courier New" w:hint="default"/>
      </w:rPr>
    </w:lvl>
    <w:lvl w:ilvl="2" w:tplc="DA60129E">
      <w:start w:val="1"/>
      <w:numFmt w:val="bullet"/>
      <w:lvlText w:val=""/>
      <w:lvlJc w:val="left"/>
      <w:pPr>
        <w:ind w:left="2160" w:hanging="360"/>
      </w:pPr>
      <w:rPr>
        <w:rFonts w:ascii="Wingdings" w:hAnsi="Wingdings" w:hint="default"/>
      </w:rPr>
    </w:lvl>
    <w:lvl w:ilvl="3" w:tplc="7D9A1C70">
      <w:start w:val="1"/>
      <w:numFmt w:val="bullet"/>
      <w:lvlText w:val=""/>
      <w:lvlJc w:val="left"/>
      <w:pPr>
        <w:ind w:left="2880" w:hanging="360"/>
      </w:pPr>
      <w:rPr>
        <w:rFonts w:ascii="Symbol" w:hAnsi="Symbol" w:hint="default"/>
      </w:rPr>
    </w:lvl>
    <w:lvl w:ilvl="4" w:tplc="74DEE360">
      <w:start w:val="1"/>
      <w:numFmt w:val="bullet"/>
      <w:lvlText w:val="o"/>
      <w:lvlJc w:val="left"/>
      <w:pPr>
        <w:ind w:left="3600" w:hanging="360"/>
      </w:pPr>
      <w:rPr>
        <w:rFonts w:ascii="Courier New" w:hAnsi="Courier New" w:hint="default"/>
      </w:rPr>
    </w:lvl>
    <w:lvl w:ilvl="5" w:tplc="576EAC00">
      <w:start w:val="1"/>
      <w:numFmt w:val="bullet"/>
      <w:lvlText w:val=""/>
      <w:lvlJc w:val="left"/>
      <w:pPr>
        <w:ind w:left="4320" w:hanging="360"/>
      </w:pPr>
      <w:rPr>
        <w:rFonts w:ascii="Wingdings" w:hAnsi="Wingdings" w:hint="default"/>
      </w:rPr>
    </w:lvl>
    <w:lvl w:ilvl="6" w:tplc="00AE7382">
      <w:start w:val="1"/>
      <w:numFmt w:val="bullet"/>
      <w:lvlText w:val=""/>
      <w:lvlJc w:val="left"/>
      <w:pPr>
        <w:ind w:left="5040" w:hanging="360"/>
      </w:pPr>
      <w:rPr>
        <w:rFonts w:ascii="Symbol" w:hAnsi="Symbol" w:hint="default"/>
      </w:rPr>
    </w:lvl>
    <w:lvl w:ilvl="7" w:tplc="D682C70C">
      <w:start w:val="1"/>
      <w:numFmt w:val="bullet"/>
      <w:lvlText w:val="o"/>
      <w:lvlJc w:val="left"/>
      <w:pPr>
        <w:ind w:left="5760" w:hanging="360"/>
      </w:pPr>
      <w:rPr>
        <w:rFonts w:ascii="Courier New" w:hAnsi="Courier New" w:hint="default"/>
      </w:rPr>
    </w:lvl>
    <w:lvl w:ilvl="8" w:tplc="A94C774A">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512"/>
    <w:rsid w:val="0015103C"/>
    <w:rsid w:val="001E2C20"/>
    <w:rsid w:val="002B210C"/>
    <w:rsid w:val="00312C99"/>
    <w:rsid w:val="00340959"/>
    <w:rsid w:val="00380CF0"/>
    <w:rsid w:val="004A5930"/>
    <w:rsid w:val="004D1D7F"/>
    <w:rsid w:val="005601E8"/>
    <w:rsid w:val="005C49D2"/>
    <w:rsid w:val="006B4FC5"/>
    <w:rsid w:val="007500BA"/>
    <w:rsid w:val="007974D7"/>
    <w:rsid w:val="007F426C"/>
    <w:rsid w:val="00947B6B"/>
    <w:rsid w:val="00A37AAB"/>
    <w:rsid w:val="00B31068"/>
    <w:rsid w:val="00B44D51"/>
    <w:rsid w:val="00B47D7E"/>
    <w:rsid w:val="00BD4EB6"/>
    <w:rsid w:val="00C30B23"/>
    <w:rsid w:val="00C60888"/>
    <w:rsid w:val="00C96508"/>
    <w:rsid w:val="00CE1D0C"/>
    <w:rsid w:val="00D60512"/>
    <w:rsid w:val="00E04A77"/>
    <w:rsid w:val="00E44BC6"/>
    <w:rsid w:val="00FC3007"/>
    <w:rsid w:val="0170C9BF"/>
    <w:rsid w:val="01BFD6EA"/>
    <w:rsid w:val="02475F0A"/>
    <w:rsid w:val="0440CFB2"/>
    <w:rsid w:val="0463AF17"/>
    <w:rsid w:val="04F7385A"/>
    <w:rsid w:val="0854CFAB"/>
    <w:rsid w:val="0A660F39"/>
    <w:rsid w:val="0B728A8C"/>
    <w:rsid w:val="0BE8963F"/>
    <w:rsid w:val="0CA05952"/>
    <w:rsid w:val="0CD0715C"/>
    <w:rsid w:val="0E1F2384"/>
    <w:rsid w:val="112173C8"/>
    <w:rsid w:val="1179DB85"/>
    <w:rsid w:val="15403891"/>
    <w:rsid w:val="1559B0BC"/>
    <w:rsid w:val="16D85191"/>
    <w:rsid w:val="182EF546"/>
    <w:rsid w:val="1A8BBD9A"/>
    <w:rsid w:val="1EFD5212"/>
    <w:rsid w:val="2066B6D7"/>
    <w:rsid w:val="218F1651"/>
    <w:rsid w:val="2254C7E3"/>
    <w:rsid w:val="2287C38D"/>
    <w:rsid w:val="23631195"/>
    <w:rsid w:val="246B8DAE"/>
    <w:rsid w:val="24A5E6AE"/>
    <w:rsid w:val="24F46939"/>
    <w:rsid w:val="25AE5F82"/>
    <w:rsid w:val="2666CEAB"/>
    <w:rsid w:val="26B37019"/>
    <w:rsid w:val="26E6C665"/>
    <w:rsid w:val="27387EA2"/>
    <w:rsid w:val="2D3D19FD"/>
    <w:rsid w:val="2EE13B4B"/>
    <w:rsid w:val="2F42B80E"/>
    <w:rsid w:val="3174E9F5"/>
    <w:rsid w:val="34DB8687"/>
    <w:rsid w:val="3592B1F1"/>
    <w:rsid w:val="3947D30E"/>
    <w:rsid w:val="3CDF676C"/>
    <w:rsid w:val="3D08AE28"/>
    <w:rsid w:val="3D1C18FB"/>
    <w:rsid w:val="3F767D5B"/>
    <w:rsid w:val="402DC420"/>
    <w:rsid w:val="424C70B0"/>
    <w:rsid w:val="43F2E12D"/>
    <w:rsid w:val="44E2AF3D"/>
    <w:rsid w:val="46E706BA"/>
    <w:rsid w:val="475AABAB"/>
    <w:rsid w:val="47C23991"/>
    <w:rsid w:val="47CB18E8"/>
    <w:rsid w:val="4B86CDFA"/>
    <w:rsid w:val="4BB0CFC8"/>
    <w:rsid w:val="4C94AE8F"/>
    <w:rsid w:val="5001DA71"/>
    <w:rsid w:val="5078A56A"/>
    <w:rsid w:val="51CDEF2F"/>
    <w:rsid w:val="53516C5D"/>
    <w:rsid w:val="536708F6"/>
    <w:rsid w:val="570F54AE"/>
    <w:rsid w:val="599677B8"/>
    <w:rsid w:val="5B852A49"/>
    <w:rsid w:val="5E6C04FB"/>
    <w:rsid w:val="63FBF1B8"/>
    <w:rsid w:val="64AC62A1"/>
    <w:rsid w:val="64FFE4AE"/>
    <w:rsid w:val="657AECAB"/>
    <w:rsid w:val="660FBC9A"/>
    <w:rsid w:val="665CC997"/>
    <w:rsid w:val="67D8014A"/>
    <w:rsid w:val="6AD91B13"/>
    <w:rsid w:val="6AF2FFA5"/>
    <w:rsid w:val="6C669FF1"/>
    <w:rsid w:val="6D301235"/>
    <w:rsid w:val="6F9D675C"/>
    <w:rsid w:val="7086B64C"/>
    <w:rsid w:val="713DAE28"/>
    <w:rsid w:val="74D2DDA6"/>
    <w:rsid w:val="755AFC62"/>
    <w:rsid w:val="788B7BA6"/>
    <w:rsid w:val="78C3B175"/>
    <w:rsid w:val="78FD6D06"/>
    <w:rsid w:val="7BC3D529"/>
    <w:rsid w:val="7FA90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E901F"/>
  <w15:chartTrackingRefBased/>
  <w15:docId w15:val="{A98539D7-1F49-4188-BA63-A2F34E2D4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C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CF0"/>
  </w:style>
  <w:style w:type="paragraph" w:styleId="Footer">
    <w:name w:val="footer"/>
    <w:basedOn w:val="Normal"/>
    <w:link w:val="FooterChar"/>
    <w:uiPriority w:val="99"/>
    <w:unhideWhenUsed/>
    <w:rsid w:val="00380C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12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206</Words>
  <Characters>1176</Characters>
  <Application>Microsoft Office Word</Application>
  <DocSecurity>0</DocSecurity>
  <Lines>9</Lines>
  <Paragraphs>2</Paragraphs>
  <ScaleCrop>false</ScaleCrop>
  <Company/>
  <LinksUpToDate>false</LinksUpToDate>
  <CharactersWithSpaces>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Campbell</dc:creator>
  <cp:keywords/>
  <dc:description/>
  <cp:lastModifiedBy>Laura Canzonier</cp:lastModifiedBy>
  <cp:revision>11</cp:revision>
  <dcterms:created xsi:type="dcterms:W3CDTF">2020-04-24T12:42:00Z</dcterms:created>
  <dcterms:modified xsi:type="dcterms:W3CDTF">2020-09-18T15:24:00Z</dcterms:modified>
</cp:coreProperties>
</file>