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27E5" w14:textId="0665791A" w:rsidR="009E7A28" w:rsidRDefault="00EE38CB" w:rsidP="006871A4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t>A Series to Help with the New Normal</w:t>
      </w:r>
    </w:p>
    <w:p w14:paraId="2D69E8C4" w14:textId="77777777" w:rsidR="007651EB" w:rsidRDefault="007651EB" w:rsidP="006871A4">
      <w:pPr>
        <w:pStyle w:val="NoSpacing"/>
        <w:jc w:val="center"/>
        <w:rPr>
          <w:rFonts w:ascii="Franklin Gothic Book" w:hAnsi="Franklin Gothic Book"/>
        </w:rPr>
      </w:pPr>
    </w:p>
    <w:p w14:paraId="7DE39842" w14:textId="6B127045" w:rsidR="007651EB" w:rsidRPr="007651EB" w:rsidRDefault="001A1C82" w:rsidP="006871A4">
      <w:pPr>
        <w:pStyle w:val="NoSpacing"/>
        <w:jc w:val="center"/>
        <w:rPr>
          <w:rFonts w:ascii="Franklin Gothic Book" w:hAnsi="Franklin Gothic Book"/>
          <w:color w:val="2F5496" w:themeColor="accent1" w:themeShade="BF"/>
          <w:sz w:val="28"/>
          <w:szCs w:val="28"/>
        </w:rPr>
      </w:pPr>
      <w:bookmarkStart w:id="0" w:name="_GoBack"/>
      <w:r>
        <w:rPr>
          <w:rFonts w:ascii="Franklin Gothic Book" w:hAnsi="Franklin Gothic Book"/>
          <w:color w:val="2F5496" w:themeColor="accent1" w:themeShade="BF"/>
          <w:sz w:val="28"/>
          <w:szCs w:val="28"/>
        </w:rPr>
        <w:t>Daily</w:t>
      </w:r>
      <w:r w:rsidR="00EF5851">
        <w:rPr>
          <w:rFonts w:ascii="Franklin Gothic Book" w:hAnsi="Franklin Gothic Book"/>
          <w:color w:val="2F5496" w:themeColor="accent1" w:themeShade="BF"/>
          <w:sz w:val="28"/>
          <w:szCs w:val="28"/>
        </w:rPr>
        <w:t xml:space="preserve"> Scriptures</w:t>
      </w:r>
    </w:p>
    <w:bookmarkEnd w:id="0"/>
    <w:p w14:paraId="361D0665" w14:textId="77777777" w:rsidR="006871A4" w:rsidRDefault="006871A4" w:rsidP="006871A4">
      <w:pPr>
        <w:pStyle w:val="NoSpacing"/>
        <w:jc w:val="center"/>
        <w:rPr>
          <w:rFonts w:ascii="Franklin Gothic Book" w:hAnsi="Franklin Gothic Book"/>
        </w:rPr>
        <w:sectPr w:rsidR="006871A4" w:rsidSect="006871A4">
          <w:headerReference w:type="default" r:id="rId6"/>
          <w:pgSz w:w="12240" w:h="15840"/>
          <w:pgMar w:top="720" w:right="720" w:bottom="720" w:left="720" w:header="720" w:footer="720" w:gutter="0"/>
          <w:pgBorders w:offsetFrom="page">
            <w:top w:val="single" w:sz="8" w:space="24" w:color="2F5496" w:themeColor="accent1" w:themeShade="BF"/>
            <w:left w:val="single" w:sz="8" w:space="24" w:color="2F5496" w:themeColor="accent1" w:themeShade="BF"/>
            <w:bottom w:val="single" w:sz="8" w:space="24" w:color="2F5496" w:themeColor="accent1" w:themeShade="BF"/>
            <w:right w:val="single" w:sz="8" w:space="24" w:color="2F5496" w:themeColor="accent1" w:themeShade="BF"/>
          </w:pgBorders>
          <w:cols w:space="720"/>
          <w:docGrid w:linePitch="360"/>
        </w:sectPr>
      </w:pPr>
    </w:p>
    <w:p w14:paraId="6A3DD50F" w14:textId="0489D0D4" w:rsidR="007651EB" w:rsidRPr="007651EB" w:rsidRDefault="007651EB" w:rsidP="006871A4">
      <w:pPr>
        <w:pStyle w:val="NoSpacing"/>
        <w:jc w:val="center"/>
        <w:rPr>
          <w:rFonts w:ascii="Franklin Gothic Book" w:hAnsi="Franklin Gothic Book"/>
        </w:rPr>
      </w:pPr>
    </w:p>
    <w:p w14:paraId="7E33A8DD" w14:textId="77777777" w:rsidR="006871A4" w:rsidRDefault="006871A4" w:rsidP="006871A4">
      <w:pPr>
        <w:spacing w:after="0" w:line="240" w:lineRule="auto"/>
        <w:contextualSpacing/>
        <w:rPr>
          <w:b/>
          <w:bCs/>
          <w:color w:val="2F5496" w:themeColor="accent1" w:themeShade="BF"/>
        </w:rPr>
      </w:pPr>
    </w:p>
    <w:p w14:paraId="4CC8578E" w14:textId="128B1F12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  <w:r w:rsidRPr="006871A4">
        <w:rPr>
          <w:rFonts w:cstheme="minorHAnsi"/>
          <w:b/>
          <w:bCs/>
          <w:color w:val="2F5496" w:themeColor="accent1" w:themeShade="BF"/>
        </w:rPr>
        <w:t>Week 1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37CC61B0" w14:textId="656B715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Numbers 14:1-25</w:t>
      </w:r>
    </w:p>
    <w:p w14:paraId="36CC7414" w14:textId="65E903BB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1:8-22</w:t>
      </w:r>
    </w:p>
    <w:p w14:paraId="5C8E069E" w14:textId="3740FBF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3</w:t>
      </w:r>
    </w:p>
    <w:p w14:paraId="4FA0D60E" w14:textId="530E32AD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12:1-30</w:t>
      </w:r>
    </w:p>
    <w:p w14:paraId="6840BE2F" w14:textId="62BB06CA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12:31-42</w:t>
      </w:r>
    </w:p>
    <w:p w14:paraId="16CD0EE2" w14:textId="3C005B75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15:22-27</w:t>
      </w:r>
    </w:p>
    <w:p w14:paraId="53C0A69A" w14:textId="74C17CC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Exodus 17:1-7</w:t>
      </w:r>
    </w:p>
    <w:p w14:paraId="2E81D1E9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3C3A0BD7" w14:textId="3DDDDADB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</w:rPr>
      </w:pPr>
      <w:r w:rsidRPr="006871A4">
        <w:rPr>
          <w:rFonts w:cstheme="minorHAnsi"/>
          <w:b/>
          <w:bCs/>
          <w:color w:val="2F5496" w:themeColor="accent1" w:themeShade="BF"/>
        </w:rPr>
        <w:t>Week 2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20C44C1F" w14:textId="0321CC5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29:1-23</w:t>
      </w:r>
    </w:p>
    <w:p w14:paraId="25A90380" w14:textId="42A80137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29:24-32</w:t>
      </w:r>
    </w:p>
    <w:p w14:paraId="5FF80EDA" w14:textId="424360E4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30:1-11</w:t>
      </w:r>
    </w:p>
    <w:p w14:paraId="4A5EBABB" w14:textId="2DE8E75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30:12-24</w:t>
      </w:r>
    </w:p>
    <w:p w14:paraId="2F2E633D" w14:textId="5B00C123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31:1-22</w:t>
      </w:r>
    </w:p>
    <w:p w14:paraId="21A1E3B1" w14:textId="46FE3A33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31:23-40</w:t>
      </w:r>
    </w:p>
    <w:p w14:paraId="5AA8D08B" w14:textId="220B923E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Jeremiah 32</w:t>
      </w:r>
    </w:p>
    <w:p w14:paraId="6839B6BA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</w:rPr>
      </w:pPr>
    </w:p>
    <w:p w14:paraId="58D277F5" w14:textId="30F61497" w:rsidR="006871A4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  <w:b/>
          <w:bCs/>
          <w:color w:val="2F5496" w:themeColor="accent1" w:themeShade="BF"/>
        </w:rPr>
        <w:t>Week 3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19555D22" w14:textId="6B80A3F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6</w:t>
      </w:r>
    </w:p>
    <w:p w14:paraId="7AE2A5C2" w14:textId="411E528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7:1-7, 64-73</w:t>
      </w:r>
    </w:p>
    <w:p w14:paraId="63FDFD75" w14:textId="435005BD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8:1-11</w:t>
      </w:r>
    </w:p>
    <w:p w14:paraId="21F1669E" w14:textId="6FF90C8F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8:12-18</w:t>
      </w:r>
    </w:p>
    <w:p w14:paraId="44FA9191" w14:textId="4063AF2D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9</w:t>
      </w:r>
    </w:p>
    <w:p w14:paraId="5BAF3D2B" w14:textId="4B443A79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12:22-47</w:t>
      </w:r>
    </w:p>
    <w:p w14:paraId="6CCA7E20" w14:textId="138407BB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Nehemiah 13</w:t>
      </w:r>
    </w:p>
    <w:p w14:paraId="65378E43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</w:rPr>
      </w:pPr>
    </w:p>
    <w:p w14:paraId="26804546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4D128B10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1EB8E181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33634A14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278E61C0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2CEE12F6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543CAEAB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71953284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764973CF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68424A69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35B14C99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07DA3934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2D41EB0F" w14:textId="5EA4FC3F" w:rsidR="006871A4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  <w:b/>
          <w:bCs/>
          <w:color w:val="2F5496" w:themeColor="accent1" w:themeShade="BF"/>
        </w:rPr>
        <w:t>Week 4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2F5573DB" w14:textId="4B29474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6</w:t>
      </w:r>
    </w:p>
    <w:p w14:paraId="7C4A777D" w14:textId="099F7CE8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7:1-14</w:t>
      </w:r>
    </w:p>
    <w:p w14:paraId="4FD6FBEF" w14:textId="46878029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7:14-28</w:t>
      </w:r>
    </w:p>
    <w:p w14:paraId="058BCDAE" w14:textId="574C815B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8:15-27</w:t>
      </w:r>
    </w:p>
    <w:p w14:paraId="5F5E351F" w14:textId="2D0B5F7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9:1-19</w:t>
      </w:r>
    </w:p>
    <w:p w14:paraId="3C28C6D8" w14:textId="285954A8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10</w:t>
      </w:r>
    </w:p>
    <w:p w14:paraId="03612B7B" w14:textId="06118C5F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Daniel 12</w:t>
      </w:r>
    </w:p>
    <w:p w14:paraId="1CC3BA47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</w:rPr>
      </w:pPr>
    </w:p>
    <w:p w14:paraId="6DC5DB5E" w14:textId="047E3E56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  <w:r w:rsidRPr="006871A4">
        <w:rPr>
          <w:rFonts w:cstheme="minorHAnsi"/>
          <w:b/>
          <w:bCs/>
          <w:color w:val="2F5496" w:themeColor="accent1" w:themeShade="BF"/>
        </w:rPr>
        <w:t>Week 5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41CDCD73" w14:textId="13F0CAD9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8:1-8; 11:19-26</w:t>
      </w:r>
    </w:p>
    <w:p w14:paraId="0F4F7E5C" w14:textId="22027EC7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8:26-40</w:t>
      </w:r>
    </w:p>
    <w:p w14:paraId="77AF5122" w14:textId="5B773B23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9:1-31</w:t>
      </w:r>
    </w:p>
    <w:p w14:paraId="1BC86AA8" w14:textId="7BD8CB1C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9:32-43</w:t>
      </w:r>
    </w:p>
    <w:p w14:paraId="72B078AF" w14:textId="3C0836A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10:9-23</w:t>
      </w:r>
    </w:p>
    <w:p w14:paraId="7712C09D" w14:textId="6E11E16C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10:23b-48</w:t>
      </w:r>
    </w:p>
    <w:p w14:paraId="25744EBB" w14:textId="4585512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Acts 11:1-18</w:t>
      </w:r>
    </w:p>
    <w:p w14:paraId="619B613B" w14:textId="77777777" w:rsidR="006871A4" w:rsidRPr="006871A4" w:rsidRDefault="006871A4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</w:p>
    <w:p w14:paraId="78B344C6" w14:textId="1EE21063" w:rsidR="006871A4" w:rsidRPr="006871A4" w:rsidRDefault="00EF5851" w:rsidP="006871A4">
      <w:pPr>
        <w:spacing w:after="0" w:line="240" w:lineRule="auto"/>
        <w:contextualSpacing/>
        <w:rPr>
          <w:rFonts w:cstheme="minorHAnsi"/>
          <w:b/>
          <w:bCs/>
          <w:color w:val="2F5496" w:themeColor="accent1" w:themeShade="BF"/>
        </w:rPr>
      </w:pPr>
      <w:r w:rsidRPr="006871A4">
        <w:rPr>
          <w:rFonts w:cstheme="minorHAnsi"/>
          <w:b/>
          <w:bCs/>
          <w:color w:val="2F5496" w:themeColor="accent1" w:themeShade="BF"/>
        </w:rPr>
        <w:t>Week 6</w:t>
      </w:r>
      <w:r w:rsidR="006871A4" w:rsidRPr="006871A4">
        <w:rPr>
          <w:rFonts w:cstheme="minorHAnsi"/>
          <w:b/>
          <w:bCs/>
          <w:color w:val="2F5496" w:themeColor="accent1" w:themeShade="BF"/>
        </w:rPr>
        <w:t>: (Sunday)</w:t>
      </w:r>
    </w:p>
    <w:p w14:paraId="79FD33F9" w14:textId="2686417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2:9-12; Philippians 3:20-21</w:t>
      </w:r>
    </w:p>
    <w:p w14:paraId="01BFC1B6" w14:textId="07897FD2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2:1-8</w:t>
      </w:r>
    </w:p>
    <w:p w14:paraId="3477061C" w14:textId="40F940C1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2:11-25</w:t>
      </w:r>
    </w:p>
    <w:p w14:paraId="55323358" w14:textId="3535FF0F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3:8-22</w:t>
      </w:r>
    </w:p>
    <w:p w14:paraId="01E89947" w14:textId="7386BF35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4:1-11</w:t>
      </w:r>
    </w:p>
    <w:p w14:paraId="534CF842" w14:textId="13624F84" w:rsidR="00EF5851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4:12-19</w:t>
      </w:r>
    </w:p>
    <w:p w14:paraId="7B392C1E" w14:textId="3D9126C9" w:rsidR="007651EB" w:rsidRPr="006871A4" w:rsidRDefault="00EF5851" w:rsidP="006871A4">
      <w:pPr>
        <w:spacing w:after="0" w:line="240" w:lineRule="auto"/>
        <w:contextualSpacing/>
        <w:rPr>
          <w:rFonts w:cstheme="minorHAnsi"/>
        </w:rPr>
      </w:pPr>
      <w:r w:rsidRPr="006871A4">
        <w:rPr>
          <w:rFonts w:cstheme="minorHAnsi"/>
        </w:rPr>
        <w:t>1 Peter 5:1-11</w:t>
      </w:r>
    </w:p>
    <w:sectPr w:rsidR="007651EB" w:rsidRPr="006871A4" w:rsidSect="006871A4">
      <w:type w:val="continuous"/>
      <w:pgSz w:w="12240" w:h="15840"/>
      <w:pgMar w:top="720" w:right="720" w:bottom="720" w:left="720" w:header="720" w:footer="720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A4734" w14:textId="77777777" w:rsidR="00F235CB" w:rsidRDefault="00F235CB" w:rsidP="007651EB">
      <w:pPr>
        <w:spacing w:after="0" w:line="240" w:lineRule="auto"/>
      </w:pPr>
      <w:r>
        <w:separator/>
      </w:r>
    </w:p>
  </w:endnote>
  <w:endnote w:type="continuationSeparator" w:id="0">
    <w:p w14:paraId="7D3B0780" w14:textId="77777777" w:rsidR="00F235CB" w:rsidRDefault="00F235CB" w:rsidP="0076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ED457" w14:textId="77777777" w:rsidR="00F235CB" w:rsidRDefault="00F235CB" w:rsidP="007651EB">
      <w:pPr>
        <w:spacing w:after="0" w:line="240" w:lineRule="auto"/>
      </w:pPr>
      <w:r>
        <w:separator/>
      </w:r>
    </w:p>
  </w:footnote>
  <w:footnote w:type="continuationSeparator" w:id="0">
    <w:p w14:paraId="62A85AFE" w14:textId="77777777" w:rsidR="00F235CB" w:rsidRDefault="00F235CB" w:rsidP="0076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D0E20" w14:textId="293A778C" w:rsidR="007651EB" w:rsidRDefault="007651EB" w:rsidP="007651EB">
    <w:pPr>
      <w:pStyle w:val="Header"/>
      <w:jc w:val="center"/>
    </w:pPr>
    <w:r>
      <w:rPr>
        <w:noProof/>
      </w:rPr>
      <w:drawing>
        <wp:inline distT="0" distB="0" distL="0" distR="0" wp14:anchorId="5F28AE13" wp14:editId="3703D621">
          <wp:extent cx="3014663" cy="1695748"/>
          <wp:effectExtent l="0" t="0" r="0" b="0"/>
          <wp:docPr id="2" name="Picture 2" descr="A group of people walking on a bea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ek5Wo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0897" cy="169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08FB3E" w14:textId="77777777" w:rsidR="007651EB" w:rsidRDefault="007651EB" w:rsidP="007651E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CA"/>
    <w:rsid w:val="0006329D"/>
    <w:rsid w:val="0014129A"/>
    <w:rsid w:val="00161B06"/>
    <w:rsid w:val="001A0A60"/>
    <w:rsid w:val="001A1C82"/>
    <w:rsid w:val="002C0937"/>
    <w:rsid w:val="003C377E"/>
    <w:rsid w:val="00403F45"/>
    <w:rsid w:val="004243D0"/>
    <w:rsid w:val="004C392B"/>
    <w:rsid w:val="00506825"/>
    <w:rsid w:val="005A4B67"/>
    <w:rsid w:val="006871A4"/>
    <w:rsid w:val="006D7AD7"/>
    <w:rsid w:val="006E7C58"/>
    <w:rsid w:val="007651EB"/>
    <w:rsid w:val="008279B4"/>
    <w:rsid w:val="009E7A28"/>
    <w:rsid w:val="00A06DF7"/>
    <w:rsid w:val="00B35998"/>
    <w:rsid w:val="00BA085D"/>
    <w:rsid w:val="00BC149D"/>
    <w:rsid w:val="00BE3683"/>
    <w:rsid w:val="00C719CA"/>
    <w:rsid w:val="00CC4CAC"/>
    <w:rsid w:val="00CE6BD1"/>
    <w:rsid w:val="00DF7DEE"/>
    <w:rsid w:val="00EE38CB"/>
    <w:rsid w:val="00EF5851"/>
    <w:rsid w:val="00F235CB"/>
    <w:rsid w:val="00F3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D682"/>
  <w15:chartTrackingRefBased/>
  <w15:docId w15:val="{EE9788CF-29A9-47A5-80C3-3414F88C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7A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EB"/>
  </w:style>
  <w:style w:type="paragraph" w:styleId="Footer">
    <w:name w:val="footer"/>
    <w:basedOn w:val="Normal"/>
    <w:link w:val="Foot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EB"/>
  </w:style>
  <w:style w:type="table" w:styleId="TableGrid">
    <w:name w:val="Table Grid"/>
    <w:basedOn w:val="TableNormal"/>
    <w:uiPriority w:val="39"/>
    <w:rsid w:val="0076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Reynolds</dc:creator>
  <cp:keywords/>
  <dc:description/>
  <cp:lastModifiedBy>Laura Canzonier</cp:lastModifiedBy>
  <cp:revision>4</cp:revision>
  <dcterms:created xsi:type="dcterms:W3CDTF">2020-06-16T13:04:00Z</dcterms:created>
  <dcterms:modified xsi:type="dcterms:W3CDTF">2020-06-16T13:10:00Z</dcterms:modified>
</cp:coreProperties>
</file>