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4AB6" w14:textId="77777777" w:rsidR="00237D58" w:rsidRPr="00646586" w:rsidRDefault="00237D58" w:rsidP="00237D58">
      <w:pPr>
        <w:tabs>
          <w:tab w:val="left" w:pos="2850"/>
        </w:tabs>
        <w:spacing w:after="0" w:line="240" w:lineRule="auto"/>
        <w:jc w:val="center"/>
        <w:rPr>
          <w:rFonts w:cstheme="minorHAnsi"/>
          <w:b/>
          <w:bCs/>
          <w:color w:val="FF0000"/>
          <w:sz w:val="28"/>
          <w:szCs w:val="28"/>
        </w:rPr>
      </w:pPr>
      <w:r w:rsidRPr="00646586">
        <w:rPr>
          <w:rFonts w:cstheme="minorHAnsi"/>
          <w:b/>
          <w:bCs/>
          <w:noProof/>
          <w:color w:val="FF0000"/>
          <w:sz w:val="28"/>
          <w:szCs w:val="28"/>
        </w:rPr>
        <w:drawing>
          <wp:inline distT="0" distB="0" distL="0" distR="0" wp14:anchorId="16A08185" wp14:editId="5049D85F">
            <wp:extent cx="3716640" cy="757646"/>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910" cy="810906"/>
                    </a:xfrm>
                    <a:prstGeom prst="rect">
                      <a:avLst/>
                    </a:prstGeom>
                    <a:noFill/>
                    <a:ln>
                      <a:noFill/>
                    </a:ln>
                  </pic:spPr>
                </pic:pic>
              </a:graphicData>
            </a:graphic>
          </wp:inline>
        </w:drawing>
      </w:r>
    </w:p>
    <w:p w14:paraId="07E19FA2" w14:textId="77777777" w:rsidR="00E5442C" w:rsidRDefault="00E5442C" w:rsidP="00E5442C">
      <w:pPr>
        <w:spacing w:after="0" w:line="240" w:lineRule="auto"/>
        <w:jc w:val="center"/>
        <w:rPr>
          <w:rFonts w:cstheme="minorHAnsi"/>
          <w:color w:val="0070C0"/>
          <w:sz w:val="24"/>
          <w:szCs w:val="24"/>
        </w:rPr>
      </w:pPr>
    </w:p>
    <w:p w14:paraId="125DF958" w14:textId="50CA9C79" w:rsidR="003F2F2E" w:rsidRPr="004C2C35" w:rsidRDefault="00237D58" w:rsidP="00E5442C">
      <w:pPr>
        <w:spacing w:after="0" w:line="240" w:lineRule="auto"/>
        <w:jc w:val="center"/>
        <w:rPr>
          <w:rFonts w:ascii="Franklin Gothic Book" w:hAnsi="Franklin Gothic Book" w:cstheme="minorHAnsi"/>
          <w:color w:val="1D428A"/>
          <w:sz w:val="40"/>
          <w:szCs w:val="40"/>
        </w:rPr>
      </w:pPr>
      <w:r w:rsidRPr="00646586">
        <w:rPr>
          <w:rFonts w:cstheme="minorHAnsi"/>
          <w:color w:val="0070C0"/>
          <w:sz w:val="24"/>
          <w:szCs w:val="24"/>
        </w:rPr>
        <w:br/>
      </w:r>
      <w:r w:rsidR="003F2F2E" w:rsidRPr="004C2C35">
        <w:rPr>
          <w:rFonts w:ascii="Franklin Gothic Book" w:hAnsi="Franklin Gothic Book" w:cstheme="minorHAnsi"/>
          <w:color w:val="51555A"/>
          <w:sz w:val="40"/>
          <w:szCs w:val="40"/>
        </w:rPr>
        <w:t>Reopening Church Buildings for Worship and Ministry</w:t>
      </w:r>
    </w:p>
    <w:p w14:paraId="3A33548D" w14:textId="77777777" w:rsidR="003F2F2E" w:rsidRPr="00646586" w:rsidRDefault="003F2F2E" w:rsidP="005E7C41">
      <w:pPr>
        <w:spacing w:after="0" w:line="240" w:lineRule="auto"/>
        <w:rPr>
          <w:rFonts w:cstheme="minorHAnsi"/>
        </w:rPr>
      </w:pPr>
    </w:p>
    <w:p w14:paraId="5E3F65CF" w14:textId="1F2A381E" w:rsidR="003F2F2E" w:rsidRPr="00646586" w:rsidRDefault="00646586" w:rsidP="004C2C35">
      <w:pPr>
        <w:spacing w:after="0" w:line="240" w:lineRule="auto"/>
        <w:jc w:val="center"/>
        <w:rPr>
          <w:rFonts w:cstheme="minorHAnsi"/>
          <w:color w:val="262626" w:themeColor="text1" w:themeTint="D9"/>
          <w:sz w:val="24"/>
        </w:rPr>
      </w:pPr>
      <w:r w:rsidRPr="00646586">
        <w:rPr>
          <w:rFonts w:cstheme="minorHAnsi"/>
          <w:color w:val="262626" w:themeColor="text1" w:themeTint="D9"/>
          <w:sz w:val="24"/>
        </w:rPr>
        <w:t xml:space="preserve">GNJ leadership looks forward to working with all our congregations to reopen buildings for ministry and mission. </w:t>
      </w:r>
      <w:r w:rsidR="00237D58" w:rsidRPr="00646586">
        <w:rPr>
          <w:rFonts w:cstheme="minorHAnsi"/>
          <w:color w:val="262626" w:themeColor="text1" w:themeTint="D9"/>
          <w:sz w:val="24"/>
        </w:rPr>
        <w:t xml:space="preserve">Reopening our buildings will require </w:t>
      </w:r>
      <w:r w:rsidR="003F2F2E" w:rsidRPr="00646586">
        <w:rPr>
          <w:rFonts w:cstheme="minorHAnsi"/>
          <w:color w:val="262626" w:themeColor="text1" w:themeTint="D9"/>
          <w:sz w:val="24"/>
        </w:rPr>
        <w:t>hard work and challenging</w:t>
      </w:r>
      <w:r w:rsidR="00237D58" w:rsidRPr="00646586">
        <w:rPr>
          <w:rFonts w:cstheme="minorHAnsi"/>
          <w:color w:val="262626" w:themeColor="text1" w:themeTint="D9"/>
          <w:sz w:val="24"/>
        </w:rPr>
        <w:t xml:space="preserve"> decisions</w:t>
      </w:r>
      <w:r w:rsidR="003F2F2E" w:rsidRPr="00646586">
        <w:rPr>
          <w:rFonts w:cstheme="minorHAnsi"/>
          <w:color w:val="262626" w:themeColor="text1" w:themeTint="D9"/>
          <w:sz w:val="24"/>
        </w:rPr>
        <w:t xml:space="preserve">. </w:t>
      </w:r>
      <w:r w:rsidR="00237D58" w:rsidRPr="00646586">
        <w:rPr>
          <w:rFonts w:cstheme="minorHAnsi"/>
          <w:color w:val="262626" w:themeColor="text1" w:themeTint="D9"/>
          <w:sz w:val="24"/>
        </w:rPr>
        <w:t xml:space="preserve">COVID-19 will continue to spread in our communities and will continue to take people’s lives. </w:t>
      </w:r>
      <w:r w:rsidR="00A45184">
        <w:rPr>
          <w:rFonts w:cstheme="minorHAnsi"/>
          <w:color w:val="262626" w:themeColor="text1" w:themeTint="D9"/>
          <w:sz w:val="24"/>
        </w:rPr>
        <w:t xml:space="preserve">Through May 15, </w:t>
      </w:r>
      <w:r w:rsidR="00F451D5">
        <w:rPr>
          <w:rFonts w:cstheme="minorHAnsi"/>
          <w:color w:val="262626" w:themeColor="text1" w:themeTint="D9"/>
          <w:sz w:val="24"/>
        </w:rPr>
        <w:t>within the GNJ boundaries</w:t>
      </w:r>
      <w:r w:rsidR="00237D58" w:rsidRPr="00646586">
        <w:rPr>
          <w:rFonts w:cstheme="minorHAnsi"/>
          <w:color w:val="262626" w:themeColor="text1" w:themeTint="D9"/>
          <w:sz w:val="24"/>
        </w:rPr>
        <w:t>,</w:t>
      </w:r>
      <w:r w:rsidR="00F451D5">
        <w:rPr>
          <w:rFonts w:cstheme="minorHAnsi"/>
          <w:color w:val="262626" w:themeColor="text1" w:themeTint="D9"/>
          <w:sz w:val="24"/>
        </w:rPr>
        <w:t xml:space="preserve"> more than 150,000 people became sick with C</w:t>
      </w:r>
      <w:r w:rsidR="00B01137">
        <w:rPr>
          <w:rFonts w:cstheme="minorHAnsi"/>
          <w:color w:val="262626" w:themeColor="text1" w:themeTint="D9"/>
          <w:sz w:val="24"/>
        </w:rPr>
        <w:t>OVID</w:t>
      </w:r>
      <w:r w:rsidR="00F451D5">
        <w:rPr>
          <w:rFonts w:cstheme="minorHAnsi"/>
          <w:color w:val="262626" w:themeColor="text1" w:themeTint="D9"/>
          <w:sz w:val="24"/>
        </w:rPr>
        <w:t>-19 and more than 10,000 people died. M</w:t>
      </w:r>
      <w:r w:rsidR="00237D58" w:rsidRPr="00646586">
        <w:rPr>
          <w:rFonts w:cstheme="minorHAnsi"/>
          <w:color w:val="262626" w:themeColor="text1" w:themeTint="D9"/>
          <w:sz w:val="24"/>
        </w:rPr>
        <w:t>o</w:t>
      </w:r>
      <w:r w:rsidR="003F2F2E" w:rsidRPr="00646586">
        <w:rPr>
          <w:rFonts w:cstheme="minorHAnsi"/>
          <w:color w:val="262626" w:themeColor="text1" w:themeTint="D9"/>
          <w:sz w:val="24"/>
        </w:rPr>
        <w:t>re than 600 United Methodists of Greater New Jersey have become sick and more than 100 have died</w:t>
      </w:r>
      <w:r w:rsidR="00237D58" w:rsidRPr="00646586">
        <w:rPr>
          <w:rFonts w:cstheme="minorHAnsi"/>
          <w:color w:val="262626" w:themeColor="text1" w:themeTint="D9"/>
          <w:sz w:val="24"/>
        </w:rPr>
        <w:t xml:space="preserve">. </w:t>
      </w:r>
      <w:r w:rsidR="003F2F2E" w:rsidRPr="00646586">
        <w:rPr>
          <w:rFonts w:cstheme="minorHAnsi"/>
          <w:color w:val="262626" w:themeColor="text1" w:themeTint="D9"/>
          <w:sz w:val="24"/>
        </w:rPr>
        <w:t>God in Genesis 1-</w:t>
      </w:r>
      <w:r w:rsidR="00F451D5">
        <w:rPr>
          <w:rFonts w:cstheme="minorHAnsi"/>
          <w:color w:val="262626" w:themeColor="text1" w:themeTint="D9"/>
          <w:sz w:val="24"/>
        </w:rPr>
        <w:t>2</w:t>
      </w:r>
      <w:r w:rsidR="003F2F2E" w:rsidRPr="00646586">
        <w:rPr>
          <w:rFonts w:cstheme="minorHAnsi"/>
          <w:color w:val="262626" w:themeColor="text1" w:themeTint="D9"/>
          <w:sz w:val="24"/>
        </w:rPr>
        <w:t xml:space="preserve"> calls us to be good stewards of creation, including one another. Your good and thorough work will be a testimony to your discipleship and being a good steward of all God has entrusted</w:t>
      </w:r>
      <w:r w:rsidR="00F451D5">
        <w:rPr>
          <w:rFonts w:cstheme="minorHAnsi"/>
          <w:color w:val="262626" w:themeColor="text1" w:themeTint="D9"/>
          <w:sz w:val="24"/>
        </w:rPr>
        <w:t xml:space="preserve"> to</w:t>
      </w:r>
      <w:r w:rsidR="003F2F2E" w:rsidRPr="00646586">
        <w:rPr>
          <w:rFonts w:cstheme="minorHAnsi"/>
          <w:color w:val="262626" w:themeColor="text1" w:themeTint="D9"/>
          <w:sz w:val="24"/>
        </w:rPr>
        <w:t xml:space="preserve"> you.</w:t>
      </w:r>
    </w:p>
    <w:p w14:paraId="581BD1F6" w14:textId="77777777" w:rsidR="00E5442C" w:rsidRPr="00646586" w:rsidRDefault="00E5442C" w:rsidP="005E7C41">
      <w:pPr>
        <w:spacing w:after="0" w:line="240" w:lineRule="auto"/>
        <w:rPr>
          <w:rFonts w:cstheme="minorHAnsi"/>
        </w:rPr>
      </w:pPr>
    </w:p>
    <w:p w14:paraId="28BCBB49" w14:textId="77777777" w:rsidR="00853EF6" w:rsidRPr="004C2C35" w:rsidRDefault="00853EF6" w:rsidP="004C2C35">
      <w:pPr>
        <w:spacing w:after="0" w:line="240" w:lineRule="auto"/>
        <w:rPr>
          <w:rFonts w:ascii="Franklin Gothic Book" w:hAnsi="Franklin Gothic Book" w:cstheme="minorHAnsi"/>
          <w:color w:val="51555A"/>
          <w:sz w:val="32"/>
        </w:rPr>
      </w:pPr>
      <w:r w:rsidRPr="004C2C35">
        <w:rPr>
          <w:rFonts w:ascii="Franklin Gothic Book" w:hAnsi="Franklin Gothic Book" w:cstheme="minorHAnsi"/>
          <w:color w:val="51555A"/>
          <w:sz w:val="32"/>
        </w:rPr>
        <w:t>Our Goal</w:t>
      </w:r>
    </w:p>
    <w:p w14:paraId="4E8EF769" w14:textId="3B122D2D" w:rsidR="00853EF6" w:rsidRPr="002C5E1B" w:rsidRDefault="00853EF6" w:rsidP="002C5E1B">
      <w:pPr>
        <w:spacing w:after="0" w:line="240" w:lineRule="auto"/>
        <w:jc w:val="both"/>
        <w:rPr>
          <w:rFonts w:cstheme="minorHAnsi"/>
          <w:color w:val="262626" w:themeColor="text1" w:themeTint="D9"/>
          <w:sz w:val="24"/>
        </w:rPr>
      </w:pPr>
      <w:r w:rsidRPr="00646586">
        <w:rPr>
          <w:rFonts w:cstheme="minorHAnsi"/>
          <w:color w:val="262626" w:themeColor="text1" w:themeTint="D9"/>
          <w:sz w:val="24"/>
        </w:rPr>
        <w:t xml:space="preserve">Spread the </w:t>
      </w:r>
      <w:r w:rsidR="00237D58" w:rsidRPr="00646586">
        <w:rPr>
          <w:rFonts w:cstheme="minorHAnsi"/>
          <w:color w:val="262626" w:themeColor="text1" w:themeTint="D9"/>
          <w:sz w:val="24"/>
        </w:rPr>
        <w:t xml:space="preserve">Good News of Jesus Christ as </w:t>
      </w:r>
      <w:r w:rsidRPr="00646586">
        <w:rPr>
          <w:rFonts w:cstheme="minorHAnsi"/>
          <w:color w:val="262626" w:themeColor="text1" w:themeTint="D9"/>
          <w:sz w:val="24"/>
        </w:rPr>
        <w:t>together</w:t>
      </w:r>
      <w:r w:rsidR="00237D58" w:rsidRPr="00646586">
        <w:rPr>
          <w:rFonts w:cstheme="minorHAnsi"/>
          <w:color w:val="262626" w:themeColor="text1" w:themeTint="D9"/>
          <w:sz w:val="24"/>
        </w:rPr>
        <w:t xml:space="preserve"> we</w:t>
      </w:r>
      <w:r w:rsidRPr="00646586">
        <w:rPr>
          <w:rFonts w:cstheme="minorHAnsi"/>
          <w:color w:val="262626" w:themeColor="text1" w:themeTint="D9"/>
          <w:sz w:val="24"/>
        </w:rPr>
        <w:t xml:space="preserve"> flatte</w:t>
      </w:r>
      <w:r w:rsidR="00F451D5">
        <w:rPr>
          <w:rFonts w:cstheme="minorHAnsi"/>
          <w:color w:val="262626" w:themeColor="text1" w:themeTint="D9"/>
          <w:sz w:val="24"/>
        </w:rPr>
        <w:t>n</w:t>
      </w:r>
      <w:r w:rsidR="00237D58" w:rsidRPr="00646586">
        <w:rPr>
          <w:rFonts w:cstheme="minorHAnsi"/>
          <w:color w:val="262626" w:themeColor="text1" w:themeTint="D9"/>
          <w:sz w:val="24"/>
        </w:rPr>
        <w:t xml:space="preserve"> </w:t>
      </w:r>
      <w:r w:rsidRPr="00646586">
        <w:rPr>
          <w:rFonts w:cstheme="minorHAnsi"/>
          <w:color w:val="262626" w:themeColor="text1" w:themeTint="D9"/>
          <w:sz w:val="24"/>
        </w:rPr>
        <w:t>C</w:t>
      </w:r>
      <w:r w:rsidR="00B01137">
        <w:rPr>
          <w:rFonts w:cstheme="minorHAnsi"/>
          <w:color w:val="262626" w:themeColor="text1" w:themeTint="D9"/>
          <w:sz w:val="24"/>
        </w:rPr>
        <w:t>OVID</w:t>
      </w:r>
      <w:r w:rsidRPr="00646586">
        <w:rPr>
          <w:rFonts w:cstheme="minorHAnsi"/>
          <w:color w:val="262626" w:themeColor="text1" w:themeTint="D9"/>
          <w:sz w:val="24"/>
        </w:rPr>
        <w:t>-19</w:t>
      </w:r>
      <w:r w:rsidR="00237D58" w:rsidRPr="00646586">
        <w:rPr>
          <w:rFonts w:cstheme="minorHAnsi"/>
          <w:color w:val="262626" w:themeColor="text1" w:themeTint="D9"/>
          <w:sz w:val="24"/>
        </w:rPr>
        <w:t xml:space="preserve"> </w:t>
      </w:r>
      <w:r w:rsidRPr="00646586">
        <w:rPr>
          <w:rFonts w:cstheme="minorHAnsi"/>
          <w:color w:val="262626" w:themeColor="text1" w:themeTint="D9"/>
          <w:sz w:val="24"/>
        </w:rPr>
        <w:t xml:space="preserve">and ensure </w:t>
      </w:r>
      <w:r w:rsidRPr="00646586">
        <w:rPr>
          <w:rFonts w:cstheme="minorHAnsi"/>
          <w:b/>
          <w:color w:val="262626" w:themeColor="text1" w:themeTint="D9"/>
          <w:sz w:val="24"/>
        </w:rPr>
        <w:t>zero infections are spread by United Methodist activity.</w:t>
      </w:r>
    </w:p>
    <w:p w14:paraId="0715AD07" w14:textId="77777777" w:rsidR="00E5442C" w:rsidRPr="00646586" w:rsidRDefault="00E5442C" w:rsidP="005E7C41">
      <w:pPr>
        <w:spacing w:after="0" w:line="240" w:lineRule="auto"/>
        <w:rPr>
          <w:rFonts w:cstheme="minorHAnsi"/>
        </w:rPr>
      </w:pPr>
    </w:p>
    <w:p w14:paraId="5DB6437F" w14:textId="22FC980B" w:rsidR="00853EF6" w:rsidRPr="004C2C35" w:rsidRDefault="00853EF6" w:rsidP="004C2C35">
      <w:pPr>
        <w:spacing w:after="0" w:line="240" w:lineRule="auto"/>
        <w:rPr>
          <w:rFonts w:ascii="Franklin Gothic Book" w:hAnsi="Franklin Gothic Book" w:cstheme="minorHAnsi"/>
          <w:color w:val="51555A"/>
          <w:sz w:val="28"/>
        </w:rPr>
      </w:pPr>
      <w:r w:rsidRPr="004C2C35">
        <w:rPr>
          <w:rFonts w:ascii="Franklin Gothic Book" w:hAnsi="Franklin Gothic Book" w:cstheme="minorHAnsi"/>
          <w:color w:val="51555A"/>
          <w:sz w:val="32"/>
        </w:rPr>
        <w:t>When Can Churches Open</w:t>
      </w:r>
      <w:r w:rsidR="00226BCA" w:rsidRPr="004C2C35">
        <w:rPr>
          <w:rFonts w:ascii="Franklin Gothic Book" w:hAnsi="Franklin Gothic Book" w:cstheme="minorHAnsi"/>
          <w:color w:val="51555A"/>
          <w:sz w:val="32"/>
        </w:rPr>
        <w:t>?</w:t>
      </w:r>
    </w:p>
    <w:p w14:paraId="5245BA6A" w14:textId="24BBCC62" w:rsidR="00853EF6" w:rsidRPr="00941C56" w:rsidRDefault="001063F5" w:rsidP="004C2C35">
      <w:pPr>
        <w:spacing w:after="0" w:line="240" w:lineRule="auto"/>
        <w:rPr>
          <w:rFonts w:cstheme="minorHAnsi"/>
          <w:color w:val="262626" w:themeColor="text1" w:themeTint="D9"/>
          <w:sz w:val="24"/>
        </w:rPr>
      </w:pPr>
      <w:r w:rsidRPr="00646586">
        <w:rPr>
          <w:rFonts w:cstheme="minorHAnsi"/>
          <w:color w:val="262626" w:themeColor="text1" w:themeTint="D9"/>
          <w:sz w:val="24"/>
        </w:rPr>
        <w:t>Congregations are</w:t>
      </w:r>
      <w:r w:rsidRPr="00646586">
        <w:rPr>
          <w:rFonts w:cstheme="minorHAnsi"/>
          <w:b/>
          <w:color w:val="262626" w:themeColor="text1" w:themeTint="D9"/>
          <w:sz w:val="24"/>
        </w:rPr>
        <w:t xml:space="preserve"> t</w:t>
      </w:r>
      <w:r w:rsidR="003F2F2E" w:rsidRPr="00646586">
        <w:rPr>
          <w:rFonts w:cstheme="minorHAnsi"/>
          <w:b/>
          <w:bCs/>
          <w:color w:val="262626" w:themeColor="text1" w:themeTint="D9"/>
          <w:sz w:val="24"/>
        </w:rPr>
        <w:t xml:space="preserve">o </w:t>
      </w:r>
      <w:r w:rsidR="00237D58" w:rsidRPr="00646586">
        <w:rPr>
          <w:rFonts w:cstheme="minorHAnsi"/>
          <w:b/>
          <w:bCs/>
          <w:color w:val="262626" w:themeColor="text1" w:themeTint="D9"/>
          <w:sz w:val="24"/>
        </w:rPr>
        <w:t xml:space="preserve">follow the </w:t>
      </w:r>
      <w:r w:rsidR="003F2F2E" w:rsidRPr="00646586">
        <w:rPr>
          <w:rFonts w:cstheme="minorHAnsi"/>
          <w:b/>
          <w:bCs/>
          <w:color w:val="262626" w:themeColor="text1" w:themeTint="D9"/>
          <w:sz w:val="24"/>
        </w:rPr>
        <w:t>governor</w:t>
      </w:r>
      <w:r w:rsidRPr="00646586">
        <w:rPr>
          <w:rFonts w:cstheme="minorHAnsi"/>
          <w:b/>
          <w:bCs/>
          <w:color w:val="262626" w:themeColor="text1" w:themeTint="D9"/>
          <w:sz w:val="24"/>
        </w:rPr>
        <w:t xml:space="preserve">'s directives about when and how to open church buildings.  </w:t>
      </w:r>
      <w:r w:rsidRPr="00646586">
        <w:rPr>
          <w:rFonts w:cstheme="minorHAnsi"/>
          <w:bCs/>
          <w:color w:val="262626" w:themeColor="text1" w:themeTint="D9"/>
          <w:sz w:val="24"/>
        </w:rPr>
        <w:t xml:space="preserve">Each </w:t>
      </w:r>
      <w:r w:rsidR="00853EF6" w:rsidRPr="00646586">
        <w:rPr>
          <w:rFonts w:cstheme="minorHAnsi"/>
          <w:color w:val="262626" w:themeColor="text1" w:themeTint="D9"/>
          <w:sz w:val="24"/>
        </w:rPr>
        <w:t xml:space="preserve">congregation </w:t>
      </w:r>
      <w:r w:rsidRPr="00646586">
        <w:rPr>
          <w:rFonts w:cstheme="minorHAnsi"/>
          <w:color w:val="262626" w:themeColor="text1" w:themeTint="D9"/>
          <w:sz w:val="24"/>
        </w:rPr>
        <w:t xml:space="preserve">is to </w:t>
      </w:r>
      <w:r w:rsidR="00853EF6" w:rsidRPr="00646586">
        <w:rPr>
          <w:rFonts w:cstheme="minorHAnsi"/>
          <w:color w:val="262626" w:themeColor="text1" w:themeTint="D9"/>
          <w:sz w:val="24"/>
        </w:rPr>
        <w:t>develop its own policies and guid</w:t>
      </w:r>
      <w:r w:rsidRPr="00646586">
        <w:rPr>
          <w:rFonts w:cstheme="minorHAnsi"/>
          <w:color w:val="262626" w:themeColor="text1" w:themeTint="D9"/>
          <w:sz w:val="24"/>
        </w:rPr>
        <w:t xml:space="preserve">elines based on </w:t>
      </w:r>
      <w:r w:rsidR="00F451D5">
        <w:rPr>
          <w:rFonts w:cstheme="minorHAnsi"/>
          <w:color w:val="262626" w:themeColor="text1" w:themeTint="D9"/>
          <w:sz w:val="24"/>
        </w:rPr>
        <w:t>your</w:t>
      </w:r>
      <w:r w:rsidRPr="00646586">
        <w:rPr>
          <w:rFonts w:cstheme="minorHAnsi"/>
          <w:color w:val="262626" w:themeColor="text1" w:themeTint="D9"/>
          <w:sz w:val="24"/>
        </w:rPr>
        <w:t xml:space="preserve"> </w:t>
      </w:r>
      <w:r w:rsidR="00226BCA" w:rsidRPr="00646586">
        <w:rPr>
          <w:rFonts w:cstheme="minorHAnsi"/>
          <w:color w:val="262626" w:themeColor="text1" w:themeTint="D9"/>
          <w:sz w:val="24"/>
        </w:rPr>
        <w:t>governor</w:t>
      </w:r>
      <w:r w:rsidRPr="00646586">
        <w:rPr>
          <w:rFonts w:cstheme="minorHAnsi"/>
          <w:color w:val="262626" w:themeColor="text1" w:themeTint="D9"/>
          <w:sz w:val="24"/>
        </w:rPr>
        <w:t>’</w:t>
      </w:r>
      <w:r w:rsidR="00226BCA" w:rsidRPr="00646586">
        <w:rPr>
          <w:rFonts w:cstheme="minorHAnsi"/>
          <w:color w:val="262626" w:themeColor="text1" w:themeTint="D9"/>
          <w:sz w:val="24"/>
        </w:rPr>
        <w:t>s</w:t>
      </w:r>
      <w:r w:rsidR="00853EF6" w:rsidRPr="00646586">
        <w:rPr>
          <w:rFonts w:cstheme="minorHAnsi"/>
          <w:color w:val="262626" w:themeColor="text1" w:themeTint="D9"/>
          <w:sz w:val="24"/>
        </w:rPr>
        <w:t xml:space="preserve"> directives as they become available</w:t>
      </w:r>
      <w:r w:rsidRPr="00646586">
        <w:rPr>
          <w:rFonts w:cstheme="minorHAnsi"/>
          <w:color w:val="262626" w:themeColor="text1" w:themeTint="D9"/>
          <w:sz w:val="24"/>
        </w:rPr>
        <w:t xml:space="preserve">. These policies and guidelines will be modified and adapted over time as the situation changes. Information about reopening can be found for each state here:  </w:t>
      </w:r>
    </w:p>
    <w:p w14:paraId="1E585A56" w14:textId="77777777" w:rsidR="00E5442C" w:rsidRDefault="00E5442C" w:rsidP="00941C56">
      <w:pPr>
        <w:tabs>
          <w:tab w:val="center" w:pos="2610"/>
          <w:tab w:val="center" w:pos="4680"/>
          <w:tab w:val="center" w:pos="6660"/>
        </w:tabs>
        <w:spacing w:after="0" w:line="240" w:lineRule="auto"/>
        <w:rPr>
          <w:rFonts w:cstheme="minorHAnsi"/>
          <w:b/>
          <w:bCs/>
          <w:color w:val="0070C0"/>
          <w:sz w:val="24"/>
          <w:szCs w:val="24"/>
        </w:rPr>
      </w:pPr>
    </w:p>
    <w:p w14:paraId="2A092CD4" w14:textId="77777777" w:rsidR="004C2C35" w:rsidRPr="004C2C35" w:rsidRDefault="004D26BA" w:rsidP="004C2C35">
      <w:pPr>
        <w:pStyle w:val="ListParagraph"/>
        <w:numPr>
          <w:ilvl w:val="0"/>
          <w:numId w:val="36"/>
        </w:numPr>
        <w:tabs>
          <w:tab w:val="center" w:pos="2610"/>
          <w:tab w:val="center" w:pos="4680"/>
          <w:tab w:val="center" w:pos="6660"/>
        </w:tabs>
        <w:spacing w:after="0" w:line="240" w:lineRule="auto"/>
        <w:rPr>
          <w:rStyle w:val="Hyperlink"/>
          <w:rFonts w:cstheme="minorHAnsi"/>
          <w:b/>
          <w:bCs/>
          <w:color w:val="E4002B"/>
          <w:sz w:val="28"/>
          <w:szCs w:val="28"/>
          <w:u w:val="none"/>
        </w:rPr>
      </w:pPr>
      <w:hyperlink r:id="rId9" w:history="1">
        <w:r w:rsidR="00853EF6" w:rsidRPr="004C2C35">
          <w:rPr>
            <w:rStyle w:val="Hyperlink"/>
            <w:rFonts w:cstheme="minorHAnsi"/>
            <w:b/>
            <w:bCs/>
            <w:color w:val="E4002B"/>
            <w:sz w:val="28"/>
            <w:szCs w:val="28"/>
          </w:rPr>
          <w:t>New Jersey</w:t>
        </w:r>
      </w:hyperlink>
    </w:p>
    <w:p w14:paraId="1114BA91" w14:textId="77777777" w:rsidR="004C2C35" w:rsidRPr="004C2C35" w:rsidRDefault="004D26BA" w:rsidP="004C2C35">
      <w:pPr>
        <w:pStyle w:val="ListParagraph"/>
        <w:numPr>
          <w:ilvl w:val="0"/>
          <w:numId w:val="36"/>
        </w:numPr>
        <w:tabs>
          <w:tab w:val="center" w:pos="2610"/>
          <w:tab w:val="center" w:pos="4680"/>
          <w:tab w:val="center" w:pos="6660"/>
        </w:tabs>
        <w:spacing w:after="0" w:line="240" w:lineRule="auto"/>
        <w:rPr>
          <w:rStyle w:val="Hyperlink"/>
          <w:rFonts w:cstheme="minorHAnsi"/>
          <w:b/>
          <w:bCs/>
          <w:color w:val="E4002B"/>
          <w:sz w:val="28"/>
          <w:szCs w:val="28"/>
          <w:u w:val="none"/>
        </w:rPr>
      </w:pPr>
      <w:hyperlink r:id="rId10" w:history="1">
        <w:r w:rsidR="00853EF6" w:rsidRPr="004C2C35">
          <w:rPr>
            <w:rStyle w:val="Hyperlink"/>
            <w:rFonts w:cstheme="minorHAnsi"/>
            <w:b/>
            <w:bCs/>
            <w:color w:val="E4002B"/>
            <w:sz w:val="28"/>
            <w:szCs w:val="28"/>
          </w:rPr>
          <w:t>New York</w:t>
        </w:r>
      </w:hyperlink>
    </w:p>
    <w:p w14:paraId="6F47EF0F" w14:textId="0F574D90" w:rsidR="00F451D5" w:rsidRPr="002C5E1B" w:rsidRDefault="004D26BA" w:rsidP="002C5E1B">
      <w:pPr>
        <w:pStyle w:val="ListParagraph"/>
        <w:numPr>
          <w:ilvl w:val="0"/>
          <w:numId w:val="36"/>
        </w:numPr>
        <w:tabs>
          <w:tab w:val="center" w:pos="2610"/>
          <w:tab w:val="center" w:pos="4680"/>
          <w:tab w:val="center" w:pos="6660"/>
        </w:tabs>
        <w:spacing w:after="0" w:line="240" w:lineRule="auto"/>
        <w:rPr>
          <w:rFonts w:cstheme="minorHAnsi"/>
          <w:b/>
          <w:bCs/>
          <w:color w:val="E4002B"/>
          <w:sz w:val="28"/>
          <w:szCs w:val="28"/>
        </w:rPr>
      </w:pPr>
      <w:hyperlink r:id="rId11" w:history="1">
        <w:r w:rsidR="00853EF6" w:rsidRPr="004C2C35">
          <w:rPr>
            <w:rStyle w:val="Hyperlink"/>
            <w:rFonts w:cstheme="minorHAnsi"/>
            <w:b/>
            <w:bCs/>
            <w:color w:val="E4002B"/>
            <w:sz w:val="28"/>
            <w:szCs w:val="28"/>
          </w:rPr>
          <w:t>Pennsylvania</w:t>
        </w:r>
      </w:hyperlink>
    </w:p>
    <w:p w14:paraId="31069497" w14:textId="77777777" w:rsidR="004C2C35" w:rsidRDefault="004C2C35" w:rsidP="004C2C35">
      <w:pPr>
        <w:spacing w:after="0" w:line="240" w:lineRule="auto"/>
        <w:rPr>
          <w:rFonts w:ascii="Franklin Gothic Book" w:hAnsi="Franklin Gothic Book" w:cstheme="minorHAnsi"/>
          <w:color w:val="51555A"/>
          <w:sz w:val="32"/>
          <w:szCs w:val="32"/>
        </w:rPr>
      </w:pPr>
    </w:p>
    <w:p w14:paraId="6005474F" w14:textId="3BFE977E" w:rsidR="00F451D5" w:rsidRPr="004C2C35" w:rsidRDefault="00F451D5"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Developing Your Plan</w:t>
      </w:r>
    </w:p>
    <w:p w14:paraId="0EBADBEB" w14:textId="64D5834F" w:rsidR="00E5442C" w:rsidRPr="00AE0901" w:rsidRDefault="00F451D5" w:rsidP="00AE0901">
      <w:pPr>
        <w:spacing w:after="0" w:line="240" w:lineRule="auto"/>
        <w:rPr>
          <w:rFonts w:cstheme="minorHAnsi"/>
          <w:color w:val="0070C0"/>
        </w:rPr>
      </w:pPr>
      <w:r>
        <w:rPr>
          <w:rFonts w:cstheme="minorHAnsi"/>
        </w:rPr>
        <w:t>Each congregation is to have a plan prior to reopening that addresses from car to pew and pew to car. No opening may occur until your governor indicates churches may begin to gather and the church has a plan. Each plan will vary because of the size of the congregation, the building type and ministries carried out. Each plan must be approved by the church council</w:t>
      </w:r>
      <w:r w:rsidR="00CE5382">
        <w:rPr>
          <w:rFonts w:cstheme="minorHAnsi"/>
        </w:rPr>
        <w:t>.</w:t>
      </w:r>
      <w:r>
        <w:rPr>
          <w:rFonts w:cstheme="minorHAnsi"/>
        </w:rPr>
        <w:t xml:space="preserve"> </w:t>
      </w:r>
      <w:r w:rsidR="00B01137">
        <w:rPr>
          <w:rFonts w:cstheme="minorHAnsi"/>
        </w:rPr>
        <w:t>A</w:t>
      </w:r>
      <w:r w:rsidR="00CE5382">
        <w:rPr>
          <w:rFonts w:cstheme="minorHAnsi"/>
        </w:rPr>
        <w:t>reas to address and</w:t>
      </w:r>
      <w:r>
        <w:rPr>
          <w:rFonts w:cstheme="minorHAnsi"/>
        </w:rPr>
        <w:t xml:space="preserve"> questions to help congregational leaders develop a plan</w:t>
      </w:r>
      <w:r w:rsidR="00B01137">
        <w:rPr>
          <w:rFonts w:cstheme="minorHAnsi"/>
        </w:rPr>
        <w:t xml:space="preserve"> are shown below</w:t>
      </w:r>
      <w:r w:rsidR="00CE5382">
        <w:rPr>
          <w:rFonts w:cstheme="minorHAnsi"/>
        </w:rPr>
        <w:t>.</w:t>
      </w:r>
      <w:r>
        <w:rPr>
          <w:rFonts w:cstheme="minorHAnsi"/>
        </w:rPr>
        <w:t xml:space="preserve"> As you have questions about your plan or if you would like it reviewed by GNJ leadership, you may email </w:t>
      </w:r>
      <w:hyperlink r:id="rId12" w:history="1">
        <w:r w:rsidRPr="00112ADC">
          <w:rPr>
            <w:rStyle w:val="Hyperlink"/>
            <w:rFonts w:cstheme="minorHAnsi"/>
            <w:color w:val="E4002B"/>
          </w:rPr>
          <w:t>opening@gnjumc.org</w:t>
        </w:r>
      </w:hyperlink>
      <w:r w:rsidRPr="00112ADC">
        <w:rPr>
          <w:rFonts w:cstheme="minorHAnsi"/>
          <w:color w:val="E4002B"/>
        </w:rPr>
        <w:t>.</w:t>
      </w:r>
    </w:p>
    <w:p w14:paraId="7FE88C18" w14:textId="77777777" w:rsidR="004C2C35" w:rsidRDefault="004C2C35" w:rsidP="004C2C35">
      <w:pPr>
        <w:spacing w:after="0" w:line="240" w:lineRule="auto"/>
        <w:rPr>
          <w:rFonts w:ascii="Franklin Gothic Book" w:hAnsi="Franklin Gothic Book" w:cstheme="minorHAnsi"/>
          <w:color w:val="51555A"/>
          <w:sz w:val="32"/>
          <w:szCs w:val="32"/>
        </w:rPr>
      </w:pPr>
    </w:p>
    <w:p w14:paraId="4EB1F283" w14:textId="1208F515" w:rsidR="00CE5382" w:rsidRPr="004C2C35" w:rsidRDefault="00CE5382"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Information Conference Calls</w:t>
      </w:r>
    </w:p>
    <w:p w14:paraId="1BB17936" w14:textId="79DB872E" w:rsidR="00CE5382" w:rsidRDefault="00CE5382" w:rsidP="004C2C35">
      <w:pPr>
        <w:spacing w:after="0" w:line="240" w:lineRule="auto"/>
        <w:rPr>
          <w:rFonts w:cstheme="minorHAnsi"/>
        </w:rPr>
      </w:pPr>
      <w:r>
        <w:rPr>
          <w:rFonts w:cstheme="minorHAnsi"/>
        </w:rPr>
        <w:t xml:space="preserve">GNJ will hold conference calls on </w:t>
      </w:r>
      <w:r w:rsidR="00184B8E">
        <w:rPr>
          <w:rFonts w:cstheme="minorHAnsi"/>
        </w:rPr>
        <w:t xml:space="preserve">Thursday May 21 </w:t>
      </w:r>
      <w:r>
        <w:rPr>
          <w:rFonts w:cstheme="minorHAnsi"/>
        </w:rPr>
        <w:t>to answer questions and resource church leaders about developing an opening plan.</w:t>
      </w:r>
    </w:p>
    <w:p w14:paraId="0283DC7F" w14:textId="77777777" w:rsidR="00CE5382" w:rsidRDefault="00CE5382" w:rsidP="004C2C35">
      <w:pPr>
        <w:spacing w:after="0" w:line="240" w:lineRule="auto"/>
        <w:rPr>
          <w:rFonts w:cstheme="minorHAnsi"/>
        </w:rPr>
      </w:pPr>
    </w:p>
    <w:p w14:paraId="47B0ECF7" w14:textId="601E7C59" w:rsidR="00184B8E" w:rsidRPr="00184B8E" w:rsidRDefault="00687A3E" w:rsidP="004C2C35">
      <w:pPr>
        <w:spacing w:after="0" w:line="240" w:lineRule="auto"/>
        <w:rPr>
          <w:rFonts w:cstheme="minorHAnsi"/>
          <w:b/>
          <w:bCs/>
        </w:rPr>
      </w:pPr>
      <w:r w:rsidRPr="00184B8E">
        <w:rPr>
          <w:rFonts w:cstheme="minorHAnsi"/>
          <w:b/>
          <w:bCs/>
        </w:rPr>
        <w:t>Thursday, May 21 at</w:t>
      </w:r>
      <w:r w:rsidR="00184B8E" w:rsidRPr="00184B8E">
        <w:rPr>
          <w:rFonts w:cstheme="minorHAnsi"/>
          <w:b/>
          <w:bCs/>
        </w:rPr>
        <w:t xml:space="preserve"> </w:t>
      </w:r>
      <w:r w:rsidRPr="00184B8E">
        <w:rPr>
          <w:rFonts w:cstheme="minorHAnsi"/>
          <w:b/>
          <w:bCs/>
        </w:rPr>
        <w:t>10:00 a</w:t>
      </w:r>
      <w:r w:rsidR="00184B8E" w:rsidRPr="00184B8E">
        <w:rPr>
          <w:rFonts w:cstheme="minorHAnsi"/>
          <w:b/>
          <w:bCs/>
        </w:rPr>
        <w:t>.m., 3:00 p.m. ad 7:00 p.m.</w:t>
      </w:r>
    </w:p>
    <w:p w14:paraId="7477B8FC" w14:textId="5BAA0734" w:rsidR="004C2C35" w:rsidRPr="002C5E1B" w:rsidRDefault="00184B8E" w:rsidP="002C5E1B">
      <w:r>
        <w:t xml:space="preserve">All calls can be accessed with the same </w:t>
      </w:r>
      <w:hyperlink r:id="rId13" w:history="1">
        <w:r w:rsidRPr="00184B8E">
          <w:rPr>
            <w:rStyle w:val="Hyperlink"/>
          </w:rPr>
          <w:t>Zoom link</w:t>
        </w:r>
      </w:hyperlink>
      <w:r>
        <w:t xml:space="preserve"> (Meeting ID: 916 7774 4407) or </w:t>
      </w:r>
      <w:r>
        <w:br/>
        <w:t>dial in 1-646-876-9923 (Meeting ID: 916 7774 4407)</w:t>
      </w:r>
    </w:p>
    <w:p w14:paraId="4AA915E0" w14:textId="77777777" w:rsidR="00AE0901" w:rsidRDefault="00AE0901" w:rsidP="004C2C35">
      <w:pPr>
        <w:spacing w:after="0" w:line="240" w:lineRule="auto"/>
        <w:rPr>
          <w:rFonts w:ascii="Franklin Gothic Book" w:hAnsi="Franklin Gothic Book" w:cstheme="minorHAnsi"/>
          <w:color w:val="51555A"/>
          <w:sz w:val="32"/>
          <w:szCs w:val="32"/>
        </w:rPr>
      </w:pPr>
    </w:p>
    <w:p w14:paraId="5FDCFFEB" w14:textId="2FCC4613" w:rsidR="005E6E93" w:rsidRPr="004C2C35" w:rsidRDefault="003E5F23"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8</w:t>
      </w:r>
      <w:r w:rsidR="001063F5" w:rsidRPr="004C2C35">
        <w:rPr>
          <w:rFonts w:ascii="Franklin Gothic Book" w:hAnsi="Franklin Gothic Book" w:cstheme="minorHAnsi"/>
          <w:color w:val="51555A"/>
          <w:sz w:val="32"/>
          <w:szCs w:val="32"/>
        </w:rPr>
        <w:t xml:space="preserve"> </w:t>
      </w:r>
      <w:r w:rsidR="00E5442C" w:rsidRPr="004C2C35">
        <w:rPr>
          <w:rFonts w:ascii="Franklin Gothic Book" w:hAnsi="Franklin Gothic Book" w:cstheme="minorHAnsi"/>
          <w:color w:val="51555A"/>
          <w:sz w:val="32"/>
          <w:szCs w:val="32"/>
        </w:rPr>
        <w:t xml:space="preserve">Essential Health and Safety </w:t>
      </w:r>
      <w:r w:rsidR="0010632D" w:rsidRPr="004C2C35">
        <w:rPr>
          <w:rFonts w:ascii="Franklin Gothic Book" w:hAnsi="Franklin Gothic Book" w:cstheme="minorHAnsi"/>
          <w:color w:val="51555A"/>
          <w:sz w:val="32"/>
          <w:szCs w:val="32"/>
        </w:rPr>
        <w:t xml:space="preserve">Areas </w:t>
      </w:r>
      <w:r w:rsidR="00E5442C" w:rsidRPr="004C2C35">
        <w:rPr>
          <w:rFonts w:ascii="Franklin Gothic Book" w:hAnsi="Franklin Gothic Book" w:cstheme="minorHAnsi"/>
          <w:color w:val="51555A"/>
          <w:sz w:val="32"/>
          <w:szCs w:val="32"/>
        </w:rPr>
        <w:t>to Address in Your Plan</w:t>
      </w:r>
    </w:p>
    <w:p w14:paraId="104A8906" w14:textId="77777777" w:rsidR="00C9422A" w:rsidRPr="00C9422A" w:rsidRDefault="00C9422A" w:rsidP="00CE5382">
      <w:pPr>
        <w:spacing w:after="0" w:line="240" w:lineRule="auto"/>
        <w:rPr>
          <w:rFonts w:cstheme="minorHAnsi"/>
          <w:color w:val="1D428A"/>
          <w:sz w:val="8"/>
          <w:szCs w:val="8"/>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1D428A"/>
          <w:insideV w:val="none" w:sz="0" w:space="0" w:color="auto"/>
        </w:tblBorders>
        <w:tblCellMar>
          <w:top w:w="144" w:type="dxa"/>
          <w:left w:w="115" w:type="dxa"/>
          <w:right w:w="115" w:type="dxa"/>
        </w:tblCellMar>
        <w:tblLook w:val="04A0" w:firstRow="1" w:lastRow="0" w:firstColumn="1" w:lastColumn="0" w:noHBand="0" w:noVBand="1"/>
      </w:tblPr>
      <w:tblGrid>
        <w:gridCol w:w="576"/>
        <w:gridCol w:w="8855"/>
      </w:tblGrid>
      <w:tr w:rsidR="003E5F23" w14:paraId="0F43012F" w14:textId="77777777" w:rsidTr="00EC4FAD">
        <w:trPr>
          <w:trHeight w:val="529"/>
        </w:trPr>
        <w:tc>
          <w:tcPr>
            <w:tcW w:w="576" w:type="dxa"/>
            <w:tcBorders>
              <w:top w:val="nil"/>
              <w:bottom w:val="nil"/>
            </w:tcBorders>
            <w:vAlign w:val="center"/>
          </w:tcPr>
          <w:p w14:paraId="3A66CB70" w14:textId="6A72D554"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1</w:t>
            </w:r>
          </w:p>
        </w:tc>
        <w:tc>
          <w:tcPr>
            <w:tcW w:w="8855" w:type="dxa"/>
            <w:vAlign w:val="center"/>
          </w:tcPr>
          <w:p w14:paraId="1497667A" w14:textId="07C250E5" w:rsidR="003E5F23" w:rsidRPr="004C2C35" w:rsidRDefault="003E5F23" w:rsidP="00C9422A">
            <w:pPr>
              <w:spacing w:after="120"/>
              <w:rPr>
                <w:rFonts w:cstheme="minorHAnsi"/>
                <w:bCs/>
                <w:color w:val="000000" w:themeColor="text1"/>
                <w:sz w:val="24"/>
                <w:szCs w:val="24"/>
              </w:rPr>
            </w:pPr>
            <w:r w:rsidRPr="004C2C35">
              <w:rPr>
                <w:rFonts w:cstheme="minorHAnsi"/>
                <w:b/>
                <w:color w:val="000000" w:themeColor="text1"/>
                <w:sz w:val="24"/>
                <w:szCs w:val="24"/>
              </w:rPr>
              <w:t>Gathering Size: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Setting and ensuring capacity limits based on state requirements</w:t>
            </w:r>
          </w:p>
        </w:tc>
      </w:tr>
      <w:tr w:rsidR="003E5F23" w14:paraId="6EBB32A1" w14:textId="77777777" w:rsidTr="00EC4FAD">
        <w:trPr>
          <w:trHeight w:val="522"/>
        </w:trPr>
        <w:tc>
          <w:tcPr>
            <w:tcW w:w="576" w:type="dxa"/>
            <w:tcBorders>
              <w:top w:val="nil"/>
              <w:bottom w:val="nil"/>
            </w:tcBorders>
            <w:vAlign w:val="center"/>
          </w:tcPr>
          <w:p w14:paraId="2B001932" w14:textId="6808F175"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2</w:t>
            </w:r>
          </w:p>
        </w:tc>
        <w:tc>
          <w:tcPr>
            <w:tcW w:w="8855" w:type="dxa"/>
            <w:vAlign w:val="center"/>
          </w:tcPr>
          <w:p w14:paraId="3DD35045" w14:textId="4C921745"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Social Distance: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Maintaining 6 feet between each person: </w:t>
            </w:r>
            <w:hyperlink r:id="rId14"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29FFC545" w14:textId="77777777" w:rsidTr="00EC4FAD">
        <w:trPr>
          <w:trHeight w:val="769"/>
        </w:trPr>
        <w:tc>
          <w:tcPr>
            <w:tcW w:w="576" w:type="dxa"/>
            <w:tcBorders>
              <w:top w:val="nil"/>
              <w:bottom w:val="nil"/>
            </w:tcBorders>
            <w:vAlign w:val="center"/>
          </w:tcPr>
          <w:p w14:paraId="189117A8" w14:textId="134DCA5B"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3</w:t>
            </w:r>
          </w:p>
        </w:tc>
        <w:tc>
          <w:tcPr>
            <w:tcW w:w="8855" w:type="dxa"/>
            <w:vAlign w:val="center"/>
          </w:tcPr>
          <w:p w14:paraId="1145489F" w14:textId="76B4457B"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Human Contact:</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Preventing people </w:t>
            </w:r>
            <w:r w:rsidR="00A43B42" w:rsidRPr="004C2C35">
              <w:rPr>
                <w:rFonts w:cstheme="minorHAnsi"/>
                <w:bCs/>
                <w:color w:val="000000" w:themeColor="text1"/>
                <w:spacing w:val="8"/>
                <w:sz w:val="24"/>
                <w:szCs w:val="24"/>
                <w:shd w:val="clear" w:color="auto" w:fill="FFFFFF"/>
              </w:rPr>
              <w:t xml:space="preserve">from </w:t>
            </w:r>
            <w:r w:rsidRPr="004C2C35">
              <w:rPr>
                <w:rFonts w:cstheme="minorHAnsi"/>
                <w:bCs/>
                <w:color w:val="000000" w:themeColor="text1"/>
                <w:spacing w:val="8"/>
                <w:sz w:val="24"/>
                <w:szCs w:val="24"/>
                <w:shd w:val="clear" w:color="auto" w:fill="FFFFFF"/>
              </w:rPr>
              <w:t xml:space="preserve">touching objects and people: </w:t>
            </w:r>
            <w:r w:rsidR="00EC4FAD" w:rsidRPr="004C2C35">
              <w:rPr>
                <w:rFonts w:cstheme="minorHAnsi"/>
                <w:bCs/>
                <w:color w:val="000000" w:themeColor="text1"/>
                <w:spacing w:val="8"/>
                <w:sz w:val="24"/>
                <w:szCs w:val="24"/>
                <w:shd w:val="clear" w:color="auto" w:fill="FFFFFF"/>
              </w:rPr>
              <w:br/>
            </w:r>
            <w:hyperlink r:id="rId15"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7DFE6B67" w14:textId="77777777" w:rsidTr="00EC4FAD">
        <w:trPr>
          <w:trHeight w:val="522"/>
        </w:trPr>
        <w:tc>
          <w:tcPr>
            <w:tcW w:w="576" w:type="dxa"/>
            <w:tcBorders>
              <w:top w:val="nil"/>
              <w:bottom w:val="nil"/>
            </w:tcBorders>
            <w:vAlign w:val="center"/>
          </w:tcPr>
          <w:p w14:paraId="543FA2CF" w14:textId="27E01AA0"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4</w:t>
            </w:r>
          </w:p>
        </w:tc>
        <w:tc>
          <w:tcPr>
            <w:tcW w:w="8855" w:type="dxa"/>
            <w:vAlign w:val="center"/>
          </w:tcPr>
          <w:p w14:paraId="2855C8A0" w14:textId="07D264CB"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Cleaning:</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Cleaning surfaces and all common areas: </w:t>
            </w:r>
            <w:hyperlink r:id="rId16" w:history="1">
              <w:r w:rsidRPr="004C2C35">
                <w:rPr>
                  <w:rStyle w:val="Hyperlink"/>
                  <w:rFonts w:cstheme="minorHAnsi"/>
                  <w:bCs/>
                  <w:color w:val="000000" w:themeColor="text1"/>
                  <w:spacing w:val="8"/>
                  <w:sz w:val="24"/>
                  <w:szCs w:val="24"/>
                  <w:shd w:val="clear" w:color="auto" w:fill="FFFFFF"/>
                </w:rPr>
                <w:t>See CDC Guidelines.</w:t>
              </w:r>
            </w:hyperlink>
            <w:r w:rsidRPr="004C2C35">
              <w:rPr>
                <w:rFonts w:cstheme="minorHAnsi"/>
                <w:bCs/>
                <w:color w:val="000000" w:themeColor="text1"/>
                <w:spacing w:val="8"/>
                <w:sz w:val="24"/>
                <w:szCs w:val="24"/>
                <w:shd w:val="clear" w:color="auto" w:fill="FFFFFF"/>
              </w:rPr>
              <w:t xml:space="preserve">  </w:t>
            </w:r>
          </w:p>
        </w:tc>
      </w:tr>
      <w:tr w:rsidR="003E5F23" w14:paraId="04B5427D" w14:textId="77777777" w:rsidTr="00EC4FAD">
        <w:trPr>
          <w:trHeight w:val="795"/>
        </w:trPr>
        <w:tc>
          <w:tcPr>
            <w:tcW w:w="576" w:type="dxa"/>
            <w:tcBorders>
              <w:top w:val="nil"/>
              <w:bottom w:val="nil"/>
            </w:tcBorders>
            <w:vAlign w:val="center"/>
          </w:tcPr>
          <w:p w14:paraId="246B40FC" w14:textId="14D49FE2"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5</w:t>
            </w:r>
          </w:p>
        </w:tc>
        <w:tc>
          <w:tcPr>
            <w:tcW w:w="8855" w:type="dxa"/>
            <w:vAlign w:val="center"/>
          </w:tcPr>
          <w:p w14:paraId="41A8D30C" w14:textId="5F987458"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Vulnerable People: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Taking extra precautions with older people, people with asthma, liver disease, </w:t>
            </w:r>
            <w:r w:rsidR="00B01137" w:rsidRPr="004C2C35">
              <w:rPr>
                <w:rFonts w:cstheme="minorHAnsi"/>
                <w:bCs/>
                <w:color w:val="000000" w:themeColor="text1"/>
                <w:spacing w:val="8"/>
                <w:sz w:val="24"/>
                <w:szCs w:val="24"/>
                <w:shd w:val="clear" w:color="auto" w:fill="FFFFFF"/>
              </w:rPr>
              <w:t xml:space="preserve">hypertension, </w:t>
            </w:r>
            <w:r w:rsidRPr="004C2C35">
              <w:rPr>
                <w:rFonts w:cstheme="minorHAnsi"/>
                <w:bCs/>
                <w:color w:val="000000" w:themeColor="text1"/>
                <w:spacing w:val="8"/>
                <w:sz w:val="24"/>
                <w:szCs w:val="24"/>
                <w:shd w:val="clear" w:color="auto" w:fill="FFFFFF"/>
              </w:rPr>
              <w:t xml:space="preserve">health conditions and disabilities: </w:t>
            </w:r>
            <w:r w:rsidR="00EC4FAD" w:rsidRPr="004C2C35">
              <w:rPr>
                <w:rFonts w:cstheme="minorHAnsi"/>
                <w:bCs/>
                <w:color w:val="000000" w:themeColor="text1"/>
                <w:spacing w:val="8"/>
                <w:sz w:val="24"/>
                <w:szCs w:val="24"/>
                <w:shd w:val="clear" w:color="auto" w:fill="FFFFFF"/>
              </w:rPr>
              <w:br/>
            </w:r>
            <w:hyperlink r:id="rId17"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3F6FC89A" w14:textId="77777777" w:rsidTr="00EC4FAD">
        <w:trPr>
          <w:trHeight w:val="522"/>
        </w:trPr>
        <w:tc>
          <w:tcPr>
            <w:tcW w:w="576" w:type="dxa"/>
            <w:tcBorders>
              <w:top w:val="nil"/>
              <w:bottom w:val="nil"/>
            </w:tcBorders>
            <w:vAlign w:val="center"/>
          </w:tcPr>
          <w:p w14:paraId="38C461B2" w14:textId="5AC4D97A"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6</w:t>
            </w:r>
          </w:p>
        </w:tc>
        <w:tc>
          <w:tcPr>
            <w:tcW w:w="8855" w:type="dxa"/>
            <w:vAlign w:val="center"/>
          </w:tcPr>
          <w:p w14:paraId="60E4AA8D" w14:textId="2D71625D"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Protection:</w:t>
            </w:r>
            <w:r w:rsidRPr="004C2C35">
              <w:rPr>
                <w:rFonts w:cstheme="minorHAnsi"/>
                <w:bCs/>
                <w:color w:val="000000" w:themeColor="text1"/>
                <w:sz w:val="24"/>
                <w:szCs w:val="24"/>
              </w:rPr>
              <w:t xml:space="preserve"> </w:t>
            </w:r>
            <w:r w:rsidR="00A43B42" w:rsidRPr="004C2C35">
              <w:rPr>
                <w:rFonts w:cstheme="minorHAnsi"/>
                <w:bCs/>
                <w:color w:val="000000" w:themeColor="text1"/>
                <w:sz w:val="24"/>
                <w:szCs w:val="24"/>
              </w:rPr>
              <w:t>Using m</w:t>
            </w:r>
            <w:r w:rsidRPr="004C2C35">
              <w:rPr>
                <w:rFonts w:cstheme="minorHAnsi"/>
                <w:bCs/>
                <w:color w:val="000000" w:themeColor="text1"/>
                <w:spacing w:val="8"/>
                <w:sz w:val="24"/>
                <w:szCs w:val="24"/>
                <w:shd w:val="clear" w:color="auto" w:fill="FFFFFF"/>
              </w:rPr>
              <w:t xml:space="preserve">asks, gloves and hand sanitizers: </w:t>
            </w:r>
            <w:hyperlink r:id="rId18"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6F28AC23" w14:textId="77777777" w:rsidTr="00EC4FAD">
        <w:trPr>
          <w:trHeight w:val="529"/>
        </w:trPr>
        <w:tc>
          <w:tcPr>
            <w:tcW w:w="576" w:type="dxa"/>
            <w:tcBorders>
              <w:top w:val="nil"/>
              <w:bottom w:val="nil"/>
            </w:tcBorders>
            <w:vAlign w:val="center"/>
          </w:tcPr>
          <w:p w14:paraId="3E6F8C92" w14:textId="1850A21B"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7</w:t>
            </w:r>
          </w:p>
        </w:tc>
        <w:tc>
          <w:tcPr>
            <w:tcW w:w="8855" w:type="dxa"/>
            <w:vAlign w:val="center"/>
          </w:tcPr>
          <w:p w14:paraId="58708199" w14:textId="4E1B4355"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Signage and Teams:</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Greet</w:t>
            </w:r>
            <w:r w:rsidR="00A43B42" w:rsidRPr="004C2C35">
              <w:rPr>
                <w:rFonts w:cstheme="minorHAnsi"/>
                <w:bCs/>
                <w:color w:val="000000" w:themeColor="text1"/>
                <w:spacing w:val="8"/>
                <w:sz w:val="24"/>
                <w:szCs w:val="24"/>
                <w:shd w:val="clear" w:color="auto" w:fill="FFFFFF"/>
              </w:rPr>
              <w:t xml:space="preserve">ing and guiding people </w:t>
            </w:r>
            <w:r w:rsidRPr="004C2C35">
              <w:rPr>
                <w:rFonts w:cstheme="minorHAnsi"/>
                <w:bCs/>
                <w:color w:val="000000" w:themeColor="text1"/>
                <w:spacing w:val="8"/>
                <w:sz w:val="24"/>
                <w:szCs w:val="24"/>
                <w:shd w:val="clear" w:color="auto" w:fill="FFFFFF"/>
              </w:rPr>
              <w:t>to ensure safety and social distancing</w:t>
            </w:r>
          </w:p>
        </w:tc>
      </w:tr>
      <w:tr w:rsidR="003E5F23" w14:paraId="2B27F677" w14:textId="77777777" w:rsidTr="00EC4FAD">
        <w:trPr>
          <w:trHeight w:val="522"/>
        </w:trPr>
        <w:tc>
          <w:tcPr>
            <w:tcW w:w="576" w:type="dxa"/>
            <w:tcBorders>
              <w:top w:val="nil"/>
              <w:bottom w:val="nil"/>
            </w:tcBorders>
            <w:vAlign w:val="center"/>
          </w:tcPr>
          <w:p w14:paraId="0660A797" w14:textId="6CAF11D0"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8</w:t>
            </w:r>
          </w:p>
        </w:tc>
        <w:tc>
          <w:tcPr>
            <w:tcW w:w="8855" w:type="dxa"/>
            <w:vAlign w:val="center"/>
          </w:tcPr>
          <w:p w14:paraId="4509FC7C" w14:textId="1BBF803D"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Communication:</w:t>
            </w:r>
            <w:r w:rsidRPr="004C2C35">
              <w:rPr>
                <w:rFonts w:cstheme="minorHAnsi"/>
                <w:bCs/>
                <w:color w:val="000000" w:themeColor="text1"/>
                <w:sz w:val="24"/>
                <w:szCs w:val="24"/>
              </w:rPr>
              <w:t xml:space="preserve"> </w:t>
            </w:r>
            <w:r w:rsidR="00A43B42" w:rsidRPr="004C2C35">
              <w:rPr>
                <w:rFonts w:cstheme="minorHAnsi"/>
                <w:bCs/>
                <w:color w:val="000000" w:themeColor="text1"/>
                <w:sz w:val="24"/>
                <w:szCs w:val="24"/>
              </w:rPr>
              <w:t>C</w:t>
            </w:r>
            <w:r w:rsidRPr="004C2C35">
              <w:rPr>
                <w:rFonts w:cstheme="minorHAnsi"/>
                <w:bCs/>
                <w:color w:val="000000" w:themeColor="text1"/>
                <w:spacing w:val="8"/>
                <w:sz w:val="24"/>
                <w:szCs w:val="24"/>
                <w:shd w:val="clear" w:color="auto" w:fill="FFFFFF"/>
              </w:rPr>
              <w:t>ommunicat</w:t>
            </w:r>
            <w:r w:rsidR="00A43B42" w:rsidRPr="004C2C35">
              <w:rPr>
                <w:rFonts w:cstheme="minorHAnsi"/>
                <w:bCs/>
                <w:color w:val="000000" w:themeColor="text1"/>
                <w:spacing w:val="8"/>
                <w:sz w:val="24"/>
                <w:szCs w:val="24"/>
                <w:shd w:val="clear" w:color="auto" w:fill="FFFFFF"/>
              </w:rPr>
              <w:t>ing</w:t>
            </w:r>
            <w:r w:rsidRPr="004C2C35">
              <w:rPr>
                <w:rFonts w:cstheme="minorHAnsi"/>
                <w:bCs/>
                <w:color w:val="000000" w:themeColor="text1"/>
                <w:spacing w:val="8"/>
                <w:sz w:val="24"/>
                <w:szCs w:val="24"/>
                <w:shd w:val="clear" w:color="auto" w:fill="FFFFFF"/>
              </w:rPr>
              <w:t xml:space="preserve"> a</w:t>
            </w:r>
            <w:r w:rsidRPr="004C2C35">
              <w:rPr>
                <w:color w:val="000000" w:themeColor="text1"/>
                <w:spacing w:val="8"/>
                <w:sz w:val="24"/>
                <w:szCs w:val="24"/>
                <w:shd w:val="clear" w:color="auto" w:fill="FFFFFF"/>
              </w:rPr>
              <w:t>nd provid</w:t>
            </w:r>
            <w:r w:rsidR="00A43B42" w:rsidRPr="004C2C35">
              <w:rPr>
                <w:color w:val="000000" w:themeColor="text1"/>
                <w:spacing w:val="8"/>
                <w:sz w:val="24"/>
                <w:szCs w:val="24"/>
                <w:shd w:val="clear" w:color="auto" w:fill="FFFFFF"/>
              </w:rPr>
              <w:t>ing</w:t>
            </w:r>
            <w:r w:rsidRPr="004C2C35">
              <w:rPr>
                <w:color w:val="000000" w:themeColor="text1"/>
                <w:spacing w:val="8"/>
                <w:sz w:val="24"/>
                <w:szCs w:val="24"/>
                <w:shd w:val="clear" w:color="auto" w:fill="FFFFFF"/>
              </w:rPr>
              <w:t xml:space="preserve"> continual updates for your plan</w:t>
            </w:r>
          </w:p>
        </w:tc>
      </w:tr>
    </w:tbl>
    <w:p w14:paraId="7FAB8DE7" w14:textId="77777777" w:rsidR="00AE0901" w:rsidRDefault="00AE0901" w:rsidP="004C2C35">
      <w:pPr>
        <w:spacing w:after="0" w:line="240" w:lineRule="auto"/>
        <w:rPr>
          <w:rFonts w:ascii="Franklin Gothic Book" w:hAnsi="Franklin Gothic Book" w:cstheme="minorHAnsi"/>
          <w:color w:val="51555A"/>
          <w:sz w:val="32"/>
          <w:szCs w:val="32"/>
        </w:rPr>
      </w:pPr>
    </w:p>
    <w:p w14:paraId="7D8C1E12" w14:textId="53B91D72" w:rsidR="00C9422A" w:rsidRPr="004C2C35" w:rsidRDefault="00184B8E"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 xml:space="preserve">Prayer Vigil - </w:t>
      </w:r>
      <w:r w:rsidR="00C9422A" w:rsidRPr="004C2C35">
        <w:rPr>
          <w:rFonts w:ascii="Franklin Gothic Book" w:hAnsi="Franklin Gothic Book" w:cstheme="minorHAnsi"/>
          <w:color w:val="51555A"/>
          <w:sz w:val="32"/>
          <w:szCs w:val="32"/>
        </w:rPr>
        <w:t>A Recommendation</w:t>
      </w:r>
    </w:p>
    <w:p w14:paraId="0FEFF7F2" w14:textId="64B6ADB2" w:rsidR="00AE0901" w:rsidRPr="002C5E1B" w:rsidRDefault="00C9422A" w:rsidP="002C5E1B">
      <w:pPr>
        <w:spacing w:after="0" w:line="240" w:lineRule="auto"/>
        <w:rPr>
          <w:rFonts w:cstheme="minorHAnsi"/>
        </w:rPr>
      </w:pPr>
      <w:r>
        <w:rPr>
          <w:rFonts w:cstheme="minorHAnsi"/>
        </w:rPr>
        <w:t>Prior to opening for your first weekend in</w:t>
      </w:r>
      <w:r w:rsidR="00B01137">
        <w:rPr>
          <w:rFonts w:cstheme="minorHAnsi"/>
        </w:rPr>
        <w:t>-</w:t>
      </w:r>
      <w:r>
        <w:rPr>
          <w:rFonts w:cstheme="minorHAnsi"/>
        </w:rPr>
        <w:t>person worship service</w:t>
      </w:r>
      <w:r w:rsidR="00A43B42">
        <w:rPr>
          <w:rFonts w:cstheme="minorHAnsi"/>
        </w:rPr>
        <w:t>,</w:t>
      </w:r>
      <w:r>
        <w:rPr>
          <w:rFonts w:cstheme="minorHAnsi"/>
        </w:rPr>
        <w:t xml:space="preserve"> hold a prayer vigil at the church. Invite the entire congregation to come</w:t>
      </w:r>
      <w:r w:rsidR="00A43B42">
        <w:rPr>
          <w:rFonts w:cstheme="minorHAnsi"/>
        </w:rPr>
        <w:t xml:space="preserve">, individually or in family groups, </w:t>
      </w:r>
      <w:r>
        <w:rPr>
          <w:rFonts w:cstheme="minorHAnsi"/>
        </w:rPr>
        <w:t>at 15</w:t>
      </w:r>
      <w:r w:rsidR="004C750B">
        <w:rPr>
          <w:rFonts w:cstheme="minorHAnsi"/>
        </w:rPr>
        <w:t>-</w:t>
      </w:r>
      <w:r>
        <w:rPr>
          <w:rFonts w:cstheme="minorHAnsi"/>
        </w:rPr>
        <w:t xml:space="preserve">minute intervals to pray in the </w:t>
      </w:r>
      <w:r w:rsidR="00687A3E">
        <w:rPr>
          <w:rFonts w:cstheme="minorHAnsi"/>
        </w:rPr>
        <w:t>sanctuary</w:t>
      </w:r>
      <w:r w:rsidR="00A43B42">
        <w:rPr>
          <w:rFonts w:cstheme="minorHAnsi"/>
        </w:rPr>
        <w:t xml:space="preserve">. </w:t>
      </w:r>
      <w:r w:rsidR="004C750B">
        <w:rPr>
          <w:rFonts w:cstheme="minorHAnsi"/>
        </w:rPr>
        <w:t>Pray for healing, safety and protection for all who will worship in your church building and all other houses of worship. Th</w:t>
      </w:r>
      <w:r w:rsidR="00A43B42">
        <w:rPr>
          <w:rFonts w:cstheme="minorHAnsi"/>
        </w:rPr>
        <w:t>e prayer vigil</w:t>
      </w:r>
      <w:r w:rsidR="004C750B">
        <w:rPr>
          <w:rFonts w:cstheme="minorHAnsi"/>
        </w:rPr>
        <w:t xml:space="preserve"> will also give </w:t>
      </w:r>
      <w:r w:rsidR="00A43B42">
        <w:rPr>
          <w:rFonts w:cstheme="minorHAnsi"/>
        </w:rPr>
        <w:t xml:space="preserve">you </w:t>
      </w:r>
      <w:r w:rsidR="004C750B">
        <w:rPr>
          <w:rFonts w:cstheme="minorHAnsi"/>
        </w:rPr>
        <w:t>an opportunity to test the plan and procedures</w:t>
      </w:r>
      <w:r w:rsidR="00A43B42">
        <w:rPr>
          <w:rFonts w:cstheme="minorHAnsi"/>
        </w:rPr>
        <w:t xml:space="preserve"> for </w:t>
      </w:r>
      <w:r w:rsidR="004C750B">
        <w:rPr>
          <w:rFonts w:cstheme="minorHAnsi"/>
        </w:rPr>
        <w:t>health and safety</w:t>
      </w:r>
      <w:r w:rsidR="00A43B42">
        <w:rPr>
          <w:rFonts w:cstheme="minorHAnsi"/>
        </w:rPr>
        <w:t xml:space="preserve">.  </w:t>
      </w:r>
    </w:p>
    <w:p w14:paraId="263A7F63" w14:textId="77777777" w:rsidR="00AE0901" w:rsidRDefault="00AE0901" w:rsidP="004C2C35">
      <w:pPr>
        <w:spacing w:after="0" w:line="240" w:lineRule="auto"/>
        <w:rPr>
          <w:rFonts w:ascii="Franklin Gothic Book" w:hAnsi="Franklin Gothic Book" w:cstheme="minorHAnsi"/>
          <w:color w:val="51555A"/>
          <w:sz w:val="32"/>
          <w:szCs w:val="32"/>
        </w:rPr>
      </w:pPr>
    </w:p>
    <w:p w14:paraId="6651E999" w14:textId="736FE1E8" w:rsidR="00020499" w:rsidRPr="004C2C35" w:rsidRDefault="00CE5382"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Guiding Questions to Develop Your Plan</w:t>
      </w:r>
    </w:p>
    <w:p w14:paraId="1FDEFE00" w14:textId="4F327C93" w:rsidR="00AE0901" w:rsidRPr="002C5E1B" w:rsidRDefault="002473EB" w:rsidP="002C5E1B">
      <w:pPr>
        <w:spacing w:after="0" w:line="240" w:lineRule="auto"/>
        <w:rPr>
          <w:rFonts w:cstheme="minorHAnsi"/>
          <w:color w:val="0070C0"/>
        </w:rPr>
      </w:pPr>
      <w:r>
        <w:rPr>
          <w:rFonts w:cstheme="minorHAnsi"/>
        </w:rPr>
        <w:t xml:space="preserve">Each congregation is to have a plan prior to reopening. </w:t>
      </w:r>
      <w:r w:rsidRPr="00A43B42">
        <w:rPr>
          <w:rFonts w:cstheme="minorHAnsi"/>
          <w:b/>
          <w:bCs/>
        </w:rPr>
        <w:t>No opening may occur until your governor indicates churches may begin to gather and the church has a plan</w:t>
      </w:r>
      <w:r>
        <w:rPr>
          <w:rFonts w:cstheme="minorHAnsi"/>
        </w:rPr>
        <w:t>.</w:t>
      </w:r>
      <w:r w:rsidR="00B97828">
        <w:rPr>
          <w:rFonts w:cstheme="minorHAnsi"/>
        </w:rPr>
        <w:t xml:space="preserve"> Each plan will vary because of the size of the congregation, the building type and ministries carried out.</w:t>
      </w:r>
      <w:r>
        <w:rPr>
          <w:rFonts w:cstheme="minorHAnsi"/>
        </w:rPr>
        <w:t xml:space="preserve"> The following are questions to help congregational leaders develop a plan to be approved by the church council. As you have questions about your plan or if you would like it reviewed by GNJ leadership, you may email </w:t>
      </w:r>
      <w:hyperlink r:id="rId19" w:history="1">
        <w:r w:rsidR="00B97828" w:rsidRPr="00112ADC">
          <w:rPr>
            <w:rStyle w:val="Hyperlink"/>
            <w:rFonts w:cstheme="minorHAnsi"/>
            <w:color w:val="E4002B"/>
          </w:rPr>
          <w:t>opening@gnjumc.org</w:t>
        </w:r>
      </w:hyperlink>
      <w:r w:rsidR="00B97828" w:rsidRPr="00112ADC">
        <w:rPr>
          <w:rFonts w:cstheme="minorHAnsi"/>
          <w:color w:val="E4002B"/>
        </w:rPr>
        <w:t>.</w:t>
      </w:r>
    </w:p>
    <w:p w14:paraId="03300E2B" w14:textId="77777777" w:rsidR="00AE0901" w:rsidRDefault="00AE0901" w:rsidP="004C2C35">
      <w:pPr>
        <w:spacing w:after="0" w:line="240" w:lineRule="auto"/>
        <w:ind w:left="360"/>
        <w:rPr>
          <w:rFonts w:cstheme="minorHAnsi"/>
          <w:b/>
          <w:color w:val="51555A"/>
          <w:sz w:val="28"/>
        </w:rPr>
      </w:pPr>
    </w:p>
    <w:p w14:paraId="16D0AD25" w14:textId="2D35C76B" w:rsidR="006A5172" w:rsidRPr="004C2C35" w:rsidRDefault="006A5172" w:rsidP="004C2C35">
      <w:pPr>
        <w:spacing w:after="0" w:line="240" w:lineRule="auto"/>
        <w:ind w:left="360"/>
        <w:rPr>
          <w:rFonts w:cstheme="minorHAnsi"/>
          <w:b/>
          <w:color w:val="51555A"/>
          <w:sz w:val="24"/>
        </w:rPr>
      </w:pPr>
      <w:r w:rsidRPr="004C2C35">
        <w:rPr>
          <w:rFonts w:cstheme="minorHAnsi"/>
          <w:b/>
          <w:color w:val="51555A"/>
          <w:sz w:val="28"/>
        </w:rPr>
        <w:t>Arriving to the Church</w:t>
      </w:r>
    </w:p>
    <w:p w14:paraId="5E8F2999"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What information will you provide to your congregation by mail or email about the practices and guidelines</w:t>
      </w:r>
      <w:r w:rsidR="00BB312C" w:rsidRPr="00646586">
        <w:rPr>
          <w:rFonts w:eastAsia="Times New Roman" w:cstheme="minorHAnsi"/>
        </w:rPr>
        <w:t xml:space="preserve"> for those </w:t>
      </w:r>
      <w:r w:rsidRPr="00646586">
        <w:rPr>
          <w:rFonts w:eastAsia="Times New Roman" w:cstheme="minorHAnsi"/>
        </w:rPr>
        <w:t>participat</w:t>
      </w:r>
      <w:r w:rsidR="00BB312C" w:rsidRPr="00646586">
        <w:rPr>
          <w:rFonts w:eastAsia="Times New Roman" w:cstheme="minorHAnsi"/>
        </w:rPr>
        <w:t>ing</w:t>
      </w:r>
      <w:r w:rsidRPr="00646586">
        <w:rPr>
          <w:rFonts w:eastAsia="Times New Roman" w:cstheme="minorHAnsi"/>
        </w:rPr>
        <w:t xml:space="preserve"> in worship</w:t>
      </w:r>
      <w:r w:rsidR="00BB312C" w:rsidRPr="00646586">
        <w:rPr>
          <w:rFonts w:eastAsia="Times New Roman" w:cstheme="minorHAnsi"/>
        </w:rPr>
        <w:t xml:space="preserve">, </w:t>
      </w:r>
      <w:r w:rsidRPr="00646586">
        <w:rPr>
          <w:rFonts w:eastAsia="Times New Roman" w:cstheme="minorHAnsi"/>
        </w:rPr>
        <w:t>ministries</w:t>
      </w:r>
      <w:r w:rsidR="00BB312C" w:rsidRPr="00646586">
        <w:rPr>
          <w:rFonts w:eastAsia="Times New Roman" w:cstheme="minorHAnsi"/>
        </w:rPr>
        <w:t xml:space="preserve"> or activities on your property</w:t>
      </w:r>
      <w:r w:rsidRPr="00646586">
        <w:rPr>
          <w:rFonts w:eastAsia="Times New Roman" w:cstheme="minorHAnsi"/>
        </w:rPr>
        <w:t xml:space="preserve">? </w:t>
      </w:r>
    </w:p>
    <w:p w14:paraId="353BC586" w14:textId="3A62CACE"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Will people be required to bring their own </w:t>
      </w:r>
      <w:r w:rsidR="00687A3E" w:rsidRPr="00646586">
        <w:rPr>
          <w:rFonts w:eastAsia="Times New Roman" w:cstheme="minorHAnsi"/>
        </w:rPr>
        <w:t>mask,</w:t>
      </w:r>
      <w:r w:rsidRPr="00646586">
        <w:rPr>
          <w:rFonts w:eastAsia="Times New Roman" w:cstheme="minorHAnsi"/>
        </w:rPr>
        <w:t xml:space="preserve"> or will masks be provided? </w:t>
      </w:r>
    </w:p>
    <w:p w14:paraId="51157195" w14:textId="77777777" w:rsidR="00BB312C" w:rsidRPr="00646586" w:rsidRDefault="00642070" w:rsidP="00BB312C">
      <w:pPr>
        <w:pStyle w:val="ListParagraph"/>
        <w:numPr>
          <w:ilvl w:val="0"/>
          <w:numId w:val="16"/>
        </w:numPr>
        <w:spacing w:after="0" w:line="240" w:lineRule="auto"/>
        <w:rPr>
          <w:rFonts w:eastAsia="Times New Roman" w:cstheme="minorHAnsi"/>
        </w:rPr>
      </w:pPr>
      <w:r w:rsidRPr="00646586">
        <w:rPr>
          <w:rFonts w:eastAsia="Times New Roman" w:cstheme="minorHAnsi"/>
        </w:rPr>
        <w:t>How will people park</w:t>
      </w:r>
      <w:r w:rsidR="006A5172" w:rsidRPr="00646586">
        <w:rPr>
          <w:rFonts w:eastAsia="Times New Roman" w:cstheme="minorHAnsi"/>
        </w:rPr>
        <w:t xml:space="preserve">? </w:t>
      </w:r>
    </w:p>
    <w:p w14:paraId="3EB33B0B" w14:textId="77777777" w:rsidR="00BB312C" w:rsidRPr="00646586" w:rsidRDefault="00BB312C"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What </w:t>
      </w:r>
      <w:r w:rsidR="006A5172" w:rsidRPr="00646586">
        <w:rPr>
          <w:rFonts w:eastAsia="Times New Roman" w:cstheme="minorHAnsi"/>
        </w:rPr>
        <w:t xml:space="preserve">signage will you post to alert people to social distancing practices? </w:t>
      </w:r>
    </w:p>
    <w:p w14:paraId="7CECEDA2" w14:textId="4F59FC18"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How will people enter the </w:t>
      </w:r>
      <w:proofErr w:type="gramStart"/>
      <w:r w:rsidR="00A43B42" w:rsidRPr="00646586">
        <w:rPr>
          <w:rFonts w:eastAsia="Times New Roman" w:cstheme="minorHAnsi"/>
        </w:rPr>
        <w:t>facilities</w:t>
      </w:r>
      <w:proofErr w:type="gramEnd"/>
      <w:r w:rsidR="00A43B42">
        <w:rPr>
          <w:rFonts w:eastAsia="Times New Roman" w:cstheme="minorHAnsi"/>
        </w:rPr>
        <w:t xml:space="preserve"> </w:t>
      </w:r>
      <w:r w:rsidR="00F33F18" w:rsidRPr="00646586">
        <w:rPr>
          <w:rFonts w:eastAsia="Times New Roman" w:cstheme="minorHAnsi"/>
        </w:rPr>
        <w:t>so</w:t>
      </w:r>
      <w:r w:rsidRPr="00646586">
        <w:rPr>
          <w:rFonts w:eastAsia="Times New Roman" w:cstheme="minorHAnsi"/>
        </w:rPr>
        <w:t xml:space="preserve"> t</w:t>
      </w:r>
      <w:r w:rsidR="00BB312C" w:rsidRPr="00646586">
        <w:rPr>
          <w:rFonts w:eastAsia="Times New Roman" w:cstheme="minorHAnsi"/>
        </w:rPr>
        <w:t>hey do</w:t>
      </w:r>
      <w:r w:rsidRPr="00646586">
        <w:rPr>
          <w:rFonts w:eastAsia="Times New Roman" w:cstheme="minorHAnsi"/>
        </w:rPr>
        <w:t xml:space="preserve"> not have to touch door handles and other items? </w:t>
      </w:r>
    </w:p>
    <w:p w14:paraId="28655B7C"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Where will ha</w:t>
      </w:r>
      <w:r w:rsidR="00642070" w:rsidRPr="00646586">
        <w:rPr>
          <w:rFonts w:eastAsia="Times New Roman" w:cstheme="minorHAnsi"/>
        </w:rPr>
        <w:t>nd sanitizers be placed</w:t>
      </w:r>
      <w:r w:rsidRPr="00646586">
        <w:rPr>
          <w:rFonts w:eastAsia="Times New Roman" w:cstheme="minorHAnsi"/>
        </w:rPr>
        <w:t xml:space="preserve">? </w:t>
      </w:r>
    </w:p>
    <w:p w14:paraId="3765AACE" w14:textId="46C520B1" w:rsidR="00AE0901" w:rsidRPr="002C5E1B" w:rsidRDefault="006A5172" w:rsidP="002C5E1B">
      <w:pPr>
        <w:pStyle w:val="ListParagraph"/>
        <w:numPr>
          <w:ilvl w:val="0"/>
          <w:numId w:val="16"/>
        </w:numPr>
        <w:spacing w:after="0" w:line="240" w:lineRule="auto"/>
        <w:rPr>
          <w:rFonts w:eastAsia="Times New Roman" w:cstheme="minorHAnsi"/>
        </w:rPr>
      </w:pPr>
      <w:r w:rsidRPr="00646586">
        <w:rPr>
          <w:rFonts w:eastAsia="Times New Roman" w:cstheme="minorHAnsi"/>
        </w:rPr>
        <w:t>How will you encourage people who are</w:t>
      </w:r>
      <w:r w:rsidR="00BB312C" w:rsidRPr="00646586">
        <w:rPr>
          <w:rFonts w:eastAsia="Times New Roman" w:cstheme="minorHAnsi"/>
        </w:rPr>
        <w:t xml:space="preserve"> at risk, </w:t>
      </w:r>
      <w:r w:rsidRPr="00646586">
        <w:rPr>
          <w:rFonts w:eastAsia="Times New Roman" w:cstheme="minorHAnsi"/>
        </w:rPr>
        <w:t>sick or have a cough or fever to stay home?</w:t>
      </w:r>
    </w:p>
    <w:p w14:paraId="1198F109" w14:textId="659C473C" w:rsidR="006A5172" w:rsidRPr="004C2C35" w:rsidRDefault="006A5172" w:rsidP="004C2C35">
      <w:pPr>
        <w:spacing w:after="0" w:line="240" w:lineRule="auto"/>
        <w:ind w:left="360"/>
        <w:rPr>
          <w:rFonts w:cstheme="minorHAnsi"/>
          <w:b/>
          <w:color w:val="51555A"/>
        </w:rPr>
      </w:pPr>
      <w:r w:rsidRPr="004C2C35">
        <w:rPr>
          <w:rFonts w:cstheme="minorHAnsi"/>
          <w:b/>
          <w:color w:val="51555A"/>
          <w:sz w:val="28"/>
        </w:rPr>
        <w:lastRenderedPageBreak/>
        <w:t>Worship Experience</w:t>
      </w:r>
      <w:r w:rsidR="00297801" w:rsidRPr="004C2C35">
        <w:rPr>
          <w:rFonts w:cstheme="minorHAnsi"/>
          <w:b/>
          <w:color w:val="51555A"/>
          <w:sz w:val="28"/>
        </w:rPr>
        <w:t xml:space="preserve"> – </w:t>
      </w:r>
      <w:r w:rsidR="000433E2" w:rsidRPr="004C2C35">
        <w:rPr>
          <w:rFonts w:cstheme="minorHAnsi"/>
          <w:b/>
          <w:smallCaps/>
          <w:color w:val="51555A"/>
        </w:rPr>
        <w:t>Recommended!</w:t>
      </w:r>
      <w:r w:rsidR="000433E2" w:rsidRPr="004C2C35">
        <w:rPr>
          <w:rFonts w:cstheme="minorHAnsi"/>
          <w:b/>
          <w:color w:val="51555A"/>
        </w:rPr>
        <w:t xml:space="preserve">  Continue online worship services even after your building reopens.  </w:t>
      </w:r>
      <w:r w:rsidR="00297801" w:rsidRPr="004C2C35">
        <w:rPr>
          <w:rFonts w:cstheme="minorHAnsi"/>
          <w:b/>
          <w:color w:val="51555A"/>
        </w:rPr>
        <w:t xml:space="preserve"> </w:t>
      </w:r>
    </w:p>
    <w:p w14:paraId="3363AB34"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Will greeters be gloved and masked?  </w:t>
      </w:r>
    </w:p>
    <w:p w14:paraId="11ABC7EE" w14:textId="77777777" w:rsidR="0088532A" w:rsidRPr="00646586" w:rsidRDefault="0088532A" w:rsidP="00BB312C">
      <w:pPr>
        <w:pStyle w:val="ListParagraph"/>
        <w:numPr>
          <w:ilvl w:val="0"/>
          <w:numId w:val="17"/>
        </w:numPr>
        <w:spacing w:after="0" w:line="240" w:lineRule="auto"/>
        <w:rPr>
          <w:rFonts w:cstheme="minorHAnsi"/>
        </w:rPr>
      </w:pPr>
      <w:bookmarkStart w:id="0" w:name="_Hlk40411463"/>
      <w:r w:rsidRPr="00646586">
        <w:rPr>
          <w:rFonts w:cstheme="minorHAnsi"/>
        </w:rPr>
        <w:t xml:space="preserve">How will you keep necessary inventory of masks, hand sanitizer, appropriate </w:t>
      </w:r>
      <w:bookmarkEnd w:id="0"/>
      <w:r w:rsidRPr="00646586">
        <w:rPr>
          <w:rFonts w:cstheme="minorHAnsi"/>
        </w:rPr>
        <w:t>cleansers?</w:t>
      </w:r>
    </w:p>
    <w:p w14:paraId="0621A75E"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Have you prepared scripts</w:t>
      </w:r>
      <w:r w:rsidR="00BB312C" w:rsidRPr="00646586">
        <w:rPr>
          <w:rFonts w:cstheme="minorHAnsi"/>
        </w:rPr>
        <w:t xml:space="preserve"> </w:t>
      </w:r>
      <w:r w:rsidR="00642070" w:rsidRPr="00646586">
        <w:rPr>
          <w:rFonts w:cstheme="minorHAnsi"/>
        </w:rPr>
        <w:t xml:space="preserve">for greeters to </w:t>
      </w:r>
      <w:r w:rsidRPr="00646586">
        <w:rPr>
          <w:rFonts w:cstheme="minorHAnsi"/>
        </w:rPr>
        <w:t xml:space="preserve">guide people to worship safely?  </w:t>
      </w:r>
    </w:p>
    <w:p w14:paraId="541E7393" w14:textId="77777777" w:rsidR="00BB312C" w:rsidRPr="00646586" w:rsidRDefault="00DB33E1" w:rsidP="00BB312C">
      <w:pPr>
        <w:pStyle w:val="ListParagraph"/>
        <w:numPr>
          <w:ilvl w:val="0"/>
          <w:numId w:val="17"/>
        </w:numPr>
        <w:spacing w:after="0" w:line="240" w:lineRule="auto"/>
        <w:rPr>
          <w:rFonts w:cstheme="minorHAnsi"/>
        </w:rPr>
      </w:pPr>
      <w:r w:rsidRPr="00646586">
        <w:rPr>
          <w:rFonts w:cstheme="minorHAnsi"/>
        </w:rPr>
        <w:t>Are you</w:t>
      </w:r>
      <w:r w:rsidR="006A5172" w:rsidRPr="00646586">
        <w:rPr>
          <w:rFonts w:cstheme="minorHAnsi"/>
        </w:rPr>
        <w:t xml:space="preserve"> prepared to turn people away </w:t>
      </w:r>
      <w:r w:rsidR="00BB312C" w:rsidRPr="00646586">
        <w:rPr>
          <w:rFonts w:cstheme="minorHAnsi"/>
        </w:rPr>
        <w:t xml:space="preserve">or have a planned overflow space </w:t>
      </w:r>
      <w:r w:rsidR="006A5172" w:rsidRPr="00646586">
        <w:rPr>
          <w:rFonts w:cstheme="minorHAnsi"/>
        </w:rPr>
        <w:t xml:space="preserve">if you reach capacity?  </w:t>
      </w:r>
    </w:p>
    <w:p w14:paraId="2F44B19C" w14:textId="77777777" w:rsidR="00BB312C" w:rsidRPr="00646586" w:rsidRDefault="00A03BBA" w:rsidP="00BB312C">
      <w:pPr>
        <w:pStyle w:val="ListParagraph"/>
        <w:numPr>
          <w:ilvl w:val="0"/>
          <w:numId w:val="17"/>
        </w:numPr>
        <w:spacing w:after="0" w:line="240" w:lineRule="auto"/>
        <w:rPr>
          <w:rFonts w:cstheme="minorHAnsi"/>
        </w:rPr>
      </w:pPr>
      <w:r w:rsidRPr="00646586">
        <w:rPr>
          <w:rFonts w:cstheme="minorHAnsi"/>
        </w:rPr>
        <w:t>What</w:t>
      </w:r>
      <w:r w:rsidR="006A5172" w:rsidRPr="00646586">
        <w:rPr>
          <w:rFonts w:cstheme="minorHAnsi"/>
        </w:rPr>
        <w:t xml:space="preserve"> instructions </w:t>
      </w:r>
      <w:r w:rsidRPr="00646586">
        <w:rPr>
          <w:rFonts w:cstheme="minorHAnsi"/>
        </w:rPr>
        <w:t xml:space="preserve">will you post </w:t>
      </w:r>
      <w:r w:rsidR="006A5172" w:rsidRPr="00646586">
        <w:rPr>
          <w:rFonts w:cstheme="minorHAnsi"/>
        </w:rPr>
        <w:t xml:space="preserve">for </w:t>
      </w:r>
      <w:r w:rsidRPr="00646586">
        <w:rPr>
          <w:rFonts w:cstheme="minorHAnsi"/>
        </w:rPr>
        <w:t>ALL</w:t>
      </w:r>
      <w:r w:rsidR="006A5172" w:rsidRPr="00646586">
        <w:rPr>
          <w:rFonts w:cstheme="minorHAnsi"/>
        </w:rPr>
        <w:t xml:space="preserve"> people entering the building?  </w:t>
      </w:r>
    </w:p>
    <w:p w14:paraId="795E7407"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If singing by the congregation</w:t>
      </w:r>
      <w:r w:rsidR="00DB33E1" w:rsidRPr="00646586">
        <w:rPr>
          <w:rFonts w:cstheme="minorHAnsi"/>
        </w:rPr>
        <w:t xml:space="preserve">s and choirs </w:t>
      </w:r>
      <w:r w:rsidRPr="00646586">
        <w:rPr>
          <w:rFonts w:cstheme="minorHAnsi"/>
        </w:rPr>
        <w:t xml:space="preserve">is </w:t>
      </w:r>
      <w:r w:rsidR="00DB33E1" w:rsidRPr="00646586">
        <w:rPr>
          <w:rFonts w:cstheme="minorHAnsi"/>
        </w:rPr>
        <w:t xml:space="preserve">prohibited, </w:t>
      </w:r>
      <w:r w:rsidRPr="00646586">
        <w:rPr>
          <w:rFonts w:cstheme="minorHAnsi"/>
        </w:rPr>
        <w:t xml:space="preserve">how will you include music in your service? </w:t>
      </w:r>
    </w:p>
    <w:p w14:paraId="37961FE3" w14:textId="77777777" w:rsidR="00BB312C" w:rsidRPr="00646586" w:rsidRDefault="006A5172" w:rsidP="00A03BBA">
      <w:pPr>
        <w:pStyle w:val="ListParagraph"/>
        <w:numPr>
          <w:ilvl w:val="0"/>
          <w:numId w:val="17"/>
        </w:numPr>
        <w:spacing w:after="0" w:line="240" w:lineRule="auto"/>
        <w:rPr>
          <w:rFonts w:cstheme="minorHAnsi"/>
        </w:rPr>
      </w:pPr>
      <w:r w:rsidRPr="00646586">
        <w:rPr>
          <w:rFonts w:cstheme="minorHAnsi"/>
        </w:rPr>
        <w:t xml:space="preserve">How will you collect </w:t>
      </w:r>
      <w:r w:rsidR="00A03BBA" w:rsidRPr="00646586">
        <w:rPr>
          <w:rFonts w:cstheme="minorHAnsi"/>
        </w:rPr>
        <w:t xml:space="preserve">the </w:t>
      </w:r>
      <w:r w:rsidRPr="00646586">
        <w:rPr>
          <w:rFonts w:cstheme="minorHAnsi"/>
        </w:rPr>
        <w:t>offering</w:t>
      </w:r>
      <w:r w:rsidR="00A03BBA" w:rsidRPr="00646586">
        <w:rPr>
          <w:rFonts w:cstheme="minorHAnsi"/>
        </w:rPr>
        <w:t xml:space="preserve">, </w:t>
      </w:r>
      <w:r w:rsidRPr="00646586">
        <w:rPr>
          <w:rFonts w:cstheme="minorHAnsi"/>
        </w:rPr>
        <w:t>without passing the plate</w:t>
      </w:r>
      <w:r w:rsidR="00DB33E1" w:rsidRPr="00646586">
        <w:rPr>
          <w:rFonts w:cstheme="minorHAnsi"/>
        </w:rPr>
        <w:t xml:space="preserve">, and </w:t>
      </w:r>
      <w:r w:rsidR="00A03BBA" w:rsidRPr="00646586">
        <w:rPr>
          <w:rFonts w:cstheme="minorHAnsi"/>
        </w:rPr>
        <w:t>use</w:t>
      </w:r>
      <w:r w:rsidRPr="00646586">
        <w:rPr>
          <w:rFonts w:cstheme="minorHAnsi"/>
        </w:rPr>
        <w:t xml:space="preserve"> safe practices for</w:t>
      </w:r>
      <w:r w:rsidR="00A03BBA" w:rsidRPr="00646586">
        <w:rPr>
          <w:rFonts w:cstheme="minorHAnsi"/>
        </w:rPr>
        <w:t xml:space="preserve"> c</w:t>
      </w:r>
      <w:r w:rsidRPr="00646586">
        <w:rPr>
          <w:rFonts w:cstheme="minorHAnsi"/>
        </w:rPr>
        <w:t xml:space="preserve">ounting the collection?  </w:t>
      </w:r>
    </w:p>
    <w:p w14:paraId="15521E4F"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How will you provide a safe Communion experience? </w:t>
      </w:r>
    </w:p>
    <w:p w14:paraId="0A61842F" w14:textId="19518618"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w:t>
      </w:r>
      <w:r w:rsidR="00DB33E1" w:rsidRPr="00646586">
        <w:rPr>
          <w:rFonts w:cstheme="minorHAnsi"/>
        </w:rPr>
        <w:t xml:space="preserve">ve you removed all items </w:t>
      </w:r>
      <w:r w:rsidRPr="00646586">
        <w:rPr>
          <w:rFonts w:cstheme="minorHAnsi"/>
        </w:rPr>
        <w:t>from the pews</w:t>
      </w:r>
      <w:r w:rsidR="00DB33E1" w:rsidRPr="00646586">
        <w:rPr>
          <w:rFonts w:cstheme="minorHAnsi"/>
        </w:rPr>
        <w:t xml:space="preserve"> including hymnals, Bibles, sign</w:t>
      </w:r>
      <w:r w:rsidR="00D976E4">
        <w:rPr>
          <w:rFonts w:cstheme="minorHAnsi"/>
        </w:rPr>
        <w:t>-</w:t>
      </w:r>
      <w:r w:rsidRPr="00646586">
        <w:rPr>
          <w:rFonts w:cstheme="minorHAnsi"/>
        </w:rPr>
        <w:t xml:space="preserve">in cards, tissues and pens?  </w:t>
      </w:r>
    </w:p>
    <w:p w14:paraId="5A18BD7D"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Can you manage the order of worship without a bulletin handout? </w:t>
      </w:r>
    </w:p>
    <w:p w14:paraId="022A4A04" w14:textId="77777777" w:rsidR="006E360E"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Are procedures in place to </w:t>
      </w:r>
      <w:r w:rsidR="00DB33E1" w:rsidRPr="00646586">
        <w:rPr>
          <w:rFonts w:cstheme="minorHAnsi"/>
        </w:rPr>
        <w:t xml:space="preserve">clean and </w:t>
      </w:r>
      <w:r w:rsidR="00BB312C" w:rsidRPr="00646586">
        <w:rPr>
          <w:rFonts w:cstheme="minorHAnsi"/>
        </w:rPr>
        <w:t xml:space="preserve">care for those </w:t>
      </w:r>
      <w:r w:rsidR="006E360E" w:rsidRPr="00646586">
        <w:rPr>
          <w:rFonts w:cstheme="minorHAnsi"/>
        </w:rPr>
        <w:t>working sound and media technology</w:t>
      </w:r>
      <w:r w:rsidRPr="00646586">
        <w:rPr>
          <w:rFonts w:cstheme="minorHAnsi"/>
        </w:rPr>
        <w:t xml:space="preserve">?  </w:t>
      </w:r>
    </w:p>
    <w:p w14:paraId="2B663A9F" w14:textId="77777777" w:rsidR="00DB33E1" w:rsidRPr="00646586" w:rsidRDefault="006A5172" w:rsidP="00DB33E1">
      <w:pPr>
        <w:pStyle w:val="ListParagraph"/>
        <w:numPr>
          <w:ilvl w:val="0"/>
          <w:numId w:val="17"/>
        </w:numPr>
        <w:spacing w:after="0" w:line="240" w:lineRule="auto"/>
        <w:rPr>
          <w:rFonts w:cstheme="minorHAnsi"/>
        </w:rPr>
      </w:pPr>
      <w:r w:rsidRPr="00646586">
        <w:rPr>
          <w:rFonts w:cstheme="minorHAnsi"/>
        </w:rPr>
        <w:t xml:space="preserve">Have you created a system </w:t>
      </w:r>
      <w:r w:rsidR="006E360E" w:rsidRPr="00646586">
        <w:rPr>
          <w:rFonts w:cstheme="minorHAnsi"/>
        </w:rPr>
        <w:t xml:space="preserve">for </w:t>
      </w:r>
      <w:r w:rsidRPr="00646586">
        <w:rPr>
          <w:rFonts w:cstheme="minorHAnsi"/>
        </w:rPr>
        <w:t xml:space="preserve">microphone </w:t>
      </w:r>
      <w:r w:rsidR="006E360E" w:rsidRPr="00646586">
        <w:rPr>
          <w:rFonts w:cstheme="minorHAnsi"/>
        </w:rPr>
        <w:t xml:space="preserve">use </w:t>
      </w:r>
      <w:r w:rsidRPr="00646586">
        <w:rPr>
          <w:rFonts w:cstheme="minorHAnsi"/>
        </w:rPr>
        <w:t xml:space="preserve">during </w:t>
      </w:r>
      <w:r w:rsidR="006E360E" w:rsidRPr="00646586">
        <w:rPr>
          <w:rFonts w:cstheme="minorHAnsi"/>
        </w:rPr>
        <w:t>worship</w:t>
      </w:r>
      <w:r w:rsidRPr="00646586">
        <w:rPr>
          <w:rFonts w:cstheme="minorHAnsi"/>
        </w:rPr>
        <w:t xml:space="preserve"> so there is no sharing of equipment?  </w:t>
      </w:r>
    </w:p>
    <w:p w14:paraId="4CF3993C" w14:textId="77777777" w:rsidR="004C750B" w:rsidRDefault="002E3520" w:rsidP="00DB33E1">
      <w:pPr>
        <w:pStyle w:val="ListParagraph"/>
        <w:numPr>
          <w:ilvl w:val="0"/>
          <w:numId w:val="17"/>
        </w:numPr>
        <w:spacing w:after="0" w:line="240" w:lineRule="auto"/>
        <w:rPr>
          <w:rFonts w:cstheme="minorHAnsi"/>
        </w:rPr>
      </w:pPr>
      <w:r w:rsidRPr="00646586">
        <w:rPr>
          <w:rFonts w:cstheme="minorHAnsi"/>
        </w:rPr>
        <w:t>How will you monitor and clean bathrooms?</w:t>
      </w:r>
    </w:p>
    <w:p w14:paraId="5BBE243B" w14:textId="71299E9C" w:rsidR="00AE0901" w:rsidRPr="002C5E1B" w:rsidRDefault="002E3520" w:rsidP="002C5E1B">
      <w:pPr>
        <w:spacing w:after="0" w:line="240" w:lineRule="auto"/>
        <w:rPr>
          <w:rFonts w:cstheme="minorHAnsi"/>
        </w:rPr>
      </w:pPr>
      <w:r w:rsidRPr="004C750B">
        <w:rPr>
          <w:rFonts w:cstheme="minorHAnsi"/>
        </w:rPr>
        <w:t xml:space="preserve"> </w:t>
      </w:r>
    </w:p>
    <w:p w14:paraId="5FF36E2D" w14:textId="525681CB" w:rsidR="006A5172" w:rsidRPr="004C2C35" w:rsidRDefault="006A5172" w:rsidP="004C2C35">
      <w:pPr>
        <w:spacing w:after="0" w:line="240" w:lineRule="auto"/>
        <w:ind w:left="360"/>
        <w:rPr>
          <w:rFonts w:cstheme="minorHAnsi"/>
          <w:b/>
          <w:color w:val="51555A"/>
          <w:sz w:val="24"/>
        </w:rPr>
      </w:pPr>
      <w:r w:rsidRPr="004C2C35">
        <w:rPr>
          <w:rFonts w:cstheme="minorHAnsi"/>
          <w:b/>
          <w:color w:val="51555A"/>
          <w:sz w:val="28"/>
        </w:rPr>
        <w:t>Nursery and Sunday School</w:t>
      </w:r>
    </w:p>
    <w:p w14:paraId="18D69B01"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Will you allow children in the service? </w:t>
      </w:r>
    </w:p>
    <w:p w14:paraId="7C0522FE"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How will you ensure the safety of </w:t>
      </w:r>
      <w:r w:rsidR="00642070" w:rsidRPr="00646586">
        <w:rPr>
          <w:rFonts w:cstheme="minorHAnsi"/>
        </w:rPr>
        <w:t>children and</w:t>
      </w:r>
      <w:r w:rsidR="006E360E" w:rsidRPr="00646586">
        <w:rPr>
          <w:rFonts w:cstheme="minorHAnsi"/>
        </w:rPr>
        <w:t xml:space="preserve"> the </w:t>
      </w:r>
      <w:r w:rsidRPr="00646586">
        <w:rPr>
          <w:rFonts w:cstheme="minorHAnsi"/>
        </w:rPr>
        <w:t xml:space="preserve">nursery workers?  </w:t>
      </w:r>
    </w:p>
    <w:p w14:paraId="667CD340" w14:textId="6EE8B9B7" w:rsidR="00AE0901" w:rsidRPr="002C5E1B" w:rsidRDefault="006A5172" w:rsidP="002C5E1B">
      <w:pPr>
        <w:pStyle w:val="ListParagraph"/>
        <w:numPr>
          <w:ilvl w:val="0"/>
          <w:numId w:val="19"/>
        </w:numPr>
        <w:spacing w:after="0" w:line="240" w:lineRule="auto"/>
        <w:rPr>
          <w:rFonts w:cstheme="minorHAnsi"/>
        </w:rPr>
      </w:pPr>
      <w:r w:rsidRPr="00646586">
        <w:rPr>
          <w:rFonts w:cstheme="minorHAnsi"/>
        </w:rPr>
        <w:t xml:space="preserve">How will you clean the items in the children’s area before and after they are used?  </w:t>
      </w:r>
    </w:p>
    <w:p w14:paraId="587D45B6" w14:textId="77777777" w:rsidR="00AE0901" w:rsidRDefault="00AE0901" w:rsidP="004C2C35">
      <w:pPr>
        <w:spacing w:after="0" w:line="240" w:lineRule="auto"/>
        <w:ind w:left="360"/>
        <w:rPr>
          <w:rFonts w:cstheme="minorHAnsi"/>
          <w:b/>
          <w:color w:val="51555A"/>
          <w:sz w:val="28"/>
        </w:rPr>
      </w:pPr>
    </w:p>
    <w:p w14:paraId="1D5A6851" w14:textId="5DC1378F" w:rsidR="006E360E" w:rsidRPr="004C2C35" w:rsidRDefault="006A5172" w:rsidP="004C2C35">
      <w:pPr>
        <w:spacing w:after="0" w:line="240" w:lineRule="auto"/>
        <w:ind w:left="360"/>
        <w:rPr>
          <w:rFonts w:cstheme="minorHAnsi"/>
          <w:b/>
          <w:color w:val="51555A"/>
        </w:rPr>
      </w:pPr>
      <w:r w:rsidRPr="004C2C35">
        <w:rPr>
          <w:rFonts w:cstheme="minorHAnsi"/>
          <w:b/>
          <w:color w:val="51555A"/>
          <w:sz w:val="28"/>
        </w:rPr>
        <w:t>Fellowship Activities</w:t>
      </w:r>
      <w:r w:rsidR="00297801" w:rsidRPr="004C2C35">
        <w:rPr>
          <w:rFonts w:cstheme="minorHAnsi"/>
          <w:b/>
          <w:color w:val="51555A"/>
          <w:sz w:val="28"/>
        </w:rPr>
        <w:t xml:space="preserve"> – </w:t>
      </w:r>
      <w:bookmarkStart w:id="1" w:name="_Hlk40687014"/>
      <w:r w:rsidR="000433E2" w:rsidRPr="004C2C35">
        <w:rPr>
          <w:rFonts w:cstheme="minorHAnsi"/>
          <w:b/>
          <w:smallCaps/>
          <w:color w:val="51555A"/>
        </w:rPr>
        <w:t>Recommended!</w:t>
      </w:r>
      <w:r w:rsidR="000433E2" w:rsidRPr="004C2C35">
        <w:rPr>
          <w:rFonts w:cstheme="minorHAnsi"/>
          <w:b/>
          <w:color w:val="51555A"/>
        </w:rPr>
        <w:t xml:space="preserve"> </w:t>
      </w:r>
      <w:bookmarkEnd w:id="1"/>
      <w:r w:rsidR="000433E2" w:rsidRPr="004C2C35">
        <w:rPr>
          <w:rFonts w:cstheme="minorHAnsi"/>
          <w:b/>
          <w:color w:val="51555A"/>
        </w:rPr>
        <w:t>N</w:t>
      </w:r>
      <w:r w:rsidR="00297801" w:rsidRPr="004C2C35">
        <w:rPr>
          <w:rFonts w:cstheme="minorHAnsi"/>
          <w:b/>
          <w:color w:val="51555A"/>
        </w:rPr>
        <w:t>o fellowship, food or coffee hours</w:t>
      </w:r>
      <w:r w:rsidR="000433E2" w:rsidRPr="004C2C35">
        <w:rPr>
          <w:rFonts w:cstheme="minorHAnsi"/>
          <w:b/>
          <w:color w:val="51555A"/>
        </w:rPr>
        <w:t xml:space="preserve"> at this time. </w:t>
      </w:r>
    </w:p>
    <w:p w14:paraId="3060AF3D"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Do you have single-serve creamers and suga</w:t>
      </w:r>
      <w:r w:rsidR="006E360E" w:rsidRPr="00646586">
        <w:rPr>
          <w:rFonts w:cstheme="minorHAnsi"/>
        </w:rPr>
        <w:t>rs to lessen germ spreading?</w:t>
      </w:r>
    </w:p>
    <w:p w14:paraId="082F7967"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How can you ensure coffee pots and other serving devices are not handled by multiple people?   </w:t>
      </w:r>
    </w:p>
    <w:p w14:paraId="20510769"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What system will you set up to ensure people maintain social distance during fellowship?  </w:t>
      </w:r>
    </w:p>
    <w:p w14:paraId="2874D72F" w14:textId="0173B3D1" w:rsidR="00AE0901" w:rsidRPr="00AE0901" w:rsidRDefault="006A5172" w:rsidP="00AE0901">
      <w:pPr>
        <w:pStyle w:val="ListParagraph"/>
        <w:numPr>
          <w:ilvl w:val="0"/>
          <w:numId w:val="20"/>
        </w:numPr>
        <w:spacing w:after="0" w:line="240" w:lineRule="auto"/>
        <w:rPr>
          <w:rFonts w:cstheme="minorHAnsi"/>
          <w:b/>
          <w:bCs/>
        </w:rPr>
      </w:pPr>
      <w:r w:rsidRPr="00646586">
        <w:rPr>
          <w:rFonts w:cstheme="minorHAnsi"/>
        </w:rPr>
        <w:t>How will you address situations when people do not follow the social-distancing and other public-health guidelines?</w:t>
      </w:r>
    </w:p>
    <w:p w14:paraId="1E6F21C0" w14:textId="77777777" w:rsidR="00AE0901" w:rsidRDefault="00AE0901" w:rsidP="002C5E1B">
      <w:pPr>
        <w:spacing w:after="0" w:line="240" w:lineRule="auto"/>
        <w:rPr>
          <w:rFonts w:cstheme="minorHAnsi"/>
          <w:b/>
          <w:color w:val="51555A"/>
          <w:sz w:val="28"/>
        </w:rPr>
      </w:pPr>
    </w:p>
    <w:p w14:paraId="6A97AE76" w14:textId="4EC609B4" w:rsidR="006A5172" w:rsidRPr="004C2C35" w:rsidRDefault="006A5172" w:rsidP="004C2C35">
      <w:pPr>
        <w:spacing w:after="0" w:line="240" w:lineRule="auto"/>
        <w:ind w:left="360"/>
        <w:rPr>
          <w:rFonts w:cstheme="minorHAnsi"/>
          <w:b/>
          <w:color w:val="51555A"/>
        </w:rPr>
      </w:pPr>
      <w:r w:rsidRPr="004C2C35">
        <w:rPr>
          <w:rFonts w:cstheme="minorHAnsi"/>
          <w:b/>
          <w:color w:val="51555A"/>
          <w:sz w:val="28"/>
        </w:rPr>
        <w:t>Meetings</w:t>
      </w:r>
      <w:r w:rsidR="00297801" w:rsidRPr="004C2C35">
        <w:rPr>
          <w:rFonts w:cstheme="minorHAnsi"/>
          <w:b/>
          <w:color w:val="51555A"/>
          <w:sz w:val="28"/>
        </w:rPr>
        <w:t xml:space="preserve"> – </w:t>
      </w:r>
      <w:r w:rsidR="000433E2" w:rsidRPr="004C2C35">
        <w:rPr>
          <w:rFonts w:cstheme="minorHAnsi"/>
          <w:b/>
          <w:smallCaps/>
          <w:color w:val="51555A"/>
        </w:rPr>
        <w:t>Recommended!</w:t>
      </w:r>
      <w:r w:rsidR="000433E2" w:rsidRPr="004C2C35">
        <w:rPr>
          <w:rFonts w:cstheme="minorHAnsi"/>
          <w:b/>
          <w:color w:val="51555A"/>
        </w:rPr>
        <w:t xml:space="preserve"> M</w:t>
      </w:r>
      <w:r w:rsidR="00297801" w:rsidRPr="004C2C35">
        <w:rPr>
          <w:rFonts w:cstheme="minorHAnsi"/>
          <w:b/>
          <w:color w:val="51555A"/>
        </w:rPr>
        <w:t>eetings continue online and by conference call.</w:t>
      </w:r>
    </w:p>
    <w:p w14:paraId="00BFC099"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How will you train or communicate </w:t>
      </w:r>
      <w:r w:rsidR="006E360E" w:rsidRPr="00646586">
        <w:rPr>
          <w:rFonts w:cstheme="minorHAnsi"/>
        </w:rPr>
        <w:t>with leaders</w:t>
      </w:r>
      <w:r w:rsidRPr="00646586">
        <w:rPr>
          <w:rFonts w:cstheme="minorHAnsi"/>
        </w:rPr>
        <w:t xml:space="preserve"> about safe</w:t>
      </w:r>
      <w:r w:rsidR="006E360E" w:rsidRPr="00646586">
        <w:rPr>
          <w:rFonts w:cstheme="minorHAnsi"/>
        </w:rPr>
        <w:t xml:space="preserve"> health protocols</w:t>
      </w:r>
      <w:r w:rsidRPr="00646586">
        <w:rPr>
          <w:rFonts w:cstheme="minorHAnsi"/>
        </w:rPr>
        <w:t xml:space="preserve">?  </w:t>
      </w:r>
    </w:p>
    <w:p w14:paraId="574C4BA1" w14:textId="77777777" w:rsidR="0092202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Are materials electronic so </w:t>
      </w:r>
      <w:r w:rsidR="0092202E" w:rsidRPr="00646586">
        <w:rPr>
          <w:rFonts w:cstheme="minorHAnsi"/>
        </w:rPr>
        <w:t>that you do not have handouts?</w:t>
      </w:r>
    </w:p>
    <w:p w14:paraId="24FE331D"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Who will clean bathrooms, doorknobs and other common surfaces before and after the meeting?  </w:t>
      </w:r>
    </w:p>
    <w:p w14:paraId="506A36EE" w14:textId="3ECE2796" w:rsidR="00E5442C" w:rsidRPr="002C5E1B" w:rsidRDefault="006A5172" w:rsidP="002C5E1B">
      <w:pPr>
        <w:pStyle w:val="ListParagraph"/>
        <w:numPr>
          <w:ilvl w:val="0"/>
          <w:numId w:val="22"/>
        </w:numPr>
        <w:spacing w:after="0" w:line="240" w:lineRule="auto"/>
        <w:rPr>
          <w:rFonts w:cstheme="minorHAnsi"/>
          <w:b/>
          <w:bCs/>
        </w:rPr>
      </w:pPr>
      <w:r w:rsidRPr="00646586">
        <w:rPr>
          <w:rFonts w:cstheme="minorHAnsi"/>
        </w:rPr>
        <w:t xml:space="preserve">Will you </w:t>
      </w:r>
      <w:r w:rsidR="0092202E" w:rsidRPr="00646586">
        <w:rPr>
          <w:rFonts w:cstheme="minorHAnsi"/>
        </w:rPr>
        <w:t xml:space="preserve">provide masks?  </w:t>
      </w:r>
    </w:p>
    <w:p w14:paraId="319D7687" w14:textId="77777777" w:rsidR="00AE0901" w:rsidRDefault="00AE0901" w:rsidP="004C2C35">
      <w:pPr>
        <w:spacing w:after="0" w:line="240" w:lineRule="auto"/>
        <w:ind w:left="360"/>
        <w:rPr>
          <w:rFonts w:cstheme="minorHAnsi"/>
          <w:b/>
          <w:color w:val="51555A"/>
          <w:sz w:val="28"/>
        </w:rPr>
      </w:pPr>
    </w:p>
    <w:p w14:paraId="328142AF" w14:textId="286E7C26" w:rsidR="006A5172" w:rsidRPr="004C2C35" w:rsidRDefault="006A5172" w:rsidP="004C2C35">
      <w:pPr>
        <w:spacing w:after="0" w:line="240" w:lineRule="auto"/>
        <w:ind w:left="360"/>
        <w:rPr>
          <w:rFonts w:cstheme="minorHAnsi"/>
          <w:b/>
          <w:color w:val="51555A"/>
          <w:sz w:val="28"/>
        </w:rPr>
      </w:pPr>
      <w:r w:rsidRPr="004C2C35">
        <w:rPr>
          <w:rFonts w:cstheme="minorHAnsi"/>
          <w:b/>
          <w:color w:val="51555A"/>
          <w:sz w:val="28"/>
        </w:rPr>
        <w:t>Outside Group Usage</w:t>
      </w:r>
    </w:p>
    <w:p w14:paraId="23E803AD" w14:textId="3AE2F9FC" w:rsidR="00D34F5C" w:rsidRPr="00646586" w:rsidRDefault="006A5172" w:rsidP="00D34F5C">
      <w:pPr>
        <w:pStyle w:val="ListParagraph"/>
        <w:numPr>
          <w:ilvl w:val="0"/>
          <w:numId w:val="23"/>
        </w:numPr>
        <w:spacing w:after="0" w:line="240" w:lineRule="auto"/>
        <w:rPr>
          <w:rFonts w:cstheme="minorHAnsi"/>
        </w:rPr>
      </w:pPr>
      <w:r w:rsidRPr="00646586">
        <w:rPr>
          <w:rFonts w:cstheme="minorHAnsi"/>
        </w:rPr>
        <w:t>Have you communicated to</w:t>
      </w:r>
      <w:r w:rsidR="006E360E" w:rsidRPr="00646586">
        <w:rPr>
          <w:rFonts w:cstheme="minorHAnsi"/>
        </w:rPr>
        <w:t xml:space="preserve"> ALL</w:t>
      </w:r>
      <w:r w:rsidRPr="00646586">
        <w:rPr>
          <w:rFonts w:cstheme="minorHAnsi"/>
        </w:rPr>
        <w:t xml:space="preserve"> groups us</w:t>
      </w:r>
      <w:r w:rsidR="006E360E" w:rsidRPr="00646586">
        <w:rPr>
          <w:rFonts w:cstheme="minorHAnsi"/>
        </w:rPr>
        <w:t>ing</w:t>
      </w:r>
      <w:r w:rsidRPr="00646586">
        <w:rPr>
          <w:rFonts w:cstheme="minorHAnsi"/>
        </w:rPr>
        <w:t xml:space="preserve"> your buildings </w:t>
      </w:r>
      <w:r w:rsidR="006E360E" w:rsidRPr="00646586">
        <w:rPr>
          <w:rFonts w:cstheme="minorHAnsi"/>
        </w:rPr>
        <w:t>(</w:t>
      </w:r>
      <w:r w:rsidRPr="00646586">
        <w:rPr>
          <w:rFonts w:cstheme="minorHAnsi"/>
        </w:rPr>
        <w:t>congregations, day-care centers, 12-step and scout</w:t>
      </w:r>
      <w:r w:rsidR="006E360E" w:rsidRPr="00646586">
        <w:rPr>
          <w:rFonts w:cstheme="minorHAnsi"/>
        </w:rPr>
        <w:t>s)</w:t>
      </w:r>
      <w:r w:rsidRPr="00646586">
        <w:rPr>
          <w:rFonts w:cstheme="minorHAnsi"/>
        </w:rPr>
        <w:t xml:space="preserve"> </w:t>
      </w:r>
      <w:r w:rsidR="00D34F5C" w:rsidRPr="00646586">
        <w:rPr>
          <w:rFonts w:cstheme="minorHAnsi"/>
        </w:rPr>
        <w:t>required safety</w:t>
      </w:r>
      <w:r w:rsidR="00A43B42">
        <w:rPr>
          <w:rFonts w:cstheme="minorHAnsi"/>
        </w:rPr>
        <w:t xml:space="preserve"> and </w:t>
      </w:r>
      <w:r w:rsidR="00D34F5C" w:rsidRPr="00646586">
        <w:rPr>
          <w:rFonts w:cstheme="minorHAnsi"/>
        </w:rPr>
        <w:t>health guidelines for usage</w:t>
      </w:r>
      <w:r w:rsidRPr="00646586">
        <w:rPr>
          <w:rFonts w:cstheme="minorHAnsi"/>
        </w:rPr>
        <w:t xml:space="preserve">?  How will you ensure that these requirements are followed?  </w:t>
      </w:r>
    </w:p>
    <w:p w14:paraId="6D429150" w14:textId="5CED7EEE" w:rsidR="006A5172" w:rsidRPr="00687A3E" w:rsidRDefault="006A5172" w:rsidP="006A5172">
      <w:pPr>
        <w:pStyle w:val="ListParagraph"/>
        <w:numPr>
          <w:ilvl w:val="0"/>
          <w:numId w:val="23"/>
        </w:numPr>
        <w:spacing w:after="0" w:line="240" w:lineRule="auto"/>
        <w:rPr>
          <w:rFonts w:cstheme="minorHAnsi"/>
          <w:b/>
          <w:bCs/>
        </w:rPr>
      </w:pPr>
      <w:r w:rsidRPr="00646586">
        <w:rPr>
          <w:rFonts w:cstheme="minorHAnsi"/>
        </w:rPr>
        <w:t>Who will be responsible for cleaning before and after the meetings?  How will you manage shared usage of kitchen facilities, such as refrigerators and coffee makers?</w:t>
      </w:r>
    </w:p>
    <w:p w14:paraId="1B0D9AC1" w14:textId="77777777" w:rsidR="00AE0901" w:rsidRDefault="00AE0901" w:rsidP="002C5E1B">
      <w:pPr>
        <w:spacing w:after="0" w:line="240" w:lineRule="auto"/>
        <w:rPr>
          <w:rFonts w:cstheme="minorHAnsi"/>
          <w:b/>
          <w:color w:val="51555A"/>
          <w:sz w:val="28"/>
        </w:rPr>
      </w:pPr>
    </w:p>
    <w:p w14:paraId="2DCD9450" w14:textId="00D8DFC8" w:rsidR="006A5172" w:rsidRPr="004C2C35" w:rsidRDefault="006A5172" w:rsidP="004C2C35">
      <w:pPr>
        <w:spacing w:after="0" w:line="240" w:lineRule="auto"/>
        <w:ind w:left="360"/>
        <w:rPr>
          <w:rFonts w:cstheme="minorHAnsi"/>
          <w:b/>
          <w:color w:val="51555A"/>
          <w:sz w:val="28"/>
        </w:rPr>
      </w:pPr>
      <w:r w:rsidRPr="004C2C35">
        <w:rPr>
          <w:rFonts w:cstheme="minorHAnsi"/>
          <w:b/>
          <w:color w:val="51555A"/>
          <w:sz w:val="28"/>
        </w:rPr>
        <w:t>Office Practices</w:t>
      </w:r>
    </w:p>
    <w:p w14:paraId="42BF8A6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How will you protect office staff</w:t>
      </w:r>
      <w:r w:rsidR="008A3B2D" w:rsidRPr="00646586">
        <w:rPr>
          <w:rFonts w:cstheme="minorHAnsi"/>
        </w:rPr>
        <w:t xml:space="preserve"> and </w:t>
      </w:r>
      <w:r w:rsidRPr="00646586">
        <w:rPr>
          <w:rFonts w:cstheme="minorHAnsi"/>
        </w:rPr>
        <w:t xml:space="preserve">provide masks?  </w:t>
      </w:r>
    </w:p>
    <w:p w14:paraId="492DFE0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 xml:space="preserve">Are work areas properly social distanced?  </w:t>
      </w:r>
    </w:p>
    <w:p w14:paraId="69FA905C" w14:textId="39F6B793" w:rsidR="00B97828" w:rsidRPr="004C750B" w:rsidRDefault="006A5172" w:rsidP="00A213A8">
      <w:pPr>
        <w:pStyle w:val="ListParagraph"/>
        <w:numPr>
          <w:ilvl w:val="0"/>
          <w:numId w:val="25"/>
        </w:numPr>
        <w:spacing w:after="0" w:line="240" w:lineRule="auto"/>
        <w:rPr>
          <w:rFonts w:cstheme="minorHAnsi"/>
        </w:rPr>
      </w:pPr>
      <w:r w:rsidRPr="00646586">
        <w:rPr>
          <w:rFonts w:cstheme="minorHAnsi"/>
        </w:rPr>
        <w:t xml:space="preserve">How will you </w:t>
      </w:r>
      <w:r w:rsidR="008A3B2D" w:rsidRPr="00646586">
        <w:rPr>
          <w:rFonts w:cstheme="minorHAnsi"/>
        </w:rPr>
        <w:t>adapt cleaning procedures</w:t>
      </w:r>
      <w:r w:rsidRPr="00646586">
        <w:rPr>
          <w:rFonts w:cstheme="minorHAnsi"/>
        </w:rPr>
        <w:t xml:space="preserve"> </w:t>
      </w:r>
      <w:r w:rsidR="008A3B2D" w:rsidRPr="00646586">
        <w:rPr>
          <w:rFonts w:cstheme="minorHAnsi"/>
        </w:rPr>
        <w:t>and jani</w:t>
      </w:r>
      <w:r w:rsidRPr="00646586">
        <w:rPr>
          <w:rFonts w:cstheme="minorHAnsi"/>
        </w:rPr>
        <w:t xml:space="preserve">torial services?  </w:t>
      </w:r>
    </w:p>
    <w:sectPr w:rsidR="00B97828" w:rsidRPr="004C750B" w:rsidSect="00687A3E">
      <w:footerReference w:type="default" r:id="rId20"/>
      <w:type w:val="continuous"/>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A6A8" w14:textId="77777777" w:rsidR="004D26BA" w:rsidRDefault="004D26BA" w:rsidP="00237D58">
      <w:pPr>
        <w:spacing w:after="0" w:line="240" w:lineRule="auto"/>
      </w:pPr>
      <w:r>
        <w:separator/>
      </w:r>
    </w:p>
  </w:endnote>
  <w:endnote w:type="continuationSeparator" w:id="0">
    <w:p w14:paraId="3CC22C82" w14:textId="77777777" w:rsidR="004D26BA" w:rsidRDefault="004D26BA" w:rsidP="0023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73478"/>
      <w:docPartObj>
        <w:docPartGallery w:val="Page Numbers (Bottom of Page)"/>
        <w:docPartUnique/>
      </w:docPartObj>
    </w:sdtPr>
    <w:sdtEndPr>
      <w:rPr>
        <w:noProof/>
      </w:rPr>
    </w:sdtEndPr>
    <w:sdtContent>
      <w:p w14:paraId="337ED01D" w14:textId="39ABA849" w:rsidR="00687A3E" w:rsidRDefault="00687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4784" w14:textId="77777777" w:rsidR="00687A3E" w:rsidRDefault="0068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0D26" w14:textId="77777777" w:rsidR="004D26BA" w:rsidRDefault="004D26BA" w:rsidP="00237D58">
      <w:pPr>
        <w:spacing w:after="0" w:line="240" w:lineRule="auto"/>
      </w:pPr>
      <w:r>
        <w:separator/>
      </w:r>
    </w:p>
  </w:footnote>
  <w:footnote w:type="continuationSeparator" w:id="0">
    <w:p w14:paraId="57F54F3F" w14:textId="77777777" w:rsidR="004D26BA" w:rsidRDefault="004D26BA" w:rsidP="0023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92E"/>
    <w:multiLevelType w:val="hybridMultilevel"/>
    <w:tmpl w:val="1A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7761"/>
    <w:multiLevelType w:val="hybridMultilevel"/>
    <w:tmpl w:val="149C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5F5A"/>
    <w:multiLevelType w:val="hybridMultilevel"/>
    <w:tmpl w:val="B8DA261C"/>
    <w:lvl w:ilvl="0" w:tplc="105CE98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17AC6"/>
    <w:multiLevelType w:val="hybridMultilevel"/>
    <w:tmpl w:val="825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73E6"/>
    <w:multiLevelType w:val="hybridMultilevel"/>
    <w:tmpl w:val="14D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A2515"/>
    <w:multiLevelType w:val="hybridMultilevel"/>
    <w:tmpl w:val="9BA0DE24"/>
    <w:lvl w:ilvl="0" w:tplc="105CE98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2214E"/>
    <w:multiLevelType w:val="hybridMultilevel"/>
    <w:tmpl w:val="CB54E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42F0C"/>
    <w:multiLevelType w:val="hybridMultilevel"/>
    <w:tmpl w:val="E51C0B5C"/>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EAD"/>
    <w:multiLevelType w:val="hybridMultilevel"/>
    <w:tmpl w:val="5596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16EBF"/>
    <w:multiLevelType w:val="hybridMultilevel"/>
    <w:tmpl w:val="CB10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01C1A"/>
    <w:multiLevelType w:val="hybridMultilevel"/>
    <w:tmpl w:val="6CAC9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E25EA"/>
    <w:multiLevelType w:val="hybridMultilevel"/>
    <w:tmpl w:val="6F8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7FCD"/>
    <w:multiLevelType w:val="hybridMultilevel"/>
    <w:tmpl w:val="4AE809FE"/>
    <w:lvl w:ilvl="0" w:tplc="CE0ACF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425A"/>
    <w:multiLevelType w:val="hybridMultilevel"/>
    <w:tmpl w:val="EB90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40A"/>
    <w:multiLevelType w:val="hybridMultilevel"/>
    <w:tmpl w:val="7BD05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BE107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67E00"/>
    <w:multiLevelType w:val="hybridMultilevel"/>
    <w:tmpl w:val="38F2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E5BB2"/>
    <w:multiLevelType w:val="hybridMultilevel"/>
    <w:tmpl w:val="65A6E884"/>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45F9F"/>
    <w:multiLevelType w:val="hybridMultilevel"/>
    <w:tmpl w:val="5582F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C52E2"/>
    <w:multiLevelType w:val="hybridMultilevel"/>
    <w:tmpl w:val="306AA156"/>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62CD"/>
    <w:multiLevelType w:val="hybridMultilevel"/>
    <w:tmpl w:val="33D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0842"/>
    <w:multiLevelType w:val="hybridMultilevel"/>
    <w:tmpl w:val="977A917A"/>
    <w:lvl w:ilvl="0" w:tplc="25A6D22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C0CB5"/>
    <w:multiLevelType w:val="hybridMultilevel"/>
    <w:tmpl w:val="7B141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C80405"/>
    <w:multiLevelType w:val="hybridMultilevel"/>
    <w:tmpl w:val="1D42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C21DD0"/>
    <w:multiLevelType w:val="hybridMultilevel"/>
    <w:tmpl w:val="E73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B0983"/>
    <w:multiLevelType w:val="hybridMultilevel"/>
    <w:tmpl w:val="62D0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34DC1"/>
    <w:multiLevelType w:val="hybridMultilevel"/>
    <w:tmpl w:val="70143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7486E"/>
    <w:multiLevelType w:val="hybridMultilevel"/>
    <w:tmpl w:val="C99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1496F"/>
    <w:multiLevelType w:val="hybridMultilevel"/>
    <w:tmpl w:val="272C3186"/>
    <w:lvl w:ilvl="0" w:tplc="B72237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24BE"/>
    <w:multiLevelType w:val="hybridMultilevel"/>
    <w:tmpl w:val="933A9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82566"/>
    <w:multiLevelType w:val="hybridMultilevel"/>
    <w:tmpl w:val="9D9E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55E52"/>
    <w:multiLevelType w:val="hybridMultilevel"/>
    <w:tmpl w:val="0136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9613F"/>
    <w:multiLevelType w:val="hybridMultilevel"/>
    <w:tmpl w:val="E1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74287"/>
    <w:multiLevelType w:val="hybridMultilevel"/>
    <w:tmpl w:val="14708BF6"/>
    <w:lvl w:ilvl="0" w:tplc="F320CD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D7516"/>
    <w:multiLevelType w:val="hybridMultilevel"/>
    <w:tmpl w:val="24DC7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4296"/>
    <w:multiLevelType w:val="hybridMultilevel"/>
    <w:tmpl w:val="8F84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42CCB"/>
    <w:multiLevelType w:val="hybridMultilevel"/>
    <w:tmpl w:val="1C4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9"/>
  </w:num>
  <w:num w:numId="4">
    <w:abstractNumId w:val="9"/>
  </w:num>
  <w:num w:numId="5">
    <w:abstractNumId w:val="8"/>
  </w:num>
  <w:num w:numId="6">
    <w:abstractNumId w:val="25"/>
  </w:num>
  <w:num w:numId="7">
    <w:abstractNumId w:val="12"/>
  </w:num>
  <w:num w:numId="8">
    <w:abstractNumId w:val="20"/>
  </w:num>
  <w:num w:numId="9">
    <w:abstractNumId w:val="32"/>
  </w:num>
  <w:num w:numId="10">
    <w:abstractNumId w:val="14"/>
  </w:num>
  <w:num w:numId="11">
    <w:abstractNumId w:val="13"/>
  </w:num>
  <w:num w:numId="12">
    <w:abstractNumId w:val="35"/>
  </w:num>
  <w:num w:numId="13">
    <w:abstractNumId w:val="1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26"/>
  </w:num>
  <w:num w:numId="18">
    <w:abstractNumId w:val="31"/>
  </w:num>
  <w:num w:numId="19">
    <w:abstractNumId w:val="19"/>
  </w:num>
  <w:num w:numId="20">
    <w:abstractNumId w:val="11"/>
  </w:num>
  <w:num w:numId="21">
    <w:abstractNumId w:val="4"/>
  </w:num>
  <w:num w:numId="22">
    <w:abstractNumId w:val="0"/>
  </w:num>
  <w:num w:numId="23">
    <w:abstractNumId w:val="15"/>
  </w:num>
  <w:num w:numId="24">
    <w:abstractNumId w:val="34"/>
  </w:num>
  <w:num w:numId="25">
    <w:abstractNumId w:val="3"/>
  </w:num>
  <w:num w:numId="26">
    <w:abstractNumId w:val="27"/>
  </w:num>
  <w:num w:numId="27">
    <w:abstractNumId w:val="23"/>
  </w:num>
  <w:num w:numId="28">
    <w:abstractNumId w:val="24"/>
  </w:num>
  <w:num w:numId="29">
    <w:abstractNumId w:val="16"/>
  </w:num>
  <w:num w:numId="30">
    <w:abstractNumId w:val="2"/>
  </w:num>
  <w:num w:numId="31">
    <w:abstractNumId w:val="18"/>
  </w:num>
  <w:num w:numId="32">
    <w:abstractNumId w:val="7"/>
  </w:num>
  <w:num w:numId="33">
    <w:abstractNumId w:val="5"/>
  </w:num>
  <w:num w:numId="34">
    <w:abstractNumId w:val="33"/>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56"/>
    <w:rsid w:val="0000085D"/>
    <w:rsid w:val="0001527F"/>
    <w:rsid w:val="00020499"/>
    <w:rsid w:val="000433E2"/>
    <w:rsid w:val="00051E86"/>
    <w:rsid w:val="000670A8"/>
    <w:rsid w:val="00067DAB"/>
    <w:rsid w:val="00070756"/>
    <w:rsid w:val="00072063"/>
    <w:rsid w:val="0007543B"/>
    <w:rsid w:val="000A1505"/>
    <w:rsid w:val="000B4EBD"/>
    <w:rsid w:val="000C0C13"/>
    <w:rsid w:val="000C4A8E"/>
    <w:rsid w:val="000D66C7"/>
    <w:rsid w:val="000F3456"/>
    <w:rsid w:val="000F46DA"/>
    <w:rsid w:val="0010429E"/>
    <w:rsid w:val="0010632D"/>
    <w:rsid w:val="001063F5"/>
    <w:rsid w:val="00112ADC"/>
    <w:rsid w:val="0013086E"/>
    <w:rsid w:val="00142D10"/>
    <w:rsid w:val="001701DE"/>
    <w:rsid w:val="001812C4"/>
    <w:rsid w:val="00184B8E"/>
    <w:rsid w:val="001901A8"/>
    <w:rsid w:val="001A0B7E"/>
    <w:rsid w:val="001D7818"/>
    <w:rsid w:val="001E2F5F"/>
    <w:rsid w:val="001E3B88"/>
    <w:rsid w:val="001F3A5C"/>
    <w:rsid w:val="001F6AFA"/>
    <w:rsid w:val="00200F10"/>
    <w:rsid w:val="002033C3"/>
    <w:rsid w:val="0021425B"/>
    <w:rsid w:val="00222AE2"/>
    <w:rsid w:val="0022630F"/>
    <w:rsid w:val="002268A6"/>
    <w:rsid w:val="00226BCA"/>
    <w:rsid w:val="00230556"/>
    <w:rsid w:val="00237D58"/>
    <w:rsid w:val="00244854"/>
    <w:rsid w:val="00245F92"/>
    <w:rsid w:val="002473EB"/>
    <w:rsid w:val="00251F1E"/>
    <w:rsid w:val="00257098"/>
    <w:rsid w:val="0026067D"/>
    <w:rsid w:val="00263DA3"/>
    <w:rsid w:val="00264E22"/>
    <w:rsid w:val="00266160"/>
    <w:rsid w:val="00284735"/>
    <w:rsid w:val="00296D09"/>
    <w:rsid w:val="00297801"/>
    <w:rsid w:val="002A09F8"/>
    <w:rsid w:val="002C16E0"/>
    <w:rsid w:val="002C5E1B"/>
    <w:rsid w:val="002D4293"/>
    <w:rsid w:val="002E08B2"/>
    <w:rsid w:val="002E3520"/>
    <w:rsid w:val="002E3691"/>
    <w:rsid w:val="002E6224"/>
    <w:rsid w:val="003108BE"/>
    <w:rsid w:val="00335B60"/>
    <w:rsid w:val="003579C3"/>
    <w:rsid w:val="00361AAD"/>
    <w:rsid w:val="003716E9"/>
    <w:rsid w:val="00375851"/>
    <w:rsid w:val="00384EA3"/>
    <w:rsid w:val="003931AD"/>
    <w:rsid w:val="003B406C"/>
    <w:rsid w:val="003B5710"/>
    <w:rsid w:val="003E5F23"/>
    <w:rsid w:val="003F0661"/>
    <w:rsid w:val="003F2F2E"/>
    <w:rsid w:val="00401BF4"/>
    <w:rsid w:val="00404629"/>
    <w:rsid w:val="0044399C"/>
    <w:rsid w:val="0046283D"/>
    <w:rsid w:val="00465E4A"/>
    <w:rsid w:val="004742CE"/>
    <w:rsid w:val="00486A34"/>
    <w:rsid w:val="00493FE3"/>
    <w:rsid w:val="00496492"/>
    <w:rsid w:val="004A5909"/>
    <w:rsid w:val="004B36BB"/>
    <w:rsid w:val="004C2C35"/>
    <w:rsid w:val="004C7309"/>
    <w:rsid w:val="004C750B"/>
    <w:rsid w:val="004D26BA"/>
    <w:rsid w:val="004F494F"/>
    <w:rsid w:val="00517012"/>
    <w:rsid w:val="00557C40"/>
    <w:rsid w:val="00570A21"/>
    <w:rsid w:val="0057407C"/>
    <w:rsid w:val="00590E85"/>
    <w:rsid w:val="005A1B6B"/>
    <w:rsid w:val="005A3C00"/>
    <w:rsid w:val="005B5A5C"/>
    <w:rsid w:val="005D0C6F"/>
    <w:rsid w:val="005D6254"/>
    <w:rsid w:val="005E6E93"/>
    <w:rsid w:val="005E7C41"/>
    <w:rsid w:val="005F3BDB"/>
    <w:rsid w:val="006055C8"/>
    <w:rsid w:val="006129CE"/>
    <w:rsid w:val="00620B78"/>
    <w:rsid w:val="00625CD9"/>
    <w:rsid w:val="0064107F"/>
    <w:rsid w:val="00642070"/>
    <w:rsid w:val="00646586"/>
    <w:rsid w:val="006627AA"/>
    <w:rsid w:val="00670E57"/>
    <w:rsid w:val="00687A3E"/>
    <w:rsid w:val="006A1665"/>
    <w:rsid w:val="006A5172"/>
    <w:rsid w:val="006E360E"/>
    <w:rsid w:val="006E77BF"/>
    <w:rsid w:val="006F1197"/>
    <w:rsid w:val="007026EA"/>
    <w:rsid w:val="00711CF7"/>
    <w:rsid w:val="00712E96"/>
    <w:rsid w:val="007159C7"/>
    <w:rsid w:val="00721169"/>
    <w:rsid w:val="00726CB6"/>
    <w:rsid w:val="00744A10"/>
    <w:rsid w:val="007503CA"/>
    <w:rsid w:val="007778C4"/>
    <w:rsid w:val="00796AA6"/>
    <w:rsid w:val="007E7F7A"/>
    <w:rsid w:val="007F0E35"/>
    <w:rsid w:val="007F27A9"/>
    <w:rsid w:val="0080577A"/>
    <w:rsid w:val="00816107"/>
    <w:rsid w:val="00831740"/>
    <w:rsid w:val="00853EF6"/>
    <w:rsid w:val="008560AE"/>
    <w:rsid w:val="00882AA6"/>
    <w:rsid w:val="0088532A"/>
    <w:rsid w:val="008957BF"/>
    <w:rsid w:val="008A3B2D"/>
    <w:rsid w:val="008B0259"/>
    <w:rsid w:val="008B23F9"/>
    <w:rsid w:val="008C0258"/>
    <w:rsid w:val="008C3994"/>
    <w:rsid w:val="008E316B"/>
    <w:rsid w:val="009055A6"/>
    <w:rsid w:val="0092202E"/>
    <w:rsid w:val="00935017"/>
    <w:rsid w:val="00937870"/>
    <w:rsid w:val="00941C56"/>
    <w:rsid w:val="00946722"/>
    <w:rsid w:val="00951423"/>
    <w:rsid w:val="00962381"/>
    <w:rsid w:val="0096700F"/>
    <w:rsid w:val="0097512B"/>
    <w:rsid w:val="0099506E"/>
    <w:rsid w:val="009A2C83"/>
    <w:rsid w:val="009A719F"/>
    <w:rsid w:val="009B1729"/>
    <w:rsid w:val="009B517A"/>
    <w:rsid w:val="009B7EB3"/>
    <w:rsid w:val="009D7218"/>
    <w:rsid w:val="009E1E75"/>
    <w:rsid w:val="009E4813"/>
    <w:rsid w:val="009F3406"/>
    <w:rsid w:val="00A03BBA"/>
    <w:rsid w:val="00A213A8"/>
    <w:rsid w:val="00A24EC9"/>
    <w:rsid w:val="00A36140"/>
    <w:rsid w:val="00A43B42"/>
    <w:rsid w:val="00A45184"/>
    <w:rsid w:val="00A651D8"/>
    <w:rsid w:val="00A702DD"/>
    <w:rsid w:val="00A7264B"/>
    <w:rsid w:val="00A7721C"/>
    <w:rsid w:val="00A80ADA"/>
    <w:rsid w:val="00AA79B6"/>
    <w:rsid w:val="00AB67E3"/>
    <w:rsid w:val="00AC495B"/>
    <w:rsid w:val="00AD24DE"/>
    <w:rsid w:val="00AD5228"/>
    <w:rsid w:val="00AD608D"/>
    <w:rsid w:val="00AD75EC"/>
    <w:rsid w:val="00AE0901"/>
    <w:rsid w:val="00AF5F41"/>
    <w:rsid w:val="00B01137"/>
    <w:rsid w:val="00B168C8"/>
    <w:rsid w:val="00B25904"/>
    <w:rsid w:val="00B35F83"/>
    <w:rsid w:val="00B403CD"/>
    <w:rsid w:val="00B67700"/>
    <w:rsid w:val="00B84895"/>
    <w:rsid w:val="00B91A5D"/>
    <w:rsid w:val="00B97828"/>
    <w:rsid w:val="00BA0243"/>
    <w:rsid w:val="00BB312C"/>
    <w:rsid w:val="00BE6618"/>
    <w:rsid w:val="00BF5CAF"/>
    <w:rsid w:val="00C03395"/>
    <w:rsid w:val="00C04E35"/>
    <w:rsid w:val="00C26990"/>
    <w:rsid w:val="00C47B75"/>
    <w:rsid w:val="00C80E45"/>
    <w:rsid w:val="00C821EB"/>
    <w:rsid w:val="00C9422A"/>
    <w:rsid w:val="00C9701D"/>
    <w:rsid w:val="00CD5D3A"/>
    <w:rsid w:val="00CD6B6F"/>
    <w:rsid w:val="00CE275A"/>
    <w:rsid w:val="00CE29D2"/>
    <w:rsid w:val="00CE5382"/>
    <w:rsid w:val="00CF53AC"/>
    <w:rsid w:val="00CF6CA5"/>
    <w:rsid w:val="00CF6F4F"/>
    <w:rsid w:val="00D028C6"/>
    <w:rsid w:val="00D11AF7"/>
    <w:rsid w:val="00D16C55"/>
    <w:rsid w:val="00D255B6"/>
    <w:rsid w:val="00D31055"/>
    <w:rsid w:val="00D33D9F"/>
    <w:rsid w:val="00D34F5C"/>
    <w:rsid w:val="00D63000"/>
    <w:rsid w:val="00D65C8F"/>
    <w:rsid w:val="00D80A2F"/>
    <w:rsid w:val="00D86FA6"/>
    <w:rsid w:val="00D941EC"/>
    <w:rsid w:val="00D976E4"/>
    <w:rsid w:val="00DB33E1"/>
    <w:rsid w:val="00DF2399"/>
    <w:rsid w:val="00DF6B7C"/>
    <w:rsid w:val="00DF72AD"/>
    <w:rsid w:val="00E12866"/>
    <w:rsid w:val="00E1539B"/>
    <w:rsid w:val="00E17923"/>
    <w:rsid w:val="00E20254"/>
    <w:rsid w:val="00E20B73"/>
    <w:rsid w:val="00E434B2"/>
    <w:rsid w:val="00E4720D"/>
    <w:rsid w:val="00E5442C"/>
    <w:rsid w:val="00E66513"/>
    <w:rsid w:val="00E9071B"/>
    <w:rsid w:val="00E914D9"/>
    <w:rsid w:val="00EA7253"/>
    <w:rsid w:val="00EC3FF7"/>
    <w:rsid w:val="00EC44A0"/>
    <w:rsid w:val="00EC4FAD"/>
    <w:rsid w:val="00ED5917"/>
    <w:rsid w:val="00ED660F"/>
    <w:rsid w:val="00EF0555"/>
    <w:rsid w:val="00F06712"/>
    <w:rsid w:val="00F15C7B"/>
    <w:rsid w:val="00F33F18"/>
    <w:rsid w:val="00F3589E"/>
    <w:rsid w:val="00F451D5"/>
    <w:rsid w:val="00F50BD8"/>
    <w:rsid w:val="00F63C38"/>
    <w:rsid w:val="00FB48A6"/>
    <w:rsid w:val="00FC0C3A"/>
    <w:rsid w:val="00FC7C97"/>
    <w:rsid w:val="00FD143D"/>
    <w:rsid w:val="00FD3AD8"/>
    <w:rsid w:val="00FF6B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D77"/>
  <w15:chartTrackingRefBased/>
  <w15:docId w15:val="{A0BA13E1-42D9-47B3-9A05-8B012AF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56"/>
    <w:pPr>
      <w:ind w:left="720"/>
      <w:contextualSpacing/>
    </w:pPr>
  </w:style>
  <w:style w:type="character" w:styleId="Hyperlink">
    <w:name w:val="Hyperlink"/>
    <w:basedOn w:val="DefaultParagraphFont"/>
    <w:uiPriority w:val="99"/>
    <w:unhideWhenUsed/>
    <w:rsid w:val="009B1729"/>
    <w:rPr>
      <w:color w:val="0000FF"/>
      <w:u w:val="single"/>
    </w:rPr>
  </w:style>
  <w:style w:type="paragraph" w:customStyle="1" w:styleId="yiv4462819300msolistparagraph">
    <w:name w:val="yiv4462819300msolistparagraph"/>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62819300msonormal">
    <w:name w:val="yiv4462819300msonormal"/>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41EC"/>
    <w:rPr>
      <w:color w:val="605E5C"/>
      <w:shd w:val="clear" w:color="auto" w:fill="E1DFDD"/>
    </w:rPr>
  </w:style>
  <w:style w:type="paragraph" w:customStyle="1" w:styleId="yiv1379770655msonormal">
    <w:name w:val="yiv1379770655msonormal"/>
    <w:basedOn w:val="Normal"/>
    <w:rsid w:val="009670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3BBA"/>
    <w:rPr>
      <w:color w:val="954F72" w:themeColor="followedHyperlink"/>
      <w:u w:val="single"/>
    </w:rPr>
  </w:style>
  <w:style w:type="paragraph" w:styleId="Header">
    <w:name w:val="header"/>
    <w:basedOn w:val="Normal"/>
    <w:link w:val="HeaderChar"/>
    <w:uiPriority w:val="99"/>
    <w:unhideWhenUsed/>
    <w:rsid w:val="0023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58"/>
  </w:style>
  <w:style w:type="paragraph" w:styleId="Footer">
    <w:name w:val="footer"/>
    <w:basedOn w:val="Normal"/>
    <w:link w:val="FooterChar"/>
    <w:uiPriority w:val="99"/>
    <w:unhideWhenUsed/>
    <w:rsid w:val="0023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58"/>
  </w:style>
  <w:style w:type="table" w:styleId="TableGrid">
    <w:name w:val="Table Grid"/>
    <w:basedOn w:val="TableNormal"/>
    <w:uiPriority w:val="39"/>
    <w:rsid w:val="0010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1037">
      <w:bodyDiv w:val="1"/>
      <w:marLeft w:val="0"/>
      <w:marRight w:val="0"/>
      <w:marTop w:val="0"/>
      <w:marBottom w:val="0"/>
      <w:divBdr>
        <w:top w:val="none" w:sz="0" w:space="0" w:color="auto"/>
        <w:left w:val="none" w:sz="0" w:space="0" w:color="auto"/>
        <w:bottom w:val="none" w:sz="0" w:space="0" w:color="auto"/>
        <w:right w:val="none" w:sz="0" w:space="0" w:color="auto"/>
      </w:divBdr>
      <w:divsChild>
        <w:div w:id="356125962">
          <w:marLeft w:val="0"/>
          <w:marRight w:val="0"/>
          <w:marTop w:val="0"/>
          <w:marBottom w:val="0"/>
          <w:divBdr>
            <w:top w:val="none" w:sz="0" w:space="0" w:color="auto"/>
            <w:left w:val="none" w:sz="0" w:space="0" w:color="auto"/>
            <w:bottom w:val="none" w:sz="0" w:space="0" w:color="auto"/>
            <w:right w:val="none" w:sz="0" w:space="0" w:color="auto"/>
          </w:divBdr>
        </w:div>
        <w:div w:id="1025860418">
          <w:marLeft w:val="0"/>
          <w:marRight w:val="0"/>
          <w:marTop w:val="0"/>
          <w:marBottom w:val="0"/>
          <w:divBdr>
            <w:top w:val="none" w:sz="0" w:space="0" w:color="auto"/>
            <w:left w:val="none" w:sz="0" w:space="0" w:color="auto"/>
            <w:bottom w:val="none" w:sz="0" w:space="0" w:color="auto"/>
            <w:right w:val="none" w:sz="0" w:space="0" w:color="auto"/>
          </w:divBdr>
        </w:div>
        <w:div w:id="1096242745">
          <w:marLeft w:val="0"/>
          <w:marRight w:val="0"/>
          <w:marTop w:val="0"/>
          <w:marBottom w:val="0"/>
          <w:divBdr>
            <w:top w:val="none" w:sz="0" w:space="0" w:color="auto"/>
            <w:left w:val="none" w:sz="0" w:space="0" w:color="auto"/>
            <w:bottom w:val="none" w:sz="0" w:space="0" w:color="auto"/>
            <w:right w:val="none" w:sz="0" w:space="0" w:color="auto"/>
          </w:divBdr>
        </w:div>
        <w:div w:id="1176385416">
          <w:marLeft w:val="0"/>
          <w:marRight w:val="0"/>
          <w:marTop w:val="0"/>
          <w:marBottom w:val="0"/>
          <w:divBdr>
            <w:top w:val="none" w:sz="0" w:space="0" w:color="auto"/>
            <w:left w:val="none" w:sz="0" w:space="0" w:color="auto"/>
            <w:bottom w:val="none" w:sz="0" w:space="0" w:color="auto"/>
            <w:right w:val="none" w:sz="0" w:space="0" w:color="auto"/>
          </w:divBdr>
        </w:div>
        <w:div w:id="1200245316">
          <w:marLeft w:val="0"/>
          <w:marRight w:val="0"/>
          <w:marTop w:val="0"/>
          <w:marBottom w:val="0"/>
          <w:divBdr>
            <w:top w:val="none" w:sz="0" w:space="0" w:color="auto"/>
            <w:left w:val="none" w:sz="0" w:space="0" w:color="auto"/>
            <w:bottom w:val="none" w:sz="0" w:space="0" w:color="auto"/>
            <w:right w:val="none" w:sz="0" w:space="0" w:color="auto"/>
          </w:divBdr>
        </w:div>
        <w:div w:id="1515413811">
          <w:marLeft w:val="0"/>
          <w:marRight w:val="0"/>
          <w:marTop w:val="0"/>
          <w:marBottom w:val="0"/>
          <w:divBdr>
            <w:top w:val="none" w:sz="0" w:space="0" w:color="auto"/>
            <w:left w:val="none" w:sz="0" w:space="0" w:color="auto"/>
            <w:bottom w:val="none" w:sz="0" w:space="0" w:color="auto"/>
            <w:right w:val="none" w:sz="0" w:space="0" w:color="auto"/>
          </w:divBdr>
        </w:div>
        <w:div w:id="1678537422">
          <w:marLeft w:val="0"/>
          <w:marRight w:val="0"/>
          <w:marTop w:val="0"/>
          <w:marBottom w:val="0"/>
          <w:divBdr>
            <w:top w:val="none" w:sz="0" w:space="0" w:color="auto"/>
            <w:left w:val="none" w:sz="0" w:space="0" w:color="auto"/>
            <w:bottom w:val="none" w:sz="0" w:space="0" w:color="auto"/>
            <w:right w:val="none" w:sz="0" w:space="0" w:color="auto"/>
          </w:divBdr>
        </w:div>
        <w:div w:id="1693456958">
          <w:marLeft w:val="0"/>
          <w:marRight w:val="0"/>
          <w:marTop w:val="0"/>
          <w:marBottom w:val="0"/>
          <w:divBdr>
            <w:top w:val="none" w:sz="0" w:space="0" w:color="auto"/>
            <w:left w:val="none" w:sz="0" w:space="0" w:color="auto"/>
            <w:bottom w:val="none" w:sz="0" w:space="0" w:color="auto"/>
            <w:right w:val="none" w:sz="0" w:space="0" w:color="auto"/>
          </w:divBdr>
        </w:div>
        <w:div w:id="1786194365">
          <w:marLeft w:val="0"/>
          <w:marRight w:val="0"/>
          <w:marTop w:val="0"/>
          <w:marBottom w:val="0"/>
          <w:divBdr>
            <w:top w:val="none" w:sz="0" w:space="0" w:color="auto"/>
            <w:left w:val="none" w:sz="0" w:space="0" w:color="auto"/>
            <w:bottom w:val="none" w:sz="0" w:space="0" w:color="auto"/>
            <w:right w:val="none" w:sz="0" w:space="0" w:color="auto"/>
          </w:divBdr>
        </w:div>
        <w:div w:id="1844583486">
          <w:marLeft w:val="0"/>
          <w:marRight w:val="0"/>
          <w:marTop w:val="0"/>
          <w:marBottom w:val="0"/>
          <w:divBdr>
            <w:top w:val="none" w:sz="0" w:space="0" w:color="auto"/>
            <w:left w:val="none" w:sz="0" w:space="0" w:color="auto"/>
            <w:bottom w:val="none" w:sz="0" w:space="0" w:color="auto"/>
            <w:right w:val="none" w:sz="0" w:space="0" w:color="auto"/>
          </w:divBdr>
        </w:div>
        <w:div w:id="1933195177">
          <w:marLeft w:val="0"/>
          <w:marRight w:val="0"/>
          <w:marTop w:val="0"/>
          <w:marBottom w:val="0"/>
          <w:divBdr>
            <w:top w:val="none" w:sz="0" w:space="0" w:color="auto"/>
            <w:left w:val="none" w:sz="0" w:space="0" w:color="auto"/>
            <w:bottom w:val="none" w:sz="0" w:space="0" w:color="auto"/>
            <w:right w:val="none" w:sz="0" w:space="0" w:color="auto"/>
          </w:divBdr>
        </w:div>
        <w:div w:id="2070886286">
          <w:marLeft w:val="0"/>
          <w:marRight w:val="0"/>
          <w:marTop w:val="0"/>
          <w:marBottom w:val="0"/>
          <w:divBdr>
            <w:top w:val="none" w:sz="0" w:space="0" w:color="auto"/>
            <w:left w:val="none" w:sz="0" w:space="0" w:color="auto"/>
            <w:bottom w:val="none" w:sz="0" w:space="0" w:color="auto"/>
            <w:right w:val="none" w:sz="0" w:space="0" w:color="auto"/>
          </w:divBdr>
        </w:div>
      </w:divsChild>
    </w:div>
    <w:div w:id="381758899">
      <w:bodyDiv w:val="1"/>
      <w:marLeft w:val="0"/>
      <w:marRight w:val="0"/>
      <w:marTop w:val="0"/>
      <w:marBottom w:val="0"/>
      <w:divBdr>
        <w:top w:val="none" w:sz="0" w:space="0" w:color="auto"/>
        <w:left w:val="none" w:sz="0" w:space="0" w:color="auto"/>
        <w:bottom w:val="none" w:sz="0" w:space="0" w:color="auto"/>
        <w:right w:val="none" w:sz="0" w:space="0" w:color="auto"/>
      </w:divBdr>
    </w:div>
    <w:div w:id="396781374">
      <w:bodyDiv w:val="1"/>
      <w:marLeft w:val="0"/>
      <w:marRight w:val="0"/>
      <w:marTop w:val="0"/>
      <w:marBottom w:val="0"/>
      <w:divBdr>
        <w:top w:val="none" w:sz="0" w:space="0" w:color="auto"/>
        <w:left w:val="none" w:sz="0" w:space="0" w:color="auto"/>
        <w:bottom w:val="none" w:sz="0" w:space="0" w:color="auto"/>
        <w:right w:val="none" w:sz="0" w:space="0" w:color="auto"/>
      </w:divBdr>
    </w:div>
    <w:div w:id="491027160">
      <w:bodyDiv w:val="1"/>
      <w:marLeft w:val="0"/>
      <w:marRight w:val="0"/>
      <w:marTop w:val="0"/>
      <w:marBottom w:val="0"/>
      <w:divBdr>
        <w:top w:val="none" w:sz="0" w:space="0" w:color="auto"/>
        <w:left w:val="none" w:sz="0" w:space="0" w:color="auto"/>
        <w:bottom w:val="none" w:sz="0" w:space="0" w:color="auto"/>
        <w:right w:val="none" w:sz="0" w:space="0" w:color="auto"/>
      </w:divBdr>
    </w:div>
    <w:div w:id="831679400">
      <w:bodyDiv w:val="1"/>
      <w:marLeft w:val="0"/>
      <w:marRight w:val="0"/>
      <w:marTop w:val="0"/>
      <w:marBottom w:val="0"/>
      <w:divBdr>
        <w:top w:val="none" w:sz="0" w:space="0" w:color="auto"/>
        <w:left w:val="none" w:sz="0" w:space="0" w:color="auto"/>
        <w:bottom w:val="none" w:sz="0" w:space="0" w:color="auto"/>
        <w:right w:val="none" w:sz="0" w:space="0" w:color="auto"/>
      </w:divBdr>
    </w:div>
    <w:div w:id="1078135954">
      <w:bodyDiv w:val="1"/>
      <w:marLeft w:val="0"/>
      <w:marRight w:val="0"/>
      <w:marTop w:val="0"/>
      <w:marBottom w:val="0"/>
      <w:divBdr>
        <w:top w:val="none" w:sz="0" w:space="0" w:color="auto"/>
        <w:left w:val="none" w:sz="0" w:space="0" w:color="auto"/>
        <w:bottom w:val="none" w:sz="0" w:space="0" w:color="auto"/>
        <w:right w:val="none" w:sz="0" w:space="0" w:color="auto"/>
      </w:divBdr>
    </w:div>
    <w:div w:id="1759249555">
      <w:bodyDiv w:val="1"/>
      <w:marLeft w:val="0"/>
      <w:marRight w:val="0"/>
      <w:marTop w:val="0"/>
      <w:marBottom w:val="0"/>
      <w:divBdr>
        <w:top w:val="none" w:sz="0" w:space="0" w:color="auto"/>
        <w:left w:val="none" w:sz="0" w:space="0" w:color="auto"/>
        <w:bottom w:val="none" w:sz="0" w:space="0" w:color="auto"/>
        <w:right w:val="none" w:sz="0" w:space="0" w:color="auto"/>
      </w:divBdr>
    </w:div>
    <w:div w:id="2134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njumc.zoom.us/j/91677744407" TargetMode="External"/><Relationship Id="rId18" Type="http://schemas.openxmlformats.org/officeDocument/2006/relationships/hyperlink" Target="https://www.cdc.gov/coronavirus/2019-ncov/community/reopen-guidanc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pening@gnjumc.org" TargetMode="External"/><Relationship Id="rId17" Type="http://schemas.openxmlformats.org/officeDocument/2006/relationships/hyperlink" Target="https://www.cdc.gov/coronavirus/2019-ncov/need-extra-precautions/index.html" TargetMode="External"/><Relationship Id="rId2" Type="http://schemas.openxmlformats.org/officeDocument/2006/relationships/numbering" Target="numbering.xml"/><Relationship Id="rId16" Type="http://schemas.openxmlformats.org/officeDocument/2006/relationships/hyperlink" Target="https://www.cdc.gov/coronavirus/2019-ncov/community/reopen-guid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pa.gov/topics/disease/coronavirus/Pages/Coronavirus.aspx" TargetMode="External"/><Relationship Id="rId5" Type="http://schemas.openxmlformats.org/officeDocument/2006/relationships/webSettings" Target="webSettings.xml"/><Relationship Id="rId15" Type="http://schemas.openxmlformats.org/officeDocument/2006/relationships/hyperlink" Target="https://www.cdc.gov/coronavirus/2019-ncov/community/organizations/guidance-community-faith-organizations.html" TargetMode="External"/><Relationship Id="rId10" Type="http://schemas.openxmlformats.org/officeDocument/2006/relationships/hyperlink" Target="https://coronavirus.health.ny.gov/home" TargetMode="External"/><Relationship Id="rId19" Type="http://schemas.openxmlformats.org/officeDocument/2006/relationships/hyperlink" Target="mailto:opening@gnjumc.org" TargetMode="External"/><Relationship Id="rId4" Type="http://schemas.openxmlformats.org/officeDocument/2006/relationships/settings" Target="settings.xml"/><Relationship Id="rId9" Type="http://schemas.openxmlformats.org/officeDocument/2006/relationships/hyperlink" Target="https://covid19.nj.gov/" TargetMode="External"/><Relationship Id="rId14" Type="http://schemas.openxmlformats.org/officeDocument/2006/relationships/hyperlink" Target="https://www.cdc.gov/coronavirus/2019-ncov/community/organizations/guidance-community-faith-organiza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5846-4462-5142-81B5-FF7E10B4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Reinhard</dc:creator>
  <cp:keywords/>
  <dc:description/>
  <cp:lastModifiedBy>Brittney Reilly</cp:lastModifiedBy>
  <cp:revision>4</cp:revision>
  <cp:lastPrinted>2020-05-07T18:47:00Z</cp:lastPrinted>
  <dcterms:created xsi:type="dcterms:W3CDTF">2020-05-18T18:38:00Z</dcterms:created>
  <dcterms:modified xsi:type="dcterms:W3CDTF">2020-05-18T20:29:00Z</dcterms:modified>
</cp:coreProperties>
</file>