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85" w:rsidRDefault="00857E85" w:rsidP="00B04BAB">
      <w:pPr>
        <w:spacing w:line="240" w:lineRule="auto"/>
        <w:contextualSpacing/>
        <w:jc w:val="center"/>
        <w:rPr>
          <w:rFonts w:ascii="Franklin Gothic Book" w:hAnsi="Franklin Gothic Book" w:cs="Calibri"/>
          <w:sz w:val="28"/>
          <w:szCs w:val="28"/>
        </w:rPr>
      </w:pPr>
    </w:p>
    <w:p w:rsidR="004541F6" w:rsidRPr="00D60724" w:rsidRDefault="008670F3" w:rsidP="00B04BAB">
      <w:pPr>
        <w:spacing w:line="240" w:lineRule="auto"/>
        <w:contextualSpacing/>
        <w:jc w:val="center"/>
        <w:rPr>
          <w:rFonts w:ascii="Franklin Gothic Book" w:hAnsi="Franklin Gothic Book" w:cs="Calibri"/>
          <w:sz w:val="28"/>
          <w:szCs w:val="28"/>
        </w:rPr>
      </w:pPr>
      <w:r w:rsidRPr="00D60724">
        <w:rPr>
          <w:rFonts w:ascii="Franklin Gothic Book" w:hAnsi="Franklin Gothic Book" w:cs="Calibri"/>
          <w:sz w:val="28"/>
          <w:szCs w:val="28"/>
        </w:rPr>
        <w:t>Week 1</w:t>
      </w:r>
      <w:r w:rsidR="00D60724" w:rsidRPr="00D60724">
        <w:rPr>
          <w:rFonts w:ascii="Franklin Gothic Book" w:hAnsi="Franklin Gothic Book" w:cs="Calibri"/>
          <w:sz w:val="28"/>
          <w:szCs w:val="28"/>
        </w:rPr>
        <w:t xml:space="preserve"> Worship Resources:</w:t>
      </w:r>
      <w:r w:rsidRPr="00D60724">
        <w:rPr>
          <w:rFonts w:ascii="Franklin Gothic Book" w:hAnsi="Franklin Gothic Book" w:cs="Calibri"/>
          <w:sz w:val="28"/>
          <w:szCs w:val="28"/>
        </w:rPr>
        <w:t xml:space="preserve"> Things That Go Bump in the Night</w:t>
      </w:r>
    </w:p>
    <w:p w:rsidR="00D60724" w:rsidRDefault="00D60724" w:rsidP="00B04BAB">
      <w:pPr>
        <w:spacing w:line="240" w:lineRule="auto"/>
        <w:contextualSpacing/>
        <w:rPr>
          <w:rFonts w:ascii="Calibri" w:hAnsi="Calibri" w:cs="Calibri"/>
        </w:rPr>
      </w:pPr>
    </w:p>
    <w:p w:rsidR="004541F6" w:rsidRPr="00D60724" w:rsidRDefault="00766E15" w:rsidP="00B04BAB">
      <w:pPr>
        <w:spacing w:line="240" w:lineRule="auto"/>
        <w:contextualSpacing/>
        <w:rPr>
          <w:rFonts w:ascii="Calibri" w:hAnsi="Calibri" w:cs="Calibri"/>
          <w:b/>
        </w:rPr>
      </w:pPr>
      <w:r w:rsidRPr="00D60724">
        <w:rPr>
          <w:rFonts w:ascii="Calibri" w:hAnsi="Calibri" w:cs="Calibri"/>
          <w:b/>
        </w:rPr>
        <w:t xml:space="preserve">Call to Worship </w:t>
      </w:r>
    </w:p>
    <w:p w:rsidR="00862D9E" w:rsidRPr="00D60724" w:rsidRDefault="008670F3" w:rsidP="00B04BAB">
      <w:pPr>
        <w:spacing w:after="0" w:line="240" w:lineRule="auto"/>
        <w:contextualSpacing/>
        <w:rPr>
          <w:rFonts w:ascii="Calibri" w:hAnsi="Calibri" w:cs="Calibri"/>
        </w:rPr>
      </w:pPr>
      <w:r w:rsidRPr="00D60724">
        <w:rPr>
          <w:rFonts w:ascii="Calibri" w:hAnsi="Calibri" w:cs="Calibri"/>
        </w:rPr>
        <w:t>Leader: It is the light of God’s love in Christ that brings a rich harvest of goodness and truth.</w:t>
      </w:r>
    </w:p>
    <w:p w:rsidR="00862D9E" w:rsidRPr="00D60724" w:rsidRDefault="008670F3" w:rsidP="00B04BAB">
      <w:pPr>
        <w:spacing w:after="0" w:line="240" w:lineRule="auto"/>
        <w:contextualSpacing/>
        <w:rPr>
          <w:rFonts w:ascii="Calibri" w:hAnsi="Calibri" w:cs="Calibri"/>
          <w:b/>
        </w:rPr>
      </w:pPr>
      <w:r w:rsidRPr="00D60724">
        <w:rPr>
          <w:rFonts w:ascii="Calibri" w:hAnsi="Calibri" w:cs="Calibri"/>
          <w:b/>
        </w:rPr>
        <w:t>People: So we would live like people who belong to the light.</w:t>
      </w:r>
    </w:p>
    <w:p w:rsidR="00862D9E" w:rsidRPr="00D60724" w:rsidRDefault="008670F3" w:rsidP="00B04BAB">
      <w:pPr>
        <w:spacing w:after="0" w:line="240" w:lineRule="auto"/>
        <w:contextualSpacing/>
        <w:rPr>
          <w:rFonts w:ascii="Calibri" w:hAnsi="Calibri" w:cs="Calibri"/>
        </w:rPr>
      </w:pPr>
      <w:r w:rsidRPr="00D60724">
        <w:rPr>
          <w:rFonts w:ascii="Calibri" w:hAnsi="Calibri" w:cs="Calibri"/>
        </w:rPr>
        <w:t>Leader: We would have nothing to do with worthless things that belong to the world of darkness.</w:t>
      </w:r>
    </w:p>
    <w:p w:rsidR="00766E15" w:rsidRPr="00D60724" w:rsidRDefault="008670F3" w:rsidP="00B04BAB">
      <w:pPr>
        <w:spacing w:after="0" w:line="240" w:lineRule="auto"/>
        <w:contextualSpacing/>
        <w:rPr>
          <w:rFonts w:ascii="Calibri" w:hAnsi="Calibri" w:cs="Calibri"/>
          <w:b/>
        </w:rPr>
      </w:pPr>
      <w:r w:rsidRPr="00D60724">
        <w:rPr>
          <w:rFonts w:ascii="Calibri" w:hAnsi="Calibri" w:cs="Calibri"/>
          <w:b/>
        </w:rPr>
        <w:t>People: In the name of Jesus we would live in the light, giving thanks to God the Father</w:t>
      </w:r>
      <w:r w:rsidRPr="00D60724">
        <w:rPr>
          <w:rStyle w:val="FootnoteReference"/>
          <w:rFonts w:ascii="Calibri" w:hAnsi="Calibri" w:cs="Calibri"/>
          <w:b/>
        </w:rPr>
        <w:footnoteReference w:id="1"/>
      </w:r>
      <w:r w:rsidRPr="00D60724">
        <w:rPr>
          <w:rFonts w:ascii="Calibri" w:hAnsi="Calibri" w:cs="Calibri"/>
          <w:b/>
        </w:rPr>
        <w:t>.</w:t>
      </w:r>
    </w:p>
    <w:p w:rsidR="00766E15" w:rsidRPr="00D60724" w:rsidRDefault="00766E15" w:rsidP="00B04BAB">
      <w:pPr>
        <w:spacing w:after="0" w:line="240" w:lineRule="auto"/>
        <w:contextualSpacing/>
        <w:rPr>
          <w:rFonts w:ascii="Calibri" w:hAnsi="Calibri" w:cs="Calibri"/>
          <w:b/>
        </w:rPr>
      </w:pPr>
    </w:p>
    <w:p w:rsidR="00766E15" w:rsidRPr="00D60724" w:rsidRDefault="00766E15" w:rsidP="00B04BAB">
      <w:pPr>
        <w:spacing w:after="0" w:line="240" w:lineRule="auto"/>
        <w:contextualSpacing/>
        <w:rPr>
          <w:rFonts w:ascii="Calibri" w:hAnsi="Calibri" w:cs="Calibri"/>
          <w:b/>
        </w:rPr>
      </w:pPr>
      <w:r w:rsidRPr="00D60724">
        <w:rPr>
          <w:rFonts w:ascii="Calibri" w:hAnsi="Calibri" w:cs="Calibri"/>
          <w:b/>
        </w:rPr>
        <w:t xml:space="preserve">Unison Prayer </w:t>
      </w:r>
    </w:p>
    <w:p w:rsidR="004541F6" w:rsidRPr="00D60724" w:rsidRDefault="008670F3" w:rsidP="00B04BAB">
      <w:pPr>
        <w:spacing w:after="0" w:line="240" w:lineRule="auto"/>
        <w:contextualSpacing/>
        <w:rPr>
          <w:rFonts w:ascii="Calibri" w:hAnsi="Calibri" w:cs="Calibri"/>
        </w:rPr>
      </w:pPr>
      <w:r w:rsidRPr="00D60724">
        <w:rPr>
          <w:rFonts w:ascii="Calibri" w:hAnsi="Calibri" w:cs="Calibri"/>
        </w:rPr>
        <w:t xml:space="preserve">Light of Christ, awaken us to your presence in our midst. Shine among us in such a way that the darkness may be pushed back, so that we might truly see what is real. May your light within us shine through into our worship. Amen.  </w:t>
      </w:r>
    </w:p>
    <w:p w:rsidR="00766E15" w:rsidRPr="00D60724" w:rsidRDefault="00766E15" w:rsidP="00B04BAB">
      <w:pPr>
        <w:spacing w:after="0" w:line="240" w:lineRule="auto"/>
        <w:contextualSpacing/>
        <w:rPr>
          <w:rFonts w:ascii="Calibri" w:hAnsi="Calibri" w:cs="Calibri"/>
          <w:b/>
        </w:rPr>
      </w:pPr>
    </w:p>
    <w:p w:rsidR="00766E15" w:rsidRPr="00D60724" w:rsidRDefault="00766E15" w:rsidP="00B04BAB">
      <w:pPr>
        <w:spacing w:after="0" w:line="240" w:lineRule="auto"/>
        <w:contextualSpacing/>
        <w:rPr>
          <w:rFonts w:ascii="Calibri" w:hAnsi="Calibri" w:cs="Calibri"/>
          <w:b/>
        </w:rPr>
      </w:pPr>
      <w:r w:rsidRPr="00D60724">
        <w:rPr>
          <w:rFonts w:ascii="Calibri" w:hAnsi="Calibri" w:cs="Calibri"/>
          <w:b/>
        </w:rPr>
        <w:t>Offering Introduction</w:t>
      </w:r>
    </w:p>
    <w:p w:rsidR="00766E15" w:rsidRPr="00D60724" w:rsidRDefault="008670F3" w:rsidP="00B04BAB">
      <w:pPr>
        <w:spacing w:after="0" w:line="240" w:lineRule="auto"/>
        <w:contextualSpacing/>
        <w:rPr>
          <w:rFonts w:ascii="Calibri" w:hAnsi="Calibri" w:cs="Calibri"/>
          <w:b/>
        </w:rPr>
      </w:pPr>
      <w:r w:rsidRPr="00D60724">
        <w:rPr>
          <w:rFonts w:ascii="Calibri" w:hAnsi="Calibri" w:cs="Calibri"/>
          <w:color w:val="1B1B1B"/>
        </w:rPr>
        <w:t xml:space="preserve">The offering you made last week empowered ministry within our congregation and in response to the needs of our community. It also helped support the work of ministries beyond the local church, such as ___________ (add a ministry beyond the local church). </w:t>
      </w:r>
    </w:p>
    <w:p w:rsidR="004541F6" w:rsidRPr="00D60724" w:rsidRDefault="00834F3F" w:rsidP="00B04BAB">
      <w:pPr>
        <w:spacing w:after="0" w:line="240" w:lineRule="auto"/>
        <w:contextualSpacing/>
        <w:rPr>
          <w:rFonts w:ascii="Calibri" w:hAnsi="Calibri" w:cs="Calibri"/>
          <w:b/>
        </w:rPr>
      </w:pPr>
    </w:p>
    <w:p w:rsidR="00766E15" w:rsidRPr="00D60724" w:rsidRDefault="00766E15" w:rsidP="00B04BAB">
      <w:pPr>
        <w:spacing w:after="0" w:line="240" w:lineRule="auto"/>
        <w:contextualSpacing/>
        <w:rPr>
          <w:rFonts w:ascii="Calibri" w:hAnsi="Calibri" w:cs="Calibri"/>
          <w:b/>
        </w:rPr>
      </w:pPr>
      <w:r w:rsidRPr="00D60724">
        <w:rPr>
          <w:rFonts w:ascii="Calibri" w:hAnsi="Calibri" w:cs="Calibri"/>
          <w:b/>
        </w:rPr>
        <w:t>Offering Prayer</w:t>
      </w:r>
    </w:p>
    <w:p w:rsidR="004541F6" w:rsidRPr="00D60724" w:rsidRDefault="008670F3" w:rsidP="00B04BAB">
      <w:pPr>
        <w:spacing w:after="0" w:line="240" w:lineRule="auto"/>
        <w:contextualSpacing/>
        <w:rPr>
          <w:rFonts w:ascii="Calibri" w:hAnsi="Calibri" w:cs="Calibri"/>
        </w:rPr>
      </w:pPr>
      <w:r w:rsidRPr="00D60724">
        <w:rPr>
          <w:rFonts w:ascii="Calibri" w:hAnsi="Calibri" w:cs="Calibri"/>
        </w:rPr>
        <w:t>Living God, your light shines brightly in the darkness. In Christ your Son, you have given the world hope. Lead us by your Spirit to share your light. We pray through Christ, the light of the world. Amen.</w:t>
      </w:r>
    </w:p>
    <w:p w:rsidR="00766E15" w:rsidRPr="00D60724" w:rsidRDefault="00766E15" w:rsidP="00B04BAB">
      <w:pPr>
        <w:spacing w:after="0" w:line="240" w:lineRule="auto"/>
        <w:contextualSpacing/>
        <w:rPr>
          <w:rFonts w:ascii="Calibri" w:hAnsi="Calibri" w:cs="Calibri"/>
          <w:b/>
        </w:rPr>
      </w:pPr>
    </w:p>
    <w:p w:rsidR="00766E15" w:rsidRPr="00D60724" w:rsidRDefault="00766E15" w:rsidP="00B04BAB">
      <w:pPr>
        <w:spacing w:after="0" w:line="240" w:lineRule="auto"/>
        <w:contextualSpacing/>
        <w:rPr>
          <w:rFonts w:ascii="Calibri" w:hAnsi="Calibri" w:cs="Calibri"/>
          <w:b/>
        </w:rPr>
      </w:pPr>
      <w:r w:rsidRPr="00D60724">
        <w:rPr>
          <w:rFonts w:ascii="Calibri" w:hAnsi="Calibri" w:cs="Calibri"/>
          <w:b/>
        </w:rPr>
        <w:t>Music Suggestions (Traditional)</w:t>
      </w:r>
    </w:p>
    <w:p w:rsidR="00CC346E" w:rsidRDefault="00CC346E" w:rsidP="00B04BAB">
      <w:pPr>
        <w:spacing w:after="0" w:line="240" w:lineRule="auto"/>
        <w:contextualSpacing/>
        <w:rPr>
          <w:rFonts w:ascii="Calibri" w:hAnsi="Calibri" w:cs="Calibri"/>
        </w:rPr>
      </w:pPr>
      <w:r>
        <w:rPr>
          <w:rFonts w:ascii="Calibri" w:hAnsi="Calibri" w:cs="Calibri"/>
        </w:rPr>
        <w:t>How Firm a Foundation, UMH #529</w:t>
      </w:r>
    </w:p>
    <w:p w:rsidR="00CC346E" w:rsidRDefault="00CC346E" w:rsidP="00B04BAB">
      <w:pPr>
        <w:spacing w:after="0" w:line="240" w:lineRule="auto"/>
        <w:contextualSpacing/>
        <w:rPr>
          <w:rFonts w:ascii="Calibri" w:hAnsi="Calibri" w:cs="Calibri"/>
        </w:rPr>
      </w:pPr>
      <w:r>
        <w:rPr>
          <w:rFonts w:ascii="Calibri" w:hAnsi="Calibri" w:cs="Calibri"/>
        </w:rPr>
        <w:t>A Mighty Fortress is Our God, UMH #</w:t>
      </w:r>
      <w:r w:rsidR="00834F3F">
        <w:rPr>
          <w:rFonts w:ascii="Calibri" w:hAnsi="Calibri" w:cs="Calibri"/>
        </w:rPr>
        <w:t>110</w:t>
      </w:r>
    </w:p>
    <w:p w:rsidR="00834F3F" w:rsidRDefault="00834F3F" w:rsidP="00B04BAB">
      <w:pPr>
        <w:spacing w:after="0" w:line="240" w:lineRule="auto"/>
        <w:contextualSpacing/>
        <w:rPr>
          <w:rFonts w:ascii="Calibri" w:hAnsi="Calibri" w:cs="Calibri"/>
        </w:rPr>
      </w:pPr>
      <w:r>
        <w:rPr>
          <w:rFonts w:ascii="Calibri" w:hAnsi="Calibri" w:cs="Calibri"/>
        </w:rPr>
        <w:t>How Great Thou Art, UMH #77</w:t>
      </w:r>
    </w:p>
    <w:p w:rsidR="00766E15" w:rsidRPr="00D60724" w:rsidRDefault="00766E15" w:rsidP="00B04BAB">
      <w:pPr>
        <w:spacing w:after="0" w:line="240" w:lineRule="auto"/>
        <w:contextualSpacing/>
        <w:rPr>
          <w:rFonts w:ascii="Calibri" w:hAnsi="Calibri" w:cs="Calibri"/>
        </w:rPr>
      </w:pPr>
    </w:p>
    <w:p w:rsidR="004541F6" w:rsidRPr="00D60724" w:rsidRDefault="00766E15" w:rsidP="00B04BAB">
      <w:pPr>
        <w:spacing w:after="0" w:line="240" w:lineRule="auto"/>
        <w:contextualSpacing/>
        <w:rPr>
          <w:rFonts w:ascii="Calibri" w:hAnsi="Calibri" w:cs="Calibri"/>
          <w:b/>
        </w:rPr>
      </w:pPr>
      <w:r w:rsidRPr="00D60724">
        <w:rPr>
          <w:rFonts w:ascii="Calibri" w:hAnsi="Calibri" w:cs="Calibri"/>
          <w:b/>
        </w:rPr>
        <w:t>Music Suggestions (Contemporary and Global)</w:t>
      </w:r>
    </w:p>
    <w:p w:rsidR="004541F6" w:rsidRDefault="000D1760" w:rsidP="00B04BAB">
      <w:pPr>
        <w:spacing w:after="0" w:line="240" w:lineRule="auto"/>
        <w:contextualSpacing/>
        <w:rPr>
          <w:rFonts w:ascii="Calibri" w:hAnsi="Calibri" w:cs="Calibri"/>
        </w:rPr>
      </w:pPr>
      <w:r w:rsidRPr="000D1760">
        <w:rPr>
          <w:rFonts w:ascii="Calibri" w:hAnsi="Calibri" w:cs="Calibri"/>
        </w:rPr>
        <w:t>Wonder, CCLI #</w:t>
      </w:r>
      <w:r w:rsidR="001C74C3">
        <w:rPr>
          <w:rFonts w:ascii="Calibri" w:hAnsi="Calibri" w:cs="Calibri"/>
        </w:rPr>
        <w:t>7084120</w:t>
      </w:r>
    </w:p>
    <w:p w:rsidR="000D1760" w:rsidRDefault="000D1760" w:rsidP="00B04BAB">
      <w:pPr>
        <w:spacing w:after="0" w:line="240" w:lineRule="auto"/>
        <w:contextualSpacing/>
        <w:rPr>
          <w:rFonts w:ascii="Calibri" w:hAnsi="Calibri" w:cs="Calibri"/>
        </w:rPr>
      </w:pPr>
      <w:r>
        <w:rPr>
          <w:rFonts w:ascii="Calibri" w:hAnsi="Calibri" w:cs="Calibri"/>
        </w:rPr>
        <w:t>You Never Let Go, CCLI #</w:t>
      </w:r>
      <w:r w:rsidR="001C74C3">
        <w:rPr>
          <w:rFonts w:ascii="Calibri" w:hAnsi="Calibri" w:cs="Calibri"/>
        </w:rPr>
        <w:t>4674166</w:t>
      </w:r>
    </w:p>
    <w:p w:rsidR="000D1760" w:rsidRPr="000D1760" w:rsidRDefault="000D1760" w:rsidP="00B04BAB">
      <w:pPr>
        <w:spacing w:after="0" w:line="240" w:lineRule="auto"/>
        <w:contextualSpacing/>
        <w:rPr>
          <w:rFonts w:ascii="Calibri" w:hAnsi="Calibri" w:cs="Calibri"/>
        </w:rPr>
      </w:pPr>
      <w:r>
        <w:rPr>
          <w:rFonts w:ascii="Calibri" w:hAnsi="Calibri" w:cs="Calibri"/>
        </w:rPr>
        <w:t>Once and For All, CCLI #</w:t>
      </w:r>
      <w:r w:rsidR="001C74C3">
        <w:rPr>
          <w:rFonts w:ascii="Calibri" w:hAnsi="Calibri" w:cs="Calibri"/>
        </w:rPr>
        <w:t>6502212</w:t>
      </w:r>
    </w:p>
    <w:p w:rsidR="00834F3F" w:rsidRPr="00834F3F" w:rsidRDefault="00834F3F" w:rsidP="00B04BAB">
      <w:pPr>
        <w:spacing w:after="0" w:line="240" w:lineRule="auto"/>
        <w:contextualSpacing/>
        <w:rPr>
          <w:rFonts w:ascii="Calibri" w:hAnsi="Calibri" w:cs="Calibri"/>
          <w:highlight w:val="yellow"/>
        </w:rPr>
      </w:pPr>
      <w:r w:rsidRPr="00834F3F">
        <w:rPr>
          <w:rFonts w:ascii="Calibri" w:hAnsi="Calibri" w:cs="Calibri"/>
        </w:rPr>
        <w:t>Reckless Love, CCLI #</w:t>
      </w:r>
      <w:r>
        <w:rPr>
          <w:rFonts w:ascii="Calibri" w:hAnsi="Calibri" w:cs="Calibri"/>
        </w:rPr>
        <w:t>9089641</w:t>
      </w:r>
    </w:p>
    <w:p w:rsidR="004541F6" w:rsidRPr="00D60724" w:rsidRDefault="00834F3F" w:rsidP="00B04BAB">
      <w:pPr>
        <w:spacing w:after="0" w:line="240" w:lineRule="auto"/>
        <w:contextualSpacing/>
        <w:rPr>
          <w:rFonts w:ascii="Calibri" w:hAnsi="Calibri" w:cs="Calibri"/>
          <w:b/>
          <w:highlight w:val="yellow"/>
        </w:rPr>
      </w:pPr>
    </w:p>
    <w:p w:rsidR="004541F6" w:rsidRPr="00D60724" w:rsidRDefault="00834F3F" w:rsidP="00B04BAB">
      <w:pPr>
        <w:spacing w:after="0" w:line="240" w:lineRule="auto"/>
        <w:contextualSpacing/>
        <w:rPr>
          <w:rFonts w:ascii="Calibri" w:hAnsi="Calibri" w:cs="Calibri"/>
          <w:b/>
          <w:highlight w:val="yellow"/>
        </w:rPr>
      </w:pPr>
    </w:p>
    <w:p w:rsidR="004541F6" w:rsidRDefault="00834F3F"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Default="00D60724" w:rsidP="00B04BAB">
      <w:pPr>
        <w:spacing w:after="0" w:line="240" w:lineRule="auto"/>
        <w:contextualSpacing/>
        <w:rPr>
          <w:rFonts w:ascii="Calibri" w:hAnsi="Calibri" w:cs="Calibri"/>
          <w:b/>
          <w:highlight w:val="yellow"/>
        </w:rPr>
      </w:pPr>
    </w:p>
    <w:p w:rsidR="00D60724" w:rsidRPr="00D60724" w:rsidRDefault="00D60724" w:rsidP="00B04BAB">
      <w:pPr>
        <w:spacing w:after="0" w:line="240" w:lineRule="auto"/>
        <w:contextualSpacing/>
        <w:rPr>
          <w:rFonts w:ascii="Calibri" w:hAnsi="Calibri" w:cs="Calibri"/>
          <w:b/>
          <w:highlight w:val="yellow"/>
        </w:rPr>
      </w:pPr>
    </w:p>
    <w:p w:rsidR="004541F6" w:rsidRPr="00D60724" w:rsidRDefault="00834F3F" w:rsidP="00B04BAB">
      <w:pPr>
        <w:spacing w:after="0" w:line="240" w:lineRule="auto"/>
        <w:contextualSpacing/>
        <w:rPr>
          <w:rFonts w:ascii="Calibri" w:hAnsi="Calibri" w:cs="Calibri"/>
          <w:b/>
          <w:highlight w:val="yellow"/>
        </w:rPr>
      </w:pPr>
    </w:p>
    <w:p w:rsidR="004541F6" w:rsidRPr="00D60724" w:rsidRDefault="00834F3F" w:rsidP="00B04BAB">
      <w:pPr>
        <w:spacing w:after="0" w:line="240" w:lineRule="auto"/>
        <w:contextualSpacing/>
        <w:rPr>
          <w:rFonts w:ascii="Calibri" w:hAnsi="Calibri" w:cs="Calibri"/>
          <w:b/>
          <w:highlight w:val="yellow"/>
        </w:rPr>
      </w:pPr>
    </w:p>
    <w:p w:rsidR="00A41528" w:rsidRPr="00D60724" w:rsidRDefault="00834F3F" w:rsidP="00B04BAB">
      <w:pPr>
        <w:spacing w:line="240" w:lineRule="auto"/>
        <w:contextualSpacing/>
        <w:rPr>
          <w:rFonts w:ascii="Calibri" w:hAnsi="Calibri" w:cs="Calibri"/>
          <w:b/>
        </w:rPr>
      </w:pPr>
    </w:p>
    <w:p w:rsidR="00857E85" w:rsidRDefault="00857E85" w:rsidP="00B04BAB">
      <w:pPr>
        <w:spacing w:line="240" w:lineRule="auto"/>
        <w:contextualSpacing/>
        <w:jc w:val="center"/>
        <w:rPr>
          <w:rFonts w:ascii="Franklin Gothic Book" w:hAnsi="Franklin Gothic Book" w:cs="Calibri"/>
          <w:sz w:val="28"/>
          <w:szCs w:val="28"/>
        </w:rPr>
      </w:pPr>
    </w:p>
    <w:p w:rsidR="00857E85" w:rsidRDefault="00857E85" w:rsidP="00B04BAB">
      <w:pPr>
        <w:spacing w:line="240" w:lineRule="auto"/>
        <w:contextualSpacing/>
        <w:jc w:val="center"/>
        <w:rPr>
          <w:rFonts w:ascii="Franklin Gothic Book" w:hAnsi="Franklin Gothic Book" w:cs="Calibri"/>
          <w:sz w:val="28"/>
          <w:szCs w:val="28"/>
        </w:rPr>
      </w:pPr>
    </w:p>
    <w:p w:rsidR="00857E85" w:rsidRDefault="00857E85" w:rsidP="00B04BAB">
      <w:pPr>
        <w:spacing w:line="240" w:lineRule="auto"/>
        <w:contextualSpacing/>
        <w:jc w:val="center"/>
        <w:rPr>
          <w:rFonts w:ascii="Franklin Gothic Book" w:hAnsi="Franklin Gothic Book" w:cs="Calibri"/>
          <w:sz w:val="28"/>
          <w:szCs w:val="28"/>
        </w:rPr>
      </w:pPr>
    </w:p>
    <w:p w:rsidR="004541F6" w:rsidRPr="00D60724" w:rsidRDefault="00D60724" w:rsidP="00B04BAB">
      <w:pPr>
        <w:spacing w:line="240" w:lineRule="auto"/>
        <w:contextualSpacing/>
        <w:jc w:val="center"/>
        <w:rPr>
          <w:rFonts w:ascii="Franklin Gothic Book" w:hAnsi="Franklin Gothic Book" w:cs="Calibri"/>
          <w:b/>
          <w:sz w:val="28"/>
          <w:szCs w:val="28"/>
        </w:rPr>
      </w:pPr>
      <w:r w:rsidRPr="00D60724">
        <w:rPr>
          <w:rFonts w:ascii="Franklin Gothic Book" w:hAnsi="Franklin Gothic Book" w:cs="Calibri"/>
          <w:sz w:val="28"/>
          <w:szCs w:val="28"/>
        </w:rPr>
        <w:t xml:space="preserve">Week 2 Worship Resources: </w:t>
      </w:r>
      <w:r w:rsidR="008670F3" w:rsidRPr="00D60724">
        <w:rPr>
          <w:rFonts w:ascii="Franklin Gothic Book" w:hAnsi="Franklin Gothic Book" w:cs="Calibri"/>
          <w:sz w:val="28"/>
          <w:szCs w:val="28"/>
        </w:rPr>
        <w:t>Ghost Sightings</w:t>
      </w:r>
    </w:p>
    <w:p w:rsidR="00D60724" w:rsidRDefault="00D60724" w:rsidP="00B04BAB">
      <w:pPr>
        <w:spacing w:line="240" w:lineRule="auto"/>
        <w:contextualSpacing/>
        <w:rPr>
          <w:rFonts w:ascii="Calibri" w:hAnsi="Calibri" w:cs="Calibri"/>
          <w:b/>
        </w:rPr>
      </w:pPr>
    </w:p>
    <w:p w:rsidR="004541F6" w:rsidRPr="00D60724" w:rsidRDefault="008670F3" w:rsidP="00B04BAB">
      <w:pPr>
        <w:spacing w:line="240" w:lineRule="auto"/>
        <w:contextualSpacing/>
        <w:rPr>
          <w:rFonts w:ascii="Calibri" w:hAnsi="Calibri" w:cs="Calibri"/>
          <w:b/>
        </w:rPr>
      </w:pPr>
      <w:r w:rsidRPr="00D60724">
        <w:rPr>
          <w:rFonts w:ascii="Calibri" w:hAnsi="Calibri" w:cs="Calibri"/>
          <w:b/>
        </w:rPr>
        <w:t xml:space="preserve">Call to Worship </w:t>
      </w:r>
    </w:p>
    <w:p w:rsidR="004541F6" w:rsidRPr="00D60724" w:rsidRDefault="008670F3" w:rsidP="00B04BAB">
      <w:pPr>
        <w:spacing w:after="0" w:line="240" w:lineRule="auto"/>
        <w:contextualSpacing/>
        <w:rPr>
          <w:rFonts w:ascii="Calibri" w:hAnsi="Calibri" w:cs="Calibri"/>
        </w:rPr>
      </w:pPr>
      <w:r w:rsidRPr="00D60724">
        <w:rPr>
          <w:rFonts w:ascii="Calibri" w:hAnsi="Calibri" w:cs="Calibri"/>
        </w:rPr>
        <w:t>Leader: When the wind is strong and the waves are high, remember the words of Jesus:</w:t>
      </w:r>
    </w:p>
    <w:p w:rsidR="004541F6" w:rsidRPr="00D60724" w:rsidRDefault="008670F3" w:rsidP="00B04BAB">
      <w:pPr>
        <w:spacing w:after="0" w:line="240" w:lineRule="auto"/>
        <w:contextualSpacing/>
        <w:rPr>
          <w:rFonts w:ascii="Calibri" w:hAnsi="Calibri" w:cs="Calibri"/>
          <w:b/>
        </w:rPr>
      </w:pPr>
      <w:r w:rsidRPr="00D60724">
        <w:rPr>
          <w:rFonts w:ascii="Calibri" w:hAnsi="Calibri" w:cs="Calibri"/>
          <w:b/>
        </w:rPr>
        <w:t>People: Take heart, it is I.  Do not be afraid.</w:t>
      </w:r>
    </w:p>
    <w:p w:rsidR="004541F6" w:rsidRPr="00D60724" w:rsidRDefault="008670F3" w:rsidP="00B04BAB">
      <w:pPr>
        <w:spacing w:after="0" w:line="240" w:lineRule="auto"/>
        <w:contextualSpacing/>
        <w:rPr>
          <w:rFonts w:ascii="Calibri" w:hAnsi="Calibri" w:cs="Calibri"/>
        </w:rPr>
      </w:pPr>
      <w:r w:rsidRPr="00D60724">
        <w:rPr>
          <w:rFonts w:ascii="Calibri" w:hAnsi="Calibri" w:cs="Calibri"/>
        </w:rPr>
        <w:t>Leader: When we’ve lost all hope, and don’t know where to turn, remember the words of Jesus:</w:t>
      </w:r>
    </w:p>
    <w:p w:rsidR="00444EC1" w:rsidRPr="00D60724" w:rsidRDefault="008670F3" w:rsidP="00B04BAB">
      <w:pPr>
        <w:spacing w:after="0" w:line="240" w:lineRule="auto"/>
        <w:contextualSpacing/>
        <w:rPr>
          <w:rFonts w:ascii="Calibri" w:hAnsi="Calibri" w:cs="Calibri"/>
          <w:b/>
        </w:rPr>
      </w:pPr>
      <w:r w:rsidRPr="00D60724">
        <w:rPr>
          <w:rFonts w:ascii="Calibri" w:hAnsi="Calibri" w:cs="Calibri"/>
          <w:b/>
        </w:rPr>
        <w:t>People: Take heart, it is I.  Do not be afraid.</w:t>
      </w:r>
    </w:p>
    <w:p w:rsidR="004541F6" w:rsidRPr="00D60724" w:rsidRDefault="008670F3" w:rsidP="00B04BAB">
      <w:pPr>
        <w:spacing w:after="0" w:line="240" w:lineRule="auto"/>
        <w:contextualSpacing/>
        <w:rPr>
          <w:rFonts w:ascii="Calibri" w:hAnsi="Calibri" w:cs="Calibri"/>
        </w:rPr>
      </w:pPr>
      <w:r w:rsidRPr="00D60724">
        <w:rPr>
          <w:rFonts w:ascii="Calibri" w:hAnsi="Calibri" w:cs="Calibri"/>
        </w:rPr>
        <w:t>Leader: When our faith is stretched to the breaking point, remember the words of Jesus:</w:t>
      </w:r>
    </w:p>
    <w:p w:rsidR="00444EC1" w:rsidRPr="00D60724" w:rsidRDefault="008670F3" w:rsidP="00B04BAB">
      <w:pPr>
        <w:spacing w:after="0" w:line="240" w:lineRule="auto"/>
        <w:contextualSpacing/>
        <w:rPr>
          <w:rFonts w:ascii="Calibri" w:hAnsi="Calibri" w:cs="Calibri"/>
          <w:b/>
        </w:rPr>
      </w:pPr>
      <w:r w:rsidRPr="00D60724">
        <w:rPr>
          <w:rFonts w:ascii="Calibri" w:hAnsi="Calibri" w:cs="Calibri"/>
          <w:b/>
        </w:rPr>
        <w:t>People: Take heart, it is I.  Do not be afraid. For I am the Lord, your God, the Holy One of Israel, your Savior.</w:t>
      </w:r>
      <w:r w:rsidRPr="00D60724">
        <w:rPr>
          <w:rStyle w:val="FootnoteReference"/>
          <w:rFonts w:ascii="Calibri" w:hAnsi="Calibri" w:cs="Calibri"/>
          <w:b/>
        </w:rPr>
        <w:footnoteReference w:id="2"/>
      </w:r>
    </w:p>
    <w:p w:rsidR="004541F6" w:rsidRPr="00D60724" w:rsidRDefault="00834F3F" w:rsidP="00B04BAB">
      <w:pPr>
        <w:spacing w:after="0" w:line="240" w:lineRule="auto"/>
        <w:contextualSpacing/>
        <w:rPr>
          <w:rFonts w:ascii="Calibri" w:hAnsi="Calibri" w:cs="Calibri"/>
          <w:b/>
        </w:rPr>
      </w:pPr>
    </w:p>
    <w:p w:rsidR="004541F6" w:rsidRPr="00D60724" w:rsidRDefault="008670F3" w:rsidP="00B04BAB">
      <w:pPr>
        <w:spacing w:after="0" w:line="240" w:lineRule="auto"/>
        <w:contextualSpacing/>
        <w:rPr>
          <w:rFonts w:ascii="Calibri" w:hAnsi="Calibri" w:cs="Calibri"/>
          <w:b/>
        </w:rPr>
      </w:pPr>
      <w:r w:rsidRPr="00D60724">
        <w:rPr>
          <w:rFonts w:ascii="Calibri" w:hAnsi="Calibri" w:cs="Calibri"/>
          <w:b/>
        </w:rPr>
        <w:t xml:space="preserve">Unison Prayer </w:t>
      </w:r>
    </w:p>
    <w:p w:rsidR="00525B27" w:rsidRPr="00D60724" w:rsidRDefault="008670F3" w:rsidP="00B04BAB">
      <w:pPr>
        <w:spacing w:after="0" w:line="240" w:lineRule="auto"/>
        <w:contextualSpacing/>
        <w:rPr>
          <w:rFonts w:ascii="Calibri" w:hAnsi="Calibri" w:cs="Calibri"/>
        </w:rPr>
      </w:pPr>
      <w:r w:rsidRPr="00D60724">
        <w:rPr>
          <w:rFonts w:ascii="Calibri" w:hAnsi="Calibri" w:cs="Calibri"/>
        </w:rPr>
        <w:t xml:space="preserve">God of love and power, we listen to the stories of miracles and doubt that these things can happen today. In our anxiousness we wonder how we can still our fears. Forgive us for our doubts. Help us to place out trust in you, Lord Jesus. </w:t>
      </w:r>
      <w:r w:rsidR="00D60724" w:rsidRPr="00D60724">
        <w:rPr>
          <w:rFonts w:ascii="Calibri" w:hAnsi="Calibri" w:cs="Calibri"/>
        </w:rPr>
        <w:t>Amen.</w:t>
      </w:r>
    </w:p>
    <w:p w:rsidR="004541F6" w:rsidRPr="00D60724" w:rsidRDefault="00834F3F" w:rsidP="00B04BAB">
      <w:pPr>
        <w:spacing w:after="0" w:line="240" w:lineRule="auto"/>
        <w:contextualSpacing/>
        <w:rPr>
          <w:rFonts w:ascii="Calibri" w:hAnsi="Calibri" w:cs="Calibri"/>
          <w:b/>
        </w:rPr>
      </w:pPr>
    </w:p>
    <w:p w:rsidR="004541F6" w:rsidRPr="00D60724" w:rsidRDefault="008670F3" w:rsidP="00B04BAB">
      <w:pPr>
        <w:spacing w:after="0" w:line="240" w:lineRule="auto"/>
        <w:contextualSpacing/>
        <w:rPr>
          <w:rFonts w:ascii="Calibri" w:hAnsi="Calibri" w:cs="Calibri"/>
          <w:b/>
        </w:rPr>
      </w:pPr>
      <w:r w:rsidRPr="00D60724">
        <w:rPr>
          <w:rFonts w:ascii="Calibri" w:hAnsi="Calibri" w:cs="Calibri"/>
          <w:b/>
        </w:rPr>
        <w:t>Offering Introduction</w:t>
      </w:r>
    </w:p>
    <w:p w:rsidR="004541F6" w:rsidRPr="00D60724" w:rsidRDefault="008670F3" w:rsidP="00B04BAB">
      <w:pPr>
        <w:spacing w:after="0" w:line="240" w:lineRule="auto"/>
        <w:contextualSpacing/>
        <w:rPr>
          <w:rFonts w:ascii="Calibri" w:hAnsi="Calibri" w:cs="Calibri"/>
          <w:b/>
        </w:rPr>
      </w:pPr>
      <w:r w:rsidRPr="00D60724">
        <w:rPr>
          <w:rFonts w:ascii="Calibri" w:hAnsi="Calibri" w:cs="Calibri"/>
          <w:color w:val="1B1B1B"/>
        </w:rPr>
        <w:t xml:space="preserve">The offering you made last week empowered ministry within our congregation and in response to the needs of our community. It also helped support the work of ministries beyond the local church, such as ___________ (add a ministry beyond the local church). </w:t>
      </w:r>
    </w:p>
    <w:p w:rsidR="004541F6" w:rsidRPr="00D60724" w:rsidRDefault="00834F3F" w:rsidP="00B04BAB">
      <w:pPr>
        <w:spacing w:after="0" w:line="240" w:lineRule="auto"/>
        <w:contextualSpacing/>
        <w:rPr>
          <w:rFonts w:ascii="Calibri" w:hAnsi="Calibri" w:cs="Calibri"/>
          <w:b/>
        </w:rPr>
      </w:pPr>
    </w:p>
    <w:p w:rsidR="004541F6" w:rsidRPr="00D60724" w:rsidRDefault="008670F3" w:rsidP="00B04BAB">
      <w:pPr>
        <w:spacing w:after="0" w:line="240" w:lineRule="auto"/>
        <w:contextualSpacing/>
        <w:rPr>
          <w:rFonts w:ascii="Calibri" w:hAnsi="Calibri" w:cs="Calibri"/>
          <w:b/>
        </w:rPr>
      </w:pPr>
      <w:r w:rsidRPr="00D60724">
        <w:rPr>
          <w:rFonts w:ascii="Calibri" w:hAnsi="Calibri" w:cs="Calibri"/>
          <w:b/>
        </w:rPr>
        <w:t>Offering Prayer</w:t>
      </w:r>
    </w:p>
    <w:p w:rsidR="00525B27" w:rsidRPr="00D60724" w:rsidRDefault="008670F3" w:rsidP="00B04BAB">
      <w:pPr>
        <w:spacing w:after="0" w:line="240" w:lineRule="auto"/>
        <w:contextualSpacing/>
        <w:rPr>
          <w:rFonts w:ascii="Calibri" w:hAnsi="Calibri" w:cs="Calibri"/>
        </w:rPr>
      </w:pPr>
      <w:r w:rsidRPr="00D60724">
        <w:rPr>
          <w:rFonts w:ascii="Calibri" w:hAnsi="Calibri" w:cs="Calibri"/>
        </w:rPr>
        <w:t xml:space="preserve">Holy God, there are so many in fear around us, in our homes, our church, our community and the world. Allow us to use this offering to cultivate a spirit of hope in your power and presence. Amen. </w:t>
      </w:r>
    </w:p>
    <w:p w:rsidR="004541F6" w:rsidRPr="00D60724" w:rsidRDefault="00834F3F" w:rsidP="00B04BAB">
      <w:pPr>
        <w:spacing w:after="0" w:line="240" w:lineRule="auto"/>
        <w:contextualSpacing/>
        <w:rPr>
          <w:rFonts w:ascii="Calibri" w:hAnsi="Calibri" w:cs="Calibri"/>
          <w:b/>
        </w:rPr>
      </w:pPr>
    </w:p>
    <w:p w:rsidR="004541F6" w:rsidRPr="00D60724" w:rsidRDefault="008670F3" w:rsidP="00B04BAB">
      <w:pPr>
        <w:spacing w:after="0" w:line="240" w:lineRule="auto"/>
        <w:contextualSpacing/>
        <w:rPr>
          <w:rFonts w:ascii="Calibri" w:hAnsi="Calibri" w:cs="Calibri"/>
          <w:b/>
        </w:rPr>
      </w:pPr>
      <w:r w:rsidRPr="00D60724">
        <w:rPr>
          <w:rFonts w:ascii="Calibri" w:hAnsi="Calibri" w:cs="Calibri"/>
          <w:b/>
        </w:rPr>
        <w:t>Music Suggestions (Traditional)</w:t>
      </w:r>
    </w:p>
    <w:p w:rsidR="008D0D46" w:rsidRPr="00D60724" w:rsidRDefault="008670F3" w:rsidP="00B04BAB">
      <w:pPr>
        <w:spacing w:after="0" w:line="240" w:lineRule="auto"/>
        <w:contextualSpacing/>
        <w:rPr>
          <w:rFonts w:ascii="Calibri" w:hAnsi="Calibri" w:cs="Calibri"/>
        </w:rPr>
      </w:pPr>
      <w:r w:rsidRPr="00D60724">
        <w:rPr>
          <w:rFonts w:ascii="Calibri" w:hAnsi="Calibri" w:cs="Calibri"/>
        </w:rPr>
        <w:t xml:space="preserve">Spirit of the Living God UMH </w:t>
      </w:r>
      <w:r w:rsidR="00834F3F">
        <w:rPr>
          <w:rFonts w:ascii="Calibri" w:hAnsi="Calibri" w:cs="Calibri"/>
        </w:rPr>
        <w:t>#</w:t>
      </w:r>
      <w:r w:rsidRPr="00D60724">
        <w:rPr>
          <w:rFonts w:ascii="Calibri" w:hAnsi="Calibri" w:cs="Calibri"/>
        </w:rPr>
        <w:t>393</w:t>
      </w:r>
    </w:p>
    <w:p w:rsidR="004541F6" w:rsidRDefault="008670F3" w:rsidP="00B04BAB">
      <w:pPr>
        <w:spacing w:after="0" w:line="240" w:lineRule="auto"/>
        <w:contextualSpacing/>
        <w:rPr>
          <w:rFonts w:ascii="Calibri" w:hAnsi="Calibri" w:cs="Calibri"/>
        </w:rPr>
      </w:pPr>
      <w:r w:rsidRPr="00D60724">
        <w:rPr>
          <w:rFonts w:ascii="Calibri" w:hAnsi="Calibri" w:cs="Calibri"/>
        </w:rPr>
        <w:t>Precious Lord, Take My Hand</w:t>
      </w:r>
      <w:r w:rsidR="00834F3F">
        <w:rPr>
          <w:rFonts w:ascii="Calibri" w:hAnsi="Calibri" w:cs="Calibri"/>
        </w:rPr>
        <w:t>,</w:t>
      </w:r>
      <w:r w:rsidRPr="00D60724">
        <w:rPr>
          <w:rFonts w:ascii="Calibri" w:hAnsi="Calibri" w:cs="Calibri"/>
        </w:rPr>
        <w:t xml:space="preserve"> UMH </w:t>
      </w:r>
      <w:r w:rsidR="00834F3F">
        <w:rPr>
          <w:rFonts w:ascii="Calibri" w:hAnsi="Calibri" w:cs="Calibri"/>
        </w:rPr>
        <w:t>#</w:t>
      </w:r>
      <w:r w:rsidRPr="00D60724">
        <w:rPr>
          <w:rFonts w:ascii="Calibri" w:hAnsi="Calibri" w:cs="Calibri"/>
        </w:rPr>
        <w:t>474</w:t>
      </w:r>
    </w:p>
    <w:p w:rsidR="00834F3F" w:rsidRPr="00D60724" w:rsidRDefault="00834F3F" w:rsidP="00B04BAB">
      <w:pPr>
        <w:spacing w:after="0" w:line="240" w:lineRule="auto"/>
        <w:contextualSpacing/>
        <w:rPr>
          <w:rFonts w:ascii="Calibri" w:hAnsi="Calibri" w:cs="Calibri"/>
        </w:rPr>
      </w:pPr>
      <w:r>
        <w:rPr>
          <w:rFonts w:ascii="Calibri" w:hAnsi="Calibri" w:cs="Calibri"/>
        </w:rPr>
        <w:t>It Is Well With My Soul, UMH #377</w:t>
      </w:r>
    </w:p>
    <w:p w:rsidR="004541F6" w:rsidRPr="00D60724" w:rsidRDefault="00834F3F" w:rsidP="00B04BAB">
      <w:pPr>
        <w:spacing w:after="0" w:line="240" w:lineRule="auto"/>
        <w:contextualSpacing/>
        <w:rPr>
          <w:rFonts w:ascii="Calibri" w:hAnsi="Calibri" w:cs="Calibri"/>
        </w:rPr>
      </w:pPr>
    </w:p>
    <w:p w:rsidR="00766E15" w:rsidRDefault="008670F3" w:rsidP="00B04BAB">
      <w:pPr>
        <w:spacing w:after="0" w:line="240" w:lineRule="auto"/>
        <w:contextualSpacing/>
        <w:rPr>
          <w:rFonts w:ascii="Calibri" w:hAnsi="Calibri" w:cs="Calibri"/>
          <w:b/>
        </w:rPr>
      </w:pPr>
      <w:r w:rsidRPr="00D60724">
        <w:rPr>
          <w:rFonts w:ascii="Calibri" w:hAnsi="Calibri" w:cs="Calibri"/>
          <w:b/>
        </w:rPr>
        <w:t>Music Sugg</w:t>
      </w:r>
      <w:r w:rsidR="000D1760">
        <w:rPr>
          <w:rFonts w:ascii="Calibri" w:hAnsi="Calibri" w:cs="Calibri"/>
          <w:b/>
        </w:rPr>
        <w:t>estions (Contemporary</w:t>
      </w:r>
      <w:r w:rsidRPr="00D60724">
        <w:rPr>
          <w:rFonts w:ascii="Calibri" w:hAnsi="Calibri" w:cs="Calibri"/>
          <w:b/>
        </w:rPr>
        <w:t>)</w:t>
      </w:r>
    </w:p>
    <w:p w:rsidR="000D1760" w:rsidRPr="000D1760" w:rsidRDefault="000D1760" w:rsidP="00B04BAB">
      <w:pPr>
        <w:spacing w:after="0" w:line="240" w:lineRule="auto"/>
        <w:contextualSpacing/>
        <w:rPr>
          <w:rFonts w:ascii="Calibri" w:hAnsi="Calibri" w:cs="Calibri"/>
        </w:rPr>
      </w:pPr>
      <w:r w:rsidRPr="000D1760">
        <w:rPr>
          <w:rFonts w:ascii="Calibri" w:hAnsi="Calibri" w:cs="Calibri"/>
        </w:rPr>
        <w:t>Whom Shall I Fear? CCLI #</w:t>
      </w:r>
      <w:r w:rsidR="001C74C3">
        <w:rPr>
          <w:rFonts w:ascii="Calibri" w:hAnsi="Calibri" w:cs="Calibri"/>
        </w:rPr>
        <w:t>6440288</w:t>
      </w:r>
    </w:p>
    <w:p w:rsidR="00766E15" w:rsidRDefault="000D1760" w:rsidP="00B04BAB">
      <w:pPr>
        <w:spacing w:line="240" w:lineRule="auto"/>
        <w:contextualSpacing/>
        <w:rPr>
          <w:rFonts w:ascii="Calibri" w:hAnsi="Calibri" w:cs="Calibri"/>
        </w:rPr>
      </w:pPr>
      <w:r>
        <w:rPr>
          <w:rFonts w:ascii="Calibri" w:hAnsi="Calibri" w:cs="Calibri"/>
        </w:rPr>
        <w:t>The Lion and the Lamb, CCLI #</w:t>
      </w:r>
      <w:r w:rsidR="001C74C3">
        <w:rPr>
          <w:rFonts w:ascii="Calibri" w:hAnsi="Calibri" w:cs="Calibri"/>
        </w:rPr>
        <w:t>7038281</w:t>
      </w:r>
    </w:p>
    <w:p w:rsidR="001C74C3" w:rsidRPr="00D60724" w:rsidRDefault="001C74C3" w:rsidP="00B04BAB">
      <w:pPr>
        <w:spacing w:line="240" w:lineRule="auto"/>
        <w:contextualSpacing/>
        <w:rPr>
          <w:rFonts w:ascii="Calibri" w:hAnsi="Calibri" w:cs="Calibri"/>
        </w:rPr>
      </w:pPr>
      <w:r>
        <w:rPr>
          <w:rFonts w:ascii="Calibri" w:hAnsi="Calibri" w:cs="Calibri"/>
        </w:rPr>
        <w:t>Holy Spirit, CCLI #6087919</w:t>
      </w:r>
    </w:p>
    <w:p w:rsidR="00A41528" w:rsidRDefault="00834F3F"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D60724" w:rsidRDefault="00D60724" w:rsidP="00B04BAB">
      <w:pPr>
        <w:spacing w:line="240" w:lineRule="auto"/>
        <w:contextualSpacing/>
        <w:rPr>
          <w:rFonts w:ascii="Calibri" w:hAnsi="Calibri" w:cs="Calibri"/>
        </w:rPr>
      </w:pPr>
    </w:p>
    <w:p w:rsidR="00857E85" w:rsidRDefault="00857E85" w:rsidP="00B04BAB">
      <w:pPr>
        <w:spacing w:line="240" w:lineRule="auto"/>
        <w:contextualSpacing/>
        <w:rPr>
          <w:rFonts w:ascii="Calibri" w:hAnsi="Calibri" w:cs="Calibri"/>
        </w:rPr>
      </w:pPr>
    </w:p>
    <w:p w:rsidR="00857E85" w:rsidRDefault="00857E85" w:rsidP="00B04BAB">
      <w:pPr>
        <w:spacing w:line="240" w:lineRule="auto"/>
        <w:contextualSpacing/>
        <w:rPr>
          <w:rFonts w:ascii="Calibri" w:hAnsi="Calibri" w:cs="Calibri"/>
        </w:rPr>
      </w:pPr>
    </w:p>
    <w:p w:rsidR="00857E85" w:rsidRDefault="00857E85" w:rsidP="00B04BAB">
      <w:pPr>
        <w:spacing w:line="240" w:lineRule="auto"/>
        <w:contextualSpacing/>
        <w:rPr>
          <w:rFonts w:ascii="Calibri" w:hAnsi="Calibri" w:cs="Calibri"/>
        </w:rPr>
      </w:pPr>
    </w:p>
    <w:p w:rsidR="00857E85" w:rsidRDefault="00857E85" w:rsidP="00B04BAB">
      <w:pPr>
        <w:spacing w:line="240" w:lineRule="auto"/>
        <w:contextualSpacing/>
        <w:rPr>
          <w:rFonts w:ascii="Calibri" w:hAnsi="Calibri" w:cs="Calibri"/>
        </w:rPr>
      </w:pPr>
    </w:p>
    <w:p w:rsidR="00857E85" w:rsidRDefault="00857E85" w:rsidP="00B04BAB">
      <w:pPr>
        <w:spacing w:line="240" w:lineRule="auto"/>
        <w:contextualSpacing/>
        <w:rPr>
          <w:rFonts w:ascii="Calibri" w:hAnsi="Calibri" w:cs="Calibri"/>
        </w:rPr>
      </w:pPr>
    </w:p>
    <w:p w:rsidR="00D60724" w:rsidRPr="00D60724" w:rsidRDefault="00D60724" w:rsidP="00B04BAB">
      <w:pPr>
        <w:spacing w:line="240" w:lineRule="auto"/>
        <w:contextualSpacing/>
        <w:rPr>
          <w:rFonts w:ascii="Calibri" w:hAnsi="Calibri" w:cs="Calibri"/>
        </w:rPr>
      </w:pPr>
    </w:p>
    <w:p w:rsidR="00F03A27" w:rsidRPr="00D60724" w:rsidRDefault="001C74C3" w:rsidP="00B04BAB">
      <w:pPr>
        <w:spacing w:line="240" w:lineRule="auto"/>
        <w:contextualSpacing/>
        <w:jc w:val="center"/>
        <w:rPr>
          <w:rFonts w:ascii="Franklin Gothic Book" w:hAnsi="Franklin Gothic Book" w:cs="Calibri"/>
          <w:sz w:val="28"/>
          <w:szCs w:val="28"/>
        </w:rPr>
      </w:pPr>
      <w:r>
        <w:rPr>
          <w:rFonts w:ascii="Franklin Gothic Book" w:hAnsi="Franklin Gothic Book" w:cs="Calibri"/>
          <w:sz w:val="28"/>
          <w:szCs w:val="28"/>
        </w:rPr>
        <w:t xml:space="preserve">Week 3 Worship </w:t>
      </w:r>
      <w:r w:rsidR="00D60724">
        <w:rPr>
          <w:rFonts w:ascii="Franklin Gothic Book" w:hAnsi="Franklin Gothic Book" w:cs="Calibri"/>
          <w:sz w:val="28"/>
          <w:szCs w:val="28"/>
        </w:rPr>
        <w:t xml:space="preserve">Resources: </w:t>
      </w:r>
      <w:r w:rsidR="008670F3" w:rsidRPr="00D60724">
        <w:rPr>
          <w:rFonts w:ascii="Franklin Gothic Book" w:hAnsi="Franklin Gothic Book" w:cs="Calibri"/>
          <w:sz w:val="28"/>
          <w:szCs w:val="28"/>
        </w:rPr>
        <w:t>Creepy Happenings</w:t>
      </w:r>
    </w:p>
    <w:p w:rsidR="00D60724" w:rsidRDefault="00D60724" w:rsidP="00B04BAB">
      <w:pPr>
        <w:spacing w:line="240" w:lineRule="auto"/>
        <w:contextualSpacing/>
        <w:rPr>
          <w:rFonts w:ascii="Calibri" w:hAnsi="Calibri" w:cs="Calibri"/>
        </w:rPr>
      </w:pPr>
    </w:p>
    <w:p w:rsidR="004B158C" w:rsidRPr="002B3175" w:rsidRDefault="008670F3" w:rsidP="00B04BAB">
      <w:pPr>
        <w:spacing w:line="240" w:lineRule="auto"/>
        <w:contextualSpacing/>
        <w:rPr>
          <w:rFonts w:ascii="Calibri" w:hAnsi="Calibri" w:cs="Calibri"/>
          <w:b/>
        </w:rPr>
      </w:pPr>
      <w:r w:rsidRPr="002B3175">
        <w:rPr>
          <w:rFonts w:ascii="Calibri" w:hAnsi="Calibri" w:cs="Calibri"/>
          <w:b/>
        </w:rPr>
        <w:t xml:space="preserve">Call to Worship </w:t>
      </w:r>
    </w:p>
    <w:p w:rsidR="004B158C" w:rsidRPr="00D60724" w:rsidRDefault="001C74C3" w:rsidP="00B04BAB">
      <w:pPr>
        <w:spacing w:after="0" w:line="240" w:lineRule="auto"/>
        <w:contextualSpacing/>
        <w:rPr>
          <w:rFonts w:ascii="Calibri" w:hAnsi="Calibri" w:cs="Calibri"/>
        </w:rPr>
      </w:pPr>
      <w:r>
        <w:rPr>
          <w:rFonts w:ascii="Calibri" w:hAnsi="Calibri" w:cs="Calibri"/>
        </w:rPr>
        <w:t>Leader</w:t>
      </w:r>
      <w:r w:rsidR="008670F3" w:rsidRPr="00D60724">
        <w:rPr>
          <w:rFonts w:ascii="Calibri" w:hAnsi="Calibri" w:cs="Calibri"/>
        </w:rPr>
        <w:t>: To you, O Lord, we lift up our soul.</w:t>
      </w:r>
    </w:p>
    <w:p w:rsidR="004B158C" w:rsidRPr="00D60724" w:rsidRDefault="008670F3" w:rsidP="00B04BAB">
      <w:pPr>
        <w:spacing w:after="0" w:line="240" w:lineRule="auto"/>
        <w:contextualSpacing/>
        <w:rPr>
          <w:rFonts w:ascii="Calibri" w:hAnsi="Calibri" w:cs="Calibri"/>
          <w:b/>
        </w:rPr>
      </w:pPr>
      <w:r w:rsidRPr="00D60724">
        <w:rPr>
          <w:rFonts w:ascii="Calibri" w:hAnsi="Calibri" w:cs="Calibri"/>
          <w:b/>
        </w:rPr>
        <w:t>People: O our God, in you we trust.</w:t>
      </w:r>
    </w:p>
    <w:p w:rsidR="004B158C" w:rsidRPr="00D60724" w:rsidRDefault="001C74C3" w:rsidP="00B04BAB">
      <w:pPr>
        <w:spacing w:after="0" w:line="240" w:lineRule="auto"/>
        <w:contextualSpacing/>
        <w:rPr>
          <w:rFonts w:ascii="Calibri" w:hAnsi="Calibri" w:cs="Calibri"/>
        </w:rPr>
      </w:pPr>
      <w:r>
        <w:rPr>
          <w:rFonts w:ascii="Calibri" w:hAnsi="Calibri" w:cs="Calibri"/>
        </w:rPr>
        <w:t>Leader</w:t>
      </w:r>
      <w:r w:rsidR="008670F3" w:rsidRPr="00D60724">
        <w:rPr>
          <w:rFonts w:ascii="Calibri" w:hAnsi="Calibri" w:cs="Calibri"/>
        </w:rPr>
        <w:t>: Make us to know your ways, O Lord.</w:t>
      </w:r>
    </w:p>
    <w:p w:rsidR="004B158C" w:rsidRPr="00D60724" w:rsidRDefault="008670F3" w:rsidP="00B04BAB">
      <w:pPr>
        <w:spacing w:after="0" w:line="240" w:lineRule="auto"/>
        <w:contextualSpacing/>
        <w:rPr>
          <w:rFonts w:ascii="Calibri" w:hAnsi="Calibri" w:cs="Calibri"/>
          <w:b/>
        </w:rPr>
      </w:pPr>
      <w:r w:rsidRPr="00D60724">
        <w:rPr>
          <w:rFonts w:ascii="Calibri" w:hAnsi="Calibri" w:cs="Calibri"/>
          <w:b/>
        </w:rPr>
        <w:t>People: Teach us your paths.</w:t>
      </w:r>
    </w:p>
    <w:p w:rsidR="004B158C" w:rsidRPr="00D60724" w:rsidRDefault="001C74C3" w:rsidP="00B04BAB">
      <w:pPr>
        <w:spacing w:after="0" w:line="240" w:lineRule="auto"/>
        <w:contextualSpacing/>
        <w:rPr>
          <w:rFonts w:ascii="Calibri" w:hAnsi="Calibri" w:cs="Calibri"/>
        </w:rPr>
      </w:pPr>
      <w:r>
        <w:rPr>
          <w:rFonts w:ascii="Calibri" w:hAnsi="Calibri" w:cs="Calibri"/>
        </w:rPr>
        <w:t>Leader</w:t>
      </w:r>
      <w:r w:rsidR="008670F3" w:rsidRPr="00D60724">
        <w:rPr>
          <w:rFonts w:ascii="Calibri" w:hAnsi="Calibri" w:cs="Calibri"/>
        </w:rPr>
        <w:t>: Be mindful of your mercy, O Lord, and of your steadfast love, for they have been from of old. Good and upright is the Lord.</w:t>
      </w:r>
    </w:p>
    <w:p w:rsidR="004B158C" w:rsidRPr="00D60724" w:rsidRDefault="008670F3" w:rsidP="00B04BAB">
      <w:pPr>
        <w:spacing w:after="0" w:line="240" w:lineRule="auto"/>
        <w:contextualSpacing/>
        <w:rPr>
          <w:rFonts w:ascii="Calibri" w:hAnsi="Calibri" w:cs="Calibri"/>
          <w:b/>
        </w:rPr>
      </w:pPr>
      <w:r w:rsidRPr="00D60724">
        <w:rPr>
          <w:rFonts w:ascii="Calibri" w:hAnsi="Calibri" w:cs="Calibri"/>
          <w:b/>
        </w:rPr>
        <w:t>All: All the paths of the Lord are steadfast love and faithfulness, for those who keep the Lord’s covenant and testimonies.</w:t>
      </w:r>
    </w:p>
    <w:p w:rsidR="004B158C" w:rsidRPr="00D60724" w:rsidRDefault="00834F3F" w:rsidP="00B04BAB">
      <w:pPr>
        <w:spacing w:after="0" w:line="240" w:lineRule="auto"/>
        <w:contextualSpacing/>
        <w:rPr>
          <w:rFonts w:ascii="Calibri" w:hAnsi="Calibri" w:cs="Calibri"/>
          <w:b/>
        </w:rPr>
      </w:pPr>
    </w:p>
    <w:p w:rsidR="004B158C" w:rsidRPr="00D60724" w:rsidRDefault="008670F3" w:rsidP="00B04BAB">
      <w:pPr>
        <w:spacing w:after="0" w:line="240" w:lineRule="auto"/>
        <w:contextualSpacing/>
        <w:rPr>
          <w:rFonts w:ascii="Calibri" w:hAnsi="Calibri" w:cs="Calibri"/>
          <w:b/>
        </w:rPr>
      </w:pPr>
      <w:r w:rsidRPr="00D60724">
        <w:rPr>
          <w:rFonts w:ascii="Calibri" w:hAnsi="Calibri" w:cs="Calibri"/>
          <w:b/>
        </w:rPr>
        <w:t xml:space="preserve">Unison Prayer </w:t>
      </w:r>
    </w:p>
    <w:p w:rsidR="004B158C" w:rsidRPr="00D60724" w:rsidRDefault="008670F3" w:rsidP="00B04BAB">
      <w:pPr>
        <w:spacing w:after="0" w:line="240" w:lineRule="auto"/>
        <w:contextualSpacing/>
        <w:rPr>
          <w:rFonts w:ascii="Calibri" w:hAnsi="Calibri" w:cs="Calibri"/>
        </w:rPr>
      </w:pPr>
      <w:r w:rsidRPr="00D60724">
        <w:rPr>
          <w:rFonts w:ascii="Calibri" w:hAnsi="Calibri" w:cs="Calibri"/>
        </w:rPr>
        <w:t>Almighty God, blessed are we to worship and lift your name on high. We are in harvest season; a time when we gather with family and friends at farms, corn mazes, and pumpkin patches; spending time for fellowship and gathering fruits and vegetables before winter’s rest. We give thanks to you, O Lord, for the bounty we receive–Not just the bounty of food, but of relationships, and family. We give you all the honor and praise. In Jesus we pray. Amen.</w:t>
      </w:r>
    </w:p>
    <w:p w:rsidR="004B158C" w:rsidRPr="00D60724" w:rsidRDefault="00834F3F" w:rsidP="00B04BAB">
      <w:pPr>
        <w:spacing w:after="0" w:line="240" w:lineRule="auto"/>
        <w:contextualSpacing/>
        <w:rPr>
          <w:rFonts w:ascii="Calibri" w:hAnsi="Calibri" w:cs="Calibri"/>
          <w:b/>
        </w:rPr>
      </w:pPr>
    </w:p>
    <w:p w:rsidR="004B158C" w:rsidRPr="00D60724" w:rsidRDefault="008670F3" w:rsidP="00B04BAB">
      <w:pPr>
        <w:spacing w:after="0" w:line="240" w:lineRule="auto"/>
        <w:contextualSpacing/>
        <w:rPr>
          <w:rFonts w:ascii="Calibri" w:hAnsi="Calibri" w:cs="Calibri"/>
          <w:b/>
        </w:rPr>
      </w:pPr>
      <w:r w:rsidRPr="00D60724">
        <w:rPr>
          <w:rFonts w:ascii="Calibri" w:hAnsi="Calibri" w:cs="Calibri"/>
          <w:b/>
        </w:rPr>
        <w:t>Offering Introduction</w:t>
      </w:r>
    </w:p>
    <w:p w:rsidR="004B158C" w:rsidRPr="00D60724" w:rsidRDefault="008670F3" w:rsidP="00B04BAB">
      <w:pPr>
        <w:spacing w:after="0" w:line="240" w:lineRule="auto"/>
        <w:contextualSpacing/>
        <w:rPr>
          <w:rFonts w:ascii="Calibri" w:hAnsi="Calibri" w:cs="Calibri"/>
          <w:b/>
        </w:rPr>
      </w:pPr>
      <w:r w:rsidRPr="00D60724">
        <w:rPr>
          <w:rFonts w:ascii="Calibri" w:hAnsi="Calibri" w:cs="Calibri"/>
          <w:color w:val="1B1B1B"/>
        </w:rPr>
        <w:t xml:space="preserve">The offering you made last week empowered ministry within our congregation and in response to the needs of our community. It also helped support the work of ministries beyond the local church, such as ___________ (add a ministry beyond the local church). </w:t>
      </w:r>
    </w:p>
    <w:p w:rsidR="004B158C" w:rsidRPr="00D60724" w:rsidRDefault="00834F3F" w:rsidP="00B04BAB">
      <w:pPr>
        <w:spacing w:after="0" w:line="240" w:lineRule="auto"/>
        <w:contextualSpacing/>
        <w:rPr>
          <w:rFonts w:ascii="Calibri" w:hAnsi="Calibri" w:cs="Calibri"/>
          <w:b/>
        </w:rPr>
      </w:pPr>
    </w:p>
    <w:p w:rsidR="004B158C" w:rsidRPr="00D60724" w:rsidRDefault="008670F3" w:rsidP="00B04BAB">
      <w:pPr>
        <w:spacing w:after="0" w:line="240" w:lineRule="auto"/>
        <w:contextualSpacing/>
        <w:rPr>
          <w:rFonts w:ascii="Calibri" w:hAnsi="Calibri" w:cs="Calibri"/>
          <w:b/>
        </w:rPr>
      </w:pPr>
      <w:r w:rsidRPr="00D60724">
        <w:rPr>
          <w:rFonts w:ascii="Calibri" w:hAnsi="Calibri" w:cs="Calibri"/>
          <w:b/>
        </w:rPr>
        <w:t>Offering Prayer</w:t>
      </w:r>
    </w:p>
    <w:p w:rsidR="004B158C" w:rsidRPr="00D60724" w:rsidRDefault="008670F3" w:rsidP="00B04BAB">
      <w:pPr>
        <w:spacing w:after="0" w:line="240" w:lineRule="auto"/>
        <w:contextualSpacing/>
        <w:rPr>
          <w:rFonts w:ascii="Calibri" w:hAnsi="Calibri" w:cs="Calibri"/>
        </w:rPr>
      </w:pPr>
      <w:r w:rsidRPr="00D60724">
        <w:rPr>
          <w:rFonts w:ascii="Calibri" w:hAnsi="Calibri" w:cs="Calibri"/>
        </w:rPr>
        <w:t>Gracious and loving God, all of your works, all that you have done for us, testify to your love.</w:t>
      </w:r>
      <w:r w:rsidR="001C74C3">
        <w:rPr>
          <w:rFonts w:ascii="Calibri" w:hAnsi="Calibri" w:cs="Calibri"/>
        </w:rPr>
        <w:t xml:space="preserve"> </w:t>
      </w:r>
      <w:r w:rsidRPr="00D60724">
        <w:rPr>
          <w:rFonts w:ascii="Calibri" w:hAnsi="Calibri" w:cs="Calibri"/>
        </w:rPr>
        <w:t>You gave everything to bring us the promise of eternal life. By the power of the Holy Spirit, may all that we do and all that we are testify to your amazing care and compassion. In gratitude and love, we offer ourselves to you. Amen</w:t>
      </w:r>
      <w:r w:rsidRPr="00D60724">
        <w:rPr>
          <w:rStyle w:val="FootnoteReference"/>
          <w:rFonts w:ascii="Calibri" w:hAnsi="Calibri" w:cs="Calibri"/>
        </w:rPr>
        <w:footnoteReference w:id="3"/>
      </w:r>
      <w:r w:rsidRPr="00D60724">
        <w:rPr>
          <w:rFonts w:ascii="Calibri" w:hAnsi="Calibri" w:cs="Calibri"/>
        </w:rPr>
        <w:t>.</w:t>
      </w:r>
    </w:p>
    <w:p w:rsidR="004B158C" w:rsidRPr="00D60724" w:rsidRDefault="00834F3F" w:rsidP="00B04BAB">
      <w:pPr>
        <w:spacing w:after="0" w:line="240" w:lineRule="auto"/>
        <w:contextualSpacing/>
        <w:rPr>
          <w:rFonts w:ascii="Calibri" w:hAnsi="Calibri" w:cs="Calibri"/>
          <w:b/>
        </w:rPr>
      </w:pPr>
    </w:p>
    <w:p w:rsidR="004B158C" w:rsidRPr="002B3175" w:rsidRDefault="008670F3" w:rsidP="00B04BAB">
      <w:pPr>
        <w:spacing w:after="0" w:line="240" w:lineRule="auto"/>
        <w:contextualSpacing/>
        <w:rPr>
          <w:rFonts w:ascii="Calibri" w:hAnsi="Calibri" w:cs="Calibri"/>
          <w:b/>
        </w:rPr>
      </w:pPr>
      <w:r w:rsidRPr="002B3175">
        <w:rPr>
          <w:rFonts w:ascii="Calibri" w:hAnsi="Calibri" w:cs="Calibri"/>
          <w:b/>
        </w:rPr>
        <w:t>Music Suggestions (Traditional)</w:t>
      </w:r>
    </w:p>
    <w:p w:rsidR="004B158C" w:rsidRDefault="00834F3F" w:rsidP="00B04BAB">
      <w:pPr>
        <w:spacing w:after="0" w:line="240" w:lineRule="auto"/>
        <w:contextualSpacing/>
        <w:rPr>
          <w:rFonts w:ascii="Calibri" w:hAnsi="Calibri" w:cs="Calibri"/>
        </w:rPr>
      </w:pPr>
      <w:r>
        <w:rPr>
          <w:rFonts w:ascii="Calibri" w:hAnsi="Calibri" w:cs="Calibri"/>
        </w:rPr>
        <w:t>Great is Thy Faithfulness, UMH #140</w:t>
      </w:r>
    </w:p>
    <w:p w:rsidR="00834F3F" w:rsidRDefault="00834F3F" w:rsidP="00B04BAB">
      <w:pPr>
        <w:spacing w:after="0" w:line="240" w:lineRule="auto"/>
        <w:contextualSpacing/>
        <w:rPr>
          <w:rFonts w:ascii="Calibri" w:hAnsi="Calibri" w:cs="Calibri"/>
        </w:rPr>
      </w:pPr>
      <w:r>
        <w:rPr>
          <w:rFonts w:ascii="Calibri" w:hAnsi="Calibri" w:cs="Calibri"/>
        </w:rPr>
        <w:t>Standing on the Promises, UMH #374</w:t>
      </w:r>
      <w:bookmarkStart w:id="0" w:name="_GoBack"/>
      <w:bookmarkEnd w:id="0"/>
    </w:p>
    <w:p w:rsidR="00834F3F" w:rsidRPr="002B3175" w:rsidRDefault="00834F3F" w:rsidP="00B04BAB">
      <w:pPr>
        <w:spacing w:after="0" w:line="240" w:lineRule="auto"/>
        <w:contextualSpacing/>
        <w:rPr>
          <w:rFonts w:ascii="Calibri" w:hAnsi="Calibri" w:cs="Calibri"/>
        </w:rPr>
      </w:pPr>
      <w:r>
        <w:rPr>
          <w:rFonts w:ascii="Calibri" w:hAnsi="Calibri" w:cs="Calibri"/>
        </w:rPr>
        <w:t>Hymn of Promise, UMH #707</w:t>
      </w:r>
    </w:p>
    <w:p w:rsidR="004B158C" w:rsidRPr="002B3175" w:rsidRDefault="00834F3F" w:rsidP="00B04BAB">
      <w:pPr>
        <w:spacing w:after="0" w:line="240" w:lineRule="auto"/>
        <w:contextualSpacing/>
        <w:rPr>
          <w:rFonts w:ascii="Calibri" w:hAnsi="Calibri" w:cs="Calibri"/>
        </w:rPr>
      </w:pPr>
    </w:p>
    <w:p w:rsidR="004B158C" w:rsidRDefault="008670F3" w:rsidP="00B04BAB">
      <w:pPr>
        <w:spacing w:after="0" w:line="240" w:lineRule="auto"/>
        <w:contextualSpacing/>
        <w:rPr>
          <w:rFonts w:ascii="Calibri" w:hAnsi="Calibri" w:cs="Calibri"/>
          <w:b/>
        </w:rPr>
      </w:pPr>
      <w:r w:rsidRPr="002B3175">
        <w:rPr>
          <w:rFonts w:ascii="Calibri" w:hAnsi="Calibri" w:cs="Calibri"/>
          <w:b/>
        </w:rPr>
        <w:t>Music Sugg</w:t>
      </w:r>
      <w:r w:rsidR="001C74C3">
        <w:rPr>
          <w:rFonts w:ascii="Calibri" w:hAnsi="Calibri" w:cs="Calibri"/>
          <w:b/>
        </w:rPr>
        <w:t>estions (Contemporary)</w:t>
      </w:r>
    </w:p>
    <w:p w:rsidR="001C74C3" w:rsidRDefault="001C74C3" w:rsidP="00B04BAB">
      <w:pPr>
        <w:spacing w:after="0" w:line="240" w:lineRule="auto"/>
        <w:contextualSpacing/>
        <w:rPr>
          <w:rFonts w:ascii="Calibri" w:hAnsi="Calibri" w:cs="Calibri"/>
        </w:rPr>
      </w:pPr>
      <w:r w:rsidRPr="001C74C3">
        <w:rPr>
          <w:rFonts w:ascii="Calibri" w:hAnsi="Calibri" w:cs="Calibri"/>
        </w:rPr>
        <w:t>Do It Again, CCLI #</w:t>
      </w:r>
      <w:r>
        <w:rPr>
          <w:rFonts w:ascii="Calibri" w:hAnsi="Calibri" w:cs="Calibri"/>
        </w:rPr>
        <w:t>706755</w:t>
      </w:r>
    </w:p>
    <w:p w:rsidR="001C74C3" w:rsidRDefault="001C74C3" w:rsidP="00B04BAB">
      <w:pPr>
        <w:spacing w:after="0" w:line="240" w:lineRule="auto"/>
        <w:contextualSpacing/>
        <w:rPr>
          <w:rFonts w:ascii="Calibri" w:hAnsi="Calibri" w:cs="Calibri"/>
        </w:rPr>
      </w:pPr>
      <w:r>
        <w:rPr>
          <w:rFonts w:ascii="Calibri" w:hAnsi="Calibri" w:cs="Calibri"/>
        </w:rPr>
        <w:t>Great Things, CCLI #7111321</w:t>
      </w:r>
    </w:p>
    <w:p w:rsidR="001C74C3" w:rsidRPr="001C74C3" w:rsidRDefault="001C74C3" w:rsidP="00B04BAB">
      <w:pPr>
        <w:spacing w:after="0" w:line="240" w:lineRule="auto"/>
        <w:contextualSpacing/>
        <w:rPr>
          <w:rFonts w:ascii="Calibri" w:hAnsi="Calibri" w:cs="Calibri"/>
        </w:rPr>
      </w:pPr>
      <w:r>
        <w:rPr>
          <w:rFonts w:ascii="Calibri" w:hAnsi="Calibri" w:cs="Calibri"/>
        </w:rPr>
        <w:t>Yes I Will, CCLI #7105442</w:t>
      </w:r>
    </w:p>
    <w:sectPr w:rsidR="001C74C3" w:rsidRPr="001C74C3" w:rsidSect="00D60724">
      <w:headerReference w:type="default" r:id="rId6"/>
      <w:footerReference w:type="default" r:id="rId7"/>
      <w:pgSz w:w="12240" w:h="15840"/>
      <w:pgMar w:top="720" w:right="720" w:bottom="720" w:left="720" w:header="144"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286" w:rsidRDefault="001E7286">
      <w:pPr>
        <w:spacing w:after="0" w:line="240" w:lineRule="auto"/>
      </w:pPr>
      <w:r>
        <w:separator/>
      </w:r>
    </w:p>
  </w:endnote>
  <w:endnote w:type="continuationSeparator" w:id="0">
    <w:p w:rsidR="001E7286" w:rsidRDefault="001E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24" w:rsidRDefault="00D60724" w:rsidP="00D60724">
    <w:pPr>
      <w:pStyle w:val="Footer"/>
      <w:jc w:val="center"/>
    </w:pPr>
    <w:r>
      <w:rPr>
        <w:noProof/>
      </w:rPr>
      <w:drawing>
        <wp:inline distT="0" distB="0" distL="0" distR="0" wp14:anchorId="593D6245" wp14:editId="22EFE6C8">
          <wp:extent cx="1490472" cy="301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490472" cy="3017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286" w:rsidRDefault="001E7286">
      <w:pPr>
        <w:spacing w:after="0" w:line="240" w:lineRule="auto"/>
      </w:pPr>
      <w:r>
        <w:separator/>
      </w:r>
    </w:p>
  </w:footnote>
  <w:footnote w:type="continuationSeparator" w:id="0">
    <w:p w:rsidR="001E7286" w:rsidRDefault="001E7286">
      <w:pPr>
        <w:spacing w:after="0" w:line="240" w:lineRule="auto"/>
      </w:pPr>
      <w:r>
        <w:continuationSeparator/>
      </w:r>
    </w:p>
  </w:footnote>
  <w:footnote w:id="1">
    <w:p w:rsidR="00862D9E" w:rsidRPr="00A41528" w:rsidRDefault="008670F3">
      <w:pPr>
        <w:pStyle w:val="FootnoteText"/>
        <w:rPr>
          <w:rFonts w:asciiTheme="majorHAnsi" w:hAnsiTheme="majorHAnsi"/>
          <w:sz w:val="16"/>
        </w:rPr>
      </w:pPr>
      <w:r w:rsidRPr="00A41528">
        <w:rPr>
          <w:rStyle w:val="FootnoteReference"/>
          <w:rFonts w:asciiTheme="majorHAnsi" w:hAnsiTheme="majorHAnsi"/>
          <w:sz w:val="16"/>
        </w:rPr>
        <w:footnoteRef/>
      </w:r>
      <w:r w:rsidRPr="00A41528">
        <w:rPr>
          <w:rFonts w:asciiTheme="majorHAnsi" w:hAnsiTheme="majorHAnsi"/>
          <w:sz w:val="16"/>
        </w:rPr>
        <w:t xml:space="preserve"> </w:t>
      </w:r>
      <w:proofErr w:type="spellStart"/>
      <w:r w:rsidRPr="00A41528">
        <w:rPr>
          <w:rFonts w:asciiTheme="majorHAnsi" w:hAnsiTheme="majorHAnsi"/>
          <w:sz w:val="16"/>
        </w:rPr>
        <w:t>Re:Worship</w:t>
      </w:r>
      <w:proofErr w:type="spellEnd"/>
      <w:r w:rsidRPr="00A41528">
        <w:rPr>
          <w:rFonts w:asciiTheme="majorHAnsi" w:hAnsiTheme="majorHAnsi"/>
          <w:sz w:val="16"/>
        </w:rPr>
        <w:t>, 16 June 2011, https://re-worship.blogspot.com/2011/06/call-to-worship-people-of-light.html.</w:t>
      </w:r>
    </w:p>
  </w:footnote>
  <w:footnote w:id="2">
    <w:p w:rsidR="00862D9E" w:rsidRPr="00A41528" w:rsidRDefault="008670F3">
      <w:pPr>
        <w:pStyle w:val="FootnoteText"/>
        <w:rPr>
          <w:rFonts w:asciiTheme="majorHAnsi" w:hAnsiTheme="majorHAnsi"/>
          <w:sz w:val="16"/>
        </w:rPr>
      </w:pPr>
      <w:r w:rsidRPr="00A41528">
        <w:rPr>
          <w:rStyle w:val="FootnoteReference"/>
          <w:rFonts w:asciiTheme="majorHAnsi" w:hAnsiTheme="majorHAnsi"/>
          <w:sz w:val="16"/>
        </w:rPr>
        <w:footnoteRef/>
      </w:r>
      <w:r w:rsidRPr="00A41528">
        <w:rPr>
          <w:rFonts w:asciiTheme="majorHAnsi" w:hAnsiTheme="majorHAnsi"/>
          <w:sz w:val="16"/>
        </w:rPr>
        <w:t xml:space="preserve"> </w:t>
      </w:r>
      <w:proofErr w:type="spellStart"/>
      <w:r w:rsidRPr="00A41528">
        <w:rPr>
          <w:rFonts w:asciiTheme="majorHAnsi" w:hAnsiTheme="majorHAnsi"/>
          <w:sz w:val="16"/>
        </w:rPr>
        <w:t>Re:Worship</w:t>
      </w:r>
      <w:proofErr w:type="spellEnd"/>
      <w:r w:rsidRPr="00A41528">
        <w:rPr>
          <w:rFonts w:asciiTheme="majorHAnsi" w:hAnsiTheme="majorHAnsi"/>
          <w:sz w:val="16"/>
        </w:rPr>
        <w:t>, 11 July 2011, https://re-worship.blogspot.com/2011/07/litany-do-not-be-afraid.</w:t>
      </w:r>
    </w:p>
  </w:footnote>
  <w:footnote w:id="3">
    <w:p w:rsidR="00990A42" w:rsidRPr="00A41528" w:rsidRDefault="008670F3">
      <w:pPr>
        <w:pStyle w:val="FootnoteText"/>
        <w:rPr>
          <w:rFonts w:asciiTheme="majorHAnsi" w:hAnsiTheme="majorHAnsi"/>
          <w:sz w:val="16"/>
        </w:rPr>
      </w:pPr>
      <w:r w:rsidRPr="00A41528">
        <w:rPr>
          <w:rStyle w:val="FootnoteReference"/>
          <w:rFonts w:asciiTheme="majorHAnsi" w:hAnsiTheme="majorHAnsi"/>
          <w:sz w:val="16"/>
        </w:rPr>
        <w:footnoteRef/>
      </w:r>
      <w:r w:rsidRPr="00A41528">
        <w:rPr>
          <w:rFonts w:asciiTheme="majorHAnsi" w:hAnsiTheme="majorHAnsi"/>
          <w:sz w:val="16"/>
        </w:rPr>
        <w:t xml:space="preserve"> </w:t>
      </w:r>
      <w:r w:rsidRPr="00A41528">
        <w:rPr>
          <w:rFonts w:asciiTheme="majorHAnsi" w:hAnsiTheme="majorHAnsi" w:cstheme="minorHAnsi"/>
          <w:sz w:val="16"/>
        </w:rPr>
        <w:t>Ministry Matters , Abingdon Press, 17 April 2016, https://www.ministrymatters.com/all/entry/3752/worship-elements-april-17-2016.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24" w:rsidRDefault="00D60724" w:rsidP="00D60724">
    <w:pPr>
      <w:pStyle w:val="Header"/>
      <w:jc w:val="center"/>
    </w:pPr>
    <w:r>
      <w:rPr>
        <w:noProof/>
      </w:rPr>
      <w:drawing>
        <wp:inline distT="0" distB="0" distL="0" distR="0">
          <wp:extent cx="29718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Stories.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046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5"/>
    <w:rsid w:val="000D1760"/>
    <w:rsid w:val="001C74C3"/>
    <w:rsid w:val="001E7286"/>
    <w:rsid w:val="0024680A"/>
    <w:rsid w:val="002B3175"/>
    <w:rsid w:val="00333B15"/>
    <w:rsid w:val="00766E15"/>
    <w:rsid w:val="00834F3F"/>
    <w:rsid w:val="00857E85"/>
    <w:rsid w:val="008670F3"/>
    <w:rsid w:val="00B04BAB"/>
    <w:rsid w:val="00C04C65"/>
    <w:rsid w:val="00CC346E"/>
    <w:rsid w:val="00D607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F9C3D6-3E8D-40C0-A363-CBC6574D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1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66E15"/>
    <w:pPr>
      <w:spacing w:after="0" w:line="240" w:lineRule="auto"/>
    </w:pPr>
    <w:rPr>
      <w:sz w:val="24"/>
      <w:szCs w:val="24"/>
    </w:rPr>
  </w:style>
  <w:style w:type="character" w:customStyle="1" w:styleId="FootnoteTextChar">
    <w:name w:val="Footnote Text Char"/>
    <w:basedOn w:val="DefaultParagraphFont"/>
    <w:link w:val="FootnoteText"/>
    <w:rsid w:val="00766E15"/>
  </w:style>
  <w:style w:type="character" w:styleId="FootnoteReference">
    <w:name w:val="footnote reference"/>
    <w:basedOn w:val="DefaultParagraphFont"/>
    <w:rsid w:val="00766E15"/>
    <w:rPr>
      <w:vertAlign w:val="superscript"/>
    </w:rPr>
  </w:style>
  <w:style w:type="character" w:styleId="Hyperlink">
    <w:name w:val="Hyperlink"/>
    <w:basedOn w:val="DefaultParagraphFont"/>
    <w:uiPriority w:val="99"/>
    <w:semiHidden/>
    <w:unhideWhenUsed/>
    <w:rsid w:val="00990A42"/>
    <w:rPr>
      <w:color w:val="0000FF" w:themeColor="hyperlink"/>
      <w:u w:val="single"/>
    </w:rPr>
  </w:style>
  <w:style w:type="paragraph" w:styleId="Header">
    <w:name w:val="header"/>
    <w:basedOn w:val="Normal"/>
    <w:link w:val="HeaderChar"/>
    <w:unhideWhenUsed/>
    <w:rsid w:val="00D60724"/>
    <w:pPr>
      <w:tabs>
        <w:tab w:val="center" w:pos="4680"/>
        <w:tab w:val="right" w:pos="9360"/>
      </w:tabs>
      <w:spacing w:after="0" w:line="240" w:lineRule="auto"/>
    </w:pPr>
  </w:style>
  <w:style w:type="character" w:customStyle="1" w:styleId="HeaderChar">
    <w:name w:val="Header Char"/>
    <w:basedOn w:val="DefaultParagraphFont"/>
    <w:link w:val="Header"/>
    <w:rsid w:val="00D60724"/>
    <w:rPr>
      <w:sz w:val="22"/>
      <w:szCs w:val="22"/>
    </w:rPr>
  </w:style>
  <w:style w:type="paragraph" w:styleId="Footer">
    <w:name w:val="footer"/>
    <w:basedOn w:val="Normal"/>
    <w:link w:val="FooterChar"/>
    <w:unhideWhenUsed/>
    <w:rsid w:val="00D60724"/>
    <w:pPr>
      <w:tabs>
        <w:tab w:val="center" w:pos="4680"/>
        <w:tab w:val="right" w:pos="9360"/>
      </w:tabs>
      <w:spacing w:after="0" w:line="240" w:lineRule="auto"/>
    </w:pPr>
  </w:style>
  <w:style w:type="character" w:customStyle="1" w:styleId="FooterChar">
    <w:name w:val="Footer Char"/>
    <w:basedOn w:val="DefaultParagraphFont"/>
    <w:link w:val="Footer"/>
    <w:rsid w:val="00D607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edrew</cp:lastModifiedBy>
  <cp:revision>2</cp:revision>
  <dcterms:created xsi:type="dcterms:W3CDTF">2018-12-31T16:44:00Z</dcterms:created>
  <dcterms:modified xsi:type="dcterms:W3CDTF">2018-12-31T16:44:00Z</dcterms:modified>
</cp:coreProperties>
</file>