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0F10" w:rsidRPr="008B61AF" w:rsidRDefault="00940F10">
      <w:pPr>
        <w:rPr>
          <w:sz w:val="24"/>
          <w:szCs w:val="24"/>
        </w:rPr>
      </w:pPr>
      <w:bookmarkStart w:id="0" w:name="_GoBack"/>
      <w:bookmarkEnd w:id="0"/>
    </w:p>
    <w:p w:rsidR="008B61AF" w:rsidRPr="008B61AF" w:rsidRDefault="008B61AF" w:rsidP="008B61AF">
      <w:pPr>
        <w:jc w:val="center"/>
        <w:rPr>
          <w:sz w:val="24"/>
          <w:szCs w:val="24"/>
        </w:rPr>
      </w:pPr>
      <w:r>
        <w:rPr>
          <w:sz w:val="24"/>
          <w:szCs w:val="24"/>
        </w:rPr>
        <w:t>Trust Clause</w:t>
      </w:r>
    </w:p>
    <w:p w:rsidR="008B61AF" w:rsidRPr="008B61AF" w:rsidRDefault="008B61AF">
      <w:pPr>
        <w:rPr>
          <w:sz w:val="24"/>
          <w:szCs w:val="24"/>
        </w:rPr>
      </w:pPr>
    </w:p>
    <w:p w:rsidR="008B61AF" w:rsidRPr="008B61AF" w:rsidRDefault="008B61AF">
      <w:pPr>
        <w:rPr>
          <w:sz w:val="24"/>
          <w:szCs w:val="24"/>
        </w:rPr>
      </w:pPr>
      <w:r w:rsidRPr="008B61AF">
        <w:rPr>
          <w:sz w:val="24"/>
          <w:szCs w:val="24"/>
        </w:rPr>
        <w:t>Please click on the below link for definition of Trust Clause and FAQ’</w:t>
      </w:r>
      <w:r>
        <w:rPr>
          <w:sz w:val="24"/>
          <w:szCs w:val="24"/>
        </w:rPr>
        <w:t>s:</w:t>
      </w:r>
    </w:p>
    <w:p w:rsidR="008B61AF" w:rsidRDefault="0024636D">
      <w:hyperlink r:id="rId4" w:history="1">
        <w:r w:rsidR="008B61AF" w:rsidRPr="00514C82">
          <w:rPr>
            <w:rStyle w:val="Hyperlink"/>
          </w:rPr>
          <w:t>http://s3.amazonaws.com/Website_GCFA/reports/legal/documents/Trust_Clause_Brochure_Feb_2014.pdf</w:t>
        </w:r>
      </w:hyperlink>
    </w:p>
    <w:p w:rsidR="008B61AF" w:rsidRDefault="008B61AF"/>
    <w:p w:rsidR="008B61AF" w:rsidRDefault="008B61AF"/>
    <w:p w:rsidR="008B61AF" w:rsidRDefault="0024636D">
      <w:hyperlink r:id="rId5" w:history="1"/>
      <w:r w:rsidR="008B61AF">
        <w:t xml:space="preserve"> </w:t>
      </w:r>
    </w:p>
    <w:p w:rsidR="008B61AF" w:rsidRDefault="008B61AF"/>
    <w:p w:rsidR="008B61AF" w:rsidRDefault="008B61AF">
      <w:pPr>
        <w:rPr>
          <w:rFonts w:ascii="Arial" w:hAnsi="Arial" w:cs="Arial"/>
          <w:color w:val="8B8988"/>
          <w:sz w:val="20"/>
          <w:szCs w:val="20"/>
          <w:shd w:val="clear" w:color="auto" w:fill="FFFFFF"/>
        </w:rPr>
      </w:pPr>
      <w:r>
        <w:t xml:space="preserve"> </w:t>
      </w:r>
    </w:p>
    <w:p w:rsidR="008B61AF" w:rsidRDefault="008B61AF">
      <w:pPr>
        <w:rPr>
          <w:rFonts w:ascii="Arial" w:hAnsi="Arial" w:cs="Arial"/>
          <w:color w:val="8B8988"/>
          <w:sz w:val="20"/>
          <w:szCs w:val="20"/>
          <w:shd w:val="clear" w:color="auto" w:fill="FFFFFF"/>
        </w:rPr>
      </w:pPr>
    </w:p>
    <w:p w:rsidR="008B61AF" w:rsidRDefault="008B61AF"/>
    <w:sectPr w:rsidR="008B61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1AF"/>
    <w:rsid w:val="0024636D"/>
    <w:rsid w:val="008B61AF"/>
    <w:rsid w:val="00940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547FFB-1E6F-433F-A06E-3B9AD9758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61A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B61A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3.amazonaws.com/Website_GCFA/reports/legal/documents/Trust_Clause_Brochure_Feb_2014.pdf" TargetMode="External"/><Relationship Id="rId4" Type="http://schemas.openxmlformats.org/officeDocument/2006/relationships/hyperlink" Target="http://s3.amazonaws.com/Website_GCFA/reports/legal/documents/Trust_Clause_Brochure_Feb_201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bschol</dc:creator>
  <cp:keywords/>
  <dc:description/>
  <cp:lastModifiedBy>Edward Allegretto</cp:lastModifiedBy>
  <cp:revision>2</cp:revision>
  <dcterms:created xsi:type="dcterms:W3CDTF">2018-06-04T14:00:00Z</dcterms:created>
  <dcterms:modified xsi:type="dcterms:W3CDTF">2018-06-04T14:00:00Z</dcterms:modified>
</cp:coreProperties>
</file>