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F3" w:rsidRPr="006D21BB" w:rsidRDefault="00E42520" w:rsidP="00E42520">
      <w:pPr>
        <w:jc w:val="center"/>
        <w:rPr>
          <w:sz w:val="28"/>
        </w:rPr>
      </w:pPr>
      <w:r w:rsidRPr="006D21BB">
        <w:rPr>
          <w:sz w:val="28"/>
        </w:rPr>
        <w:t>Miracles Everywhere</w:t>
      </w:r>
      <w:r w:rsidR="006D21BB">
        <w:rPr>
          <w:sz w:val="28"/>
        </w:rPr>
        <w:t xml:space="preserve"> Sermon Series</w:t>
      </w:r>
    </w:p>
    <w:p w:rsidR="00E42520" w:rsidRPr="006D21BB" w:rsidRDefault="00E42520" w:rsidP="00E42520">
      <w:pPr>
        <w:jc w:val="center"/>
        <w:rPr>
          <w:sz w:val="24"/>
        </w:rPr>
      </w:pPr>
      <w:r w:rsidRPr="006D21BB">
        <w:rPr>
          <w:sz w:val="24"/>
        </w:rPr>
        <w:t xml:space="preserve">Week </w:t>
      </w:r>
      <w:r w:rsidR="004A2589">
        <w:rPr>
          <w:sz w:val="24"/>
        </w:rPr>
        <w:t>3</w:t>
      </w:r>
      <w:r w:rsidRPr="006D21BB">
        <w:rPr>
          <w:sz w:val="24"/>
        </w:rPr>
        <w:t xml:space="preserve"> </w:t>
      </w:r>
      <w:r w:rsidR="000D4DAC">
        <w:rPr>
          <w:sz w:val="24"/>
        </w:rPr>
        <w:t xml:space="preserve">Worship </w:t>
      </w:r>
      <w:r w:rsidRPr="006D21BB">
        <w:rPr>
          <w:sz w:val="24"/>
        </w:rPr>
        <w:t>Materials</w:t>
      </w:r>
    </w:p>
    <w:p w:rsidR="00E42520" w:rsidRPr="006D21BB" w:rsidRDefault="00E42520" w:rsidP="00E42520">
      <w:pPr>
        <w:rPr>
          <w:b/>
        </w:rPr>
      </w:pPr>
      <w:r w:rsidRPr="006D21BB">
        <w:rPr>
          <w:b/>
        </w:rPr>
        <w:t>Theme:</w:t>
      </w:r>
      <w:r w:rsidR="00CA0203">
        <w:rPr>
          <w:b/>
        </w:rPr>
        <w:t xml:space="preserve"> </w:t>
      </w:r>
      <w:r w:rsidR="00CA0203">
        <w:t>Miracles Everywhere: Courage</w:t>
      </w:r>
    </w:p>
    <w:p w:rsidR="00E42520" w:rsidRPr="006D21BB" w:rsidRDefault="00E42520" w:rsidP="00E42520">
      <w:pPr>
        <w:rPr>
          <w:b/>
        </w:rPr>
      </w:pPr>
      <w:r w:rsidRPr="006D21BB">
        <w:rPr>
          <w:b/>
        </w:rPr>
        <w:t>Scripture:</w:t>
      </w:r>
      <w:r w:rsidR="00CA0203">
        <w:rPr>
          <w:b/>
        </w:rPr>
        <w:t xml:space="preserve"> </w:t>
      </w:r>
      <w:r w:rsidR="00CA0203">
        <w:t>Esther 8:1-8</w:t>
      </w:r>
    </w:p>
    <w:p w:rsidR="00E42520" w:rsidRPr="006D21BB" w:rsidRDefault="007A67B5" w:rsidP="007A67B5">
      <w:pPr>
        <w:spacing w:after="0"/>
        <w:rPr>
          <w:b/>
        </w:rPr>
      </w:pPr>
      <w:r>
        <w:rPr>
          <w:b/>
        </w:rPr>
        <w:t xml:space="preserve">Week 3 </w:t>
      </w:r>
      <w:r w:rsidR="00E42520" w:rsidRPr="006D21BB">
        <w:rPr>
          <w:b/>
        </w:rPr>
        <w:t>Description:</w:t>
      </w:r>
    </w:p>
    <w:p w:rsidR="00CA0203" w:rsidRDefault="00CA0203" w:rsidP="00CA0203">
      <w:pPr>
        <w:spacing w:after="0" w:line="240" w:lineRule="auto"/>
      </w:pPr>
      <w:r>
        <w:t xml:space="preserve">Through Esther’s courage, she became the miracle and saved her people. Our faith that God is present and continues to move gives us courage; and when we are courageous God will do great things through us. </w:t>
      </w:r>
      <w:r w:rsidRPr="00B12054">
        <w:t>Through the powe</w:t>
      </w:r>
      <w:bookmarkStart w:id="0" w:name="_GoBack"/>
      <w:bookmarkEnd w:id="0"/>
      <w:r w:rsidRPr="00B12054">
        <w:t>r of the Holy Spirit, the congregation, the body of Christ, is the primary actor to release the power of God to transform lives and the community (1 Corinthians 12:27).</w:t>
      </w:r>
      <w:r>
        <w:t xml:space="preserve"> We’re an actor in God’s play.</w:t>
      </w:r>
    </w:p>
    <w:p w:rsidR="00E42520" w:rsidRDefault="00E42520" w:rsidP="00E42520"/>
    <w:p w:rsidR="00435564" w:rsidRPr="006D21BB" w:rsidRDefault="007A67B5" w:rsidP="007A67B5">
      <w:pPr>
        <w:spacing w:after="0"/>
        <w:rPr>
          <w:b/>
        </w:rPr>
      </w:pPr>
      <w:r>
        <w:rPr>
          <w:b/>
        </w:rPr>
        <w:t xml:space="preserve">Call to Worship: </w:t>
      </w:r>
    </w:p>
    <w:p w:rsidR="00E42520" w:rsidRDefault="007A67B5" w:rsidP="00E42520">
      <w:r w:rsidRPr="007A67B5">
        <w:t>Listen up, everyone!</w:t>
      </w:r>
      <w:r>
        <w:t xml:space="preserve"> </w:t>
      </w:r>
      <w:r w:rsidRPr="007A67B5">
        <w:t>God has given us work to do.</w:t>
      </w:r>
      <w:r w:rsidRPr="007A67B5">
        <w:br/>
      </w:r>
      <w:r w:rsidRPr="007A67B5">
        <w:rPr>
          <w:b/>
          <w:bCs/>
        </w:rPr>
        <w:t>God has called each of us</w:t>
      </w:r>
      <w:r>
        <w:t xml:space="preserve"> </w:t>
      </w:r>
      <w:r w:rsidRPr="007A67B5">
        <w:rPr>
          <w:b/>
          <w:bCs/>
        </w:rPr>
        <w:t>before we were even born.</w:t>
      </w:r>
      <w:r w:rsidRPr="007A67B5">
        <w:br/>
        <w:t>It was God who named us.</w:t>
      </w:r>
      <w:r w:rsidRPr="007A67B5">
        <w:br/>
      </w:r>
      <w:r w:rsidRPr="007A67B5">
        <w:rPr>
          <w:b/>
          <w:bCs/>
        </w:rPr>
        <w:t>It is God who claims us.</w:t>
      </w:r>
      <w:r w:rsidRPr="007A67B5">
        <w:br/>
        <w:t>The light of God’s love shines in us.</w:t>
      </w:r>
      <w:r w:rsidRPr="007A67B5">
        <w:br/>
      </w:r>
      <w:r w:rsidRPr="007A67B5">
        <w:rPr>
          <w:b/>
          <w:bCs/>
        </w:rPr>
        <w:t>Let’s shine God’s love into all the world!</w:t>
      </w:r>
    </w:p>
    <w:p w:rsidR="007A67B5" w:rsidRDefault="007A67B5" w:rsidP="00E42520">
      <w:r>
        <w:rPr>
          <w:rFonts w:ascii="Arial" w:hAnsi="Arial" w:cs="Arial"/>
          <w:color w:val="000000"/>
          <w:sz w:val="20"/>
          <w:szCs w:val="20"/>
          <w:shd w:val="clear" w:color="auto" w:fill="FFFFFF"/>
        </w:rPr>
        <w:t>~ posted on the </w:t>
      </w:r>
      <w:r>
        <w:rPr>
          <w:rFonts w:ascii="Arial" w:hAnsi="Arial" w:cs="Arial"/>
          <w:i/>
          <w:iCs/>
          <w:color w:val="000000"/>
          <w:sz w:val="20"/>
          <w:szCs w:val="20"/>
          <w:shd w:val="clear" w:color="auto" w:fill="FFFFFF"/>
        </w:rPr>
        <w:t>Worship Elements </w:t>
      </w:r>
      <w:r>
        <w:rPr>
          <w:rFonts w:ascii="Arial" w:hAnsi="Arial" w:cs="Arial"/>
          <w:color w:val="000000"/>
          <w:sz w:val="20"/>
          <w:szCs w:val="20"/>
          <w:shd w:val="clear" w:color="auto" w:fill="FFFFFF"/>
        </w:rPr>
        <w:t>page of the </w:t>
      </w:r>
      <w:r>
        <w:rPr>
          <w:rFonts w:ascii="Arial" w:hAnsi="Arial" w:cs="Arial"/>
          <w:b/>
          <w:bCs/>
          <w:color w:val="000000"/>
          <w:sz w:val="20"/>
          <w:szCs w:val="20"/>
          <w:shd w:val="clear" w:color="auto" w:fill="FFFFFF"/>
        </w:rPr>
        <w:t>Ministry Matters </w:t>
      </w:r>
      <w:r>
        <w:rPr>
          <w:rFonts w:ascii="Arial" w:hAnsi="Arial" w:cs="Arial"/>
          <w:color w:val="000000"/>
          <w:sz w:val="20"/>
          <w:szCs w:val="20"/>
          <w:shd w:val="clear" w:color="auto" w:fill="FFFFFF"/>
        </w:rPr>
        <w:t>website.</w:t>
      </w:r>
      <w:hyperlink r:id="rId5" w:history="1">
        <w:r>
          <w:rPr>
            <w:rStyle w:val="Hyperlink"/>
            <w:rFonts w:ascii="Arial" w:hAnsi="Arial" w:cs="Arial"/>
            <w:color w:val="A15229"/>
            <w:sz w:val="20"/>
            <w:szCs w:val="20"/>
            <w:shd w:val="clear" w:color="auto" w:fill="FFFFFF"/>
          </w:rPr>
          <w:t>http://www.ministrymatters.com/worship/article/entry/4549/worship-connection-january-12-2014</w:t>
        </w:r>
      </w:hyperlink>
    </w:p>
    <w:p w:rsidR="007A67B5" w:rsidRDefault="007A67B5" w:rsidP="00E42520"/>
    <w:p w:rsidR="00E42520" w:rsidRPr="006D21BB" w:rsidRDefault="00E42520" w:rsidP="00E42520">
      <w:pPr>
        <w:rPr>
          <w:b/>
        </w:rPr>
      </w:pPr>
      <w:r w:rsidRPr="006D21BB">
        <w:rPr>
          <w:b/>
        </w:rPr>
        <w:t>Opening Prayer:</w:t>
      </w:r>
    </w:p>
    <w:p w:rsidR="004A2589" w:rsidRDefault="004A2589" w:rsidP="004A2589">
      <w:r>
        <w:t xml:space="preserve">Dear God, give us the courage to live into Your miracles. Grant us the faith to be obedient to Your guiding, and embolden us with the wisdom to see from Your perspective. </w:t>
      </w:r>
    </w:p>
    <w:p w:rsidR="0014147C" w:rsidRDefault="004A2589" w:rsidP="004A2589">
      <w:r>
        <w:t xml:space="preserve">In the name of </w:t>
      </w:r>
      <w:proofErr w:type="gramStart"/>
      <w:r>
        <w:t>Christ</w:t>
      </w:r>
      <w:proofErr w:type="gramEnd"/>
      <w:r>
        <w:t xml:space="preserve"> we pray all things assuredly. Amen.</w:t>
      </w:r>
    </w:p>
    <w:p w:rsidR="004A2589" w:rsidRDefault="004A2589" w:rsidP="004A2589"/>
    <w:p w:rsidR="007A67B5" w:rsidRDefault="007A67B5" w:rsidP="007A67B5">
      <w:pPr>
        <w:spacing w:after="0"/>
        <w:rPr>
          <w:b/>
        </w:rPr>
      </w:pPr>
      <w:r w:rsidRPr="006D21BB">
        <w:rPr>
          <w:b/>
        </w:rPr>
        <w:t>Music Suggestions</w:t>
      </w:r>
      <w:r>
        <w:rPr>
          <w:b/>
        </w:rPr>
        <w:t xml:space="preserve"> (Traditional)</w:t>
      </w:r>
      <w:r w:rsidRPr="006D21BB">
        <w:rPr>
          <w:b/>
        </w:rPr>
        <w:t>:</w:t>
      </w:r>
    </w:p>
    <w:p w:rsidR="007A67B5" w:rsidRDefault="007A67B5" w:rsidP="007A67B5">
      <w:pPr>
        <w:spacing w:after="0"/>
      </w:pPr>
      <w:r>
        <w:t>O God Our Help in Ages Past, United Methodist Hymnal #117</w:t>
      </w:r>
    </w:p>
    <w:p w:rsidR="007A67B5" w:rsidRDefault="007A67B5" w:rsidP="007A67B5">
      <w:pPr>
        <w:spacing w:after="0"/>
      </w:pPr>
      <w:r>
        <w:t>Standing on the Promises, UMH #374</w:t>
      </w:r>
    </w:p>
    <w:p w:rsidR="007A67B5" w:rsidRDefault="007A67B5" w:rsidP="007A67B5">
      <w:pPr>
        <w:spacing w:after="0"/>
      </w:pPr>
      <w:r>
        <w:t>Jesus, Thine all Victorious Love, UMH #422</w:t>
      </w:r>
    </w:p>
    <w:p w:rsidR="007A67B5" w:rsidRDefault="007A67B5" w:rsidP="007A67B5">
      <w:pPr>
        <w:spacing w:after="0"/>
      </w:pPr>
      <w:r>
        <w:t>We Shall Overcome, UMH #533</w:t>
      </w:r>
    </w:p>
    <w:p w:rsidR="007A67B5" w:rsidRDefault="007A67B5" w:rsidP="007A67B5">
      <w:pPr>
        <w:spacing w:after="0"/>
      </w:pPr>
      <w:r>
        <w:t>Be Still, My Soul: The Lord is on Your Side UMH #534</w:t>
      </w:r>
    </w:p>
    <w:p w:rsidR="007A67B5" w:rsidRPr="0013142B" w:rsidRDefault="007A67B5" w:rsidP="007A67B5"/>
    <w:p w:rsidR="007A67B5" w:rsidRDefault="007A67B5" w:rsidP="0012008C">
      <w:pPr>
        <w:spacing w:after="0"/>
        <w:rPr>
          <w:b/>
        </w:rPr>
      </w:pPr>
      <w:r>
        <w:rPr>
          <w:b/>
        </w:rPr>
        <w:t>Music Suggestions (Contemporary and Global):</w:t>
      </w:r>
    </w:p>
    <w:p w:rsidR="007A67B5" w:rsidRDefault="007A67B5" w:rsidP="0012008C">
      <w:pPr>
        <w:spacing w:after="0"/>
      </w:pPr>
      <w:r>
        <w:t xml:space="preserve">The Lion and the Lamb, </w:t>
      </w:r>
      <w:proofErr w:type="spellStart"/>
      <w:r>
        <w:t>Leeland</w:t>
      </w:r>
      <w:proofErr w:type="spellEnd"/>
      <w:r>
        <w:t xml:space="preserve">, CCLI # </w:t>
      </w:r>
      <w:r w:rsidRPr="007A67B5">
        <w:t>7038281</w:t>
      </w:r>
    </w:p>
    <w:p w:rsidR="0012008C" w:rsidRDefault="0012008C" w:rsidP="0012008C">
      <w:pPr>
        <w:spacing w:after="0"/>
      </w:pPr>
      <w:r>
        <w:t xml:space="preserve">Christ is Enough, Reuben Morgan, CCLI # </w:t>
      </w:r>
      <w:r w:rsidRPr="0012008C">
        <w:t>6514035</w:t>
      </w:r>
    </w:p>
    <w:p w:rsidR="007A67B5" w:rsidRDefault="007A67B5" w:rsidP="0012008C">
      <w:pPr>
        <w:spacing w:after="0"/>
      </w:pPr>
    </w:p>
    <w:p w:rsidR="007A67B5" w:rsidRDefault="007A67B5" w:rsidP="0012008C">
      <w:pPr>
        <w:spacing w:after="0"/>
      </w:pPr>
      <w:r>
        <w:lastRenderedPageBreak/>
        <w:t xml:space="preserve">Be Still My Soul (In You I Rest), Kari </w:t>
      </w:r>
      <w:proofErr w:type="spellStart"/>
      <w:r>
        <w:t>Jobe</w:t>
      </w:r>
      <w:proofErr w:type="spellEnd"/>
      <w:r>
        <w:t>, CCLI #</w:t>
      </w:r>
      <w:r w:rsidR="0012008C">
        <w:t xml:space="preserve"> </w:t>
      </w:r>
      <w:r w:rsidR="0012008C" w:rsidRPr="0012008C">
        <w:t>6534077</w:t>
      </w:r>
    </w:p>
    <w:p w:rsidR="007A67B5" w:rsidRDefault="007A67B5" w:rsidP="0012008C">
      <w:pPr>
        <w:spacing w:after="0"/>
      </w:pPr>
      <w:r>
        <w:t xml:space="preserve">We Will Be Bold, Eric Drew </w:t>
      </w:r>
      <w:hyperlink r:id="rId6" w:history="1">
        <w:r w:rsidRPr="00FE2354">
          <w:rPr>
            <w:rStyle w:val="Hyperlink"/>
          </w:rPr>
          <w:t>www.ericdrewmusic.com/free-resources</w:t>
        </w:r>
      </w:hyperlink>
      <w:r>
        <w:t xml:space="preserve"> </w:t>
      </w:r>
    </w:p>
    <w:p w:rsidR="007A67B5" w:rsidRDefault="007A67B5" w:rsidP="004A2589"/>
    <w:p w:rsidR="007A67B5" w:rsidRDefault="007A67B5" w:rsidP="004A2589"/>
    <w:sectPr w:rsidR="007A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B47B7"/>
    <w:multiLevelType w:val="hybridMultilevel"/>
    <w:tmpl w:val="D80E4792"/>
    <w:lvl w:ilvl="0" w:tplc="9C7A96E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20"/>
    <w:rsid w:val="000D4DAC"/>
    <w:rsid w:val="0012008C"/>
    <w:rsid w:val="0013142B"/>
    <w:rsid w:val="0014147C"/>
    <w:rsid w:val="003811F3"/>
    <w:rsid w:val="00435564"/>
    <w:rsid w:val="004A2589"/>
    <w:rsid w:val="00621AEF"/>
    <w:rsid w:val="006D21BB"/>
    <w:rsid w:val="00791CA2"/>
    <w:rsid w:val="007A67B5"/>
    <w:rsid w:val="00CA0203"/>
    <w:rsid w:val="00E42520"/>
    <w:rsid w:val="00F5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F5A4"/>
  <w15:chartTrackingRefBased/>
  <w15:docId w15:val="{A0264471-AC73-4FE0-9B0A-F349FBB2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64"/>
    <w:rPr>
      <w:color w:val="0563C1" w:themeColor="hyperlink"/>
      <w:u w:val="single"/>
    </w:rPr>
  </w:style>
  <w:style w:type="paragraph" w:styleId="ListParagraph">
    <w:name w:val="List Paragraph"/>
    <w:basedOn w:val="Normal"/>
    <w:uiPriority w:val="34"/>
    <w:qFormat/>
    <w:rsid w:val="0062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cdrewmusic.com/free-resources" TargetMode="External"/><Relationship Id="rId5" Type="http://schemas.openxmlformats.org/officeDocument/2006/relationships/hyperlink" Target="http://www.ministrymatters.com/worship/article/entry/4549/worship-connection-january-12-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Eric Drew</cp:lastModifiedBy>
  <cp:revision>7</cp:revision>
  <dcterms:created xsi:type="dcterms:W3CDTF">2018-02-15T15:19:00Z</dcterms:created>
  <dcterms:modified xsi:type="dcterms:W3CDTF">2018-03-14T18:52:00Z</dcterms:modified>
</cp:coreProperties>
</file>