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31A5" w:rsidRPr="00D63AE4" w:rsidRDefault="009A31A5" w:rsidP="009A31A5">
      <w:pPr>
        <w:jc w:val="center"/>
        <w:rPr>
          <w:rFonts w:cstheme="minorHAnsi"/>
          <w:b/>
          <w:color w:val="4472C4" w:themeColor="accent1"/>
          <w:sz w:val="24"/>
          <w:szCs w:val="24"/>
        </w:rPr>
      </w:pPr>
      <w:bookmarkStart w:id="0" w:name="_GoBack"/>
      <w:bookmarkEnd w:id="0"/>
      <w:r w:rsidRPr="00D63AE4">
        <w:rPr>
          <w:rFonts w:cstheme="minorHAnsi"/>
          <w:b/>
          <w:color w:val="4472C4" w:themeColor="accent1"/>
          <w:sz w:val="24"/>
          <w:szCs w:val="24"/>
        </w:rPr>
        <w:t>Clergy Leadership Development Seminar</w:t>
      </w:r>
    </w:p>
    <w:p w:rsidR="009A31A5" w:rsidRPr="00D63AE4" w:rsidRDefault="009A31A5" w:rsidP="009A31A5">
      <w:pPr>
        <w:jc w:val="center"/>
        <w:rPr>
          <w:rFonts w:cstheme="minorHAnsi"/>
          <w:b/>
          <w:color w:val="4472C4" w:themeColor="accent1"/>
          <w:sz w:val="24"/>
          <w:szCs w:val="24"/>
        </w:rPr>
      </w:pPr>
      <w:r w:rsidRPr="00D63AE4">
        <w:rPr>
          <w:rFonts w:cstheme="minorHAnsi"/>
          <w:b/>
          <w:color w:val="4472C4" w:themeColor="accent1"/>
          <w:sz w:val="24"/>
          <w:szCs w:val="24"/>
        </w:rPr>
        <w:t>February 27, 2018</w:t>
      </w:r>
    </w:p>
    <w:p w:rsidR="009A31A5" w:rsidRPr="00D63AE4" w:rsidRDefault="009A31A5">
      <w:pPr>
        <w:rPr>
          <w:rFonts w:cstheme="minorHAnsi"/>
          <w:sz w:val="24"/>
          <w:szCs w:val="24"/>
        </w:rPr>
      </w:pPr>
    </w:p>
    <w:p w:rsidR="00DB4F38" w:rsidRPr="00D63AE4" w:rsidRDefault="00D2573A">
      <w:pPr>
        <w:rPr>
          <w:rFonts w:cstheme="minorHAnsi"/>
          <w:sz w:val="24"/>
          <w:szCs w:val="24"/>
        </w:rPr>
      </w:pPr>
      <w:r w:rsidRPr="00D63AE4">
        <w:rPr>
          <w:rFonts w:cstheme="minorHAnsi"/>
          <w:sz w:val="24"/>
          <w:szCs w:val="24"/>
        </w:rPr>
        <w:t xml:space="preserve">9:30am – Worship </w:t>
      </w:r>
    </w:p>
    <w:p w:rsidR="00C21ABC" w:rsidRPr="00D63AE4" w:rsidRDefault="00C21ABC" w:rsidP="00C21ABC">
      <w:pPr>
        <w:rPr>
          <w:rFonts w:cstheme="minorHAnsi"/>
          <w:sz w:val="24"/>
          <w:szCs w:val="24"/>
        </w:rPr>
      </w:pPr>
    </w:p>
    <w:p w:rsidR="00B74777" w:rsidRPr="00D63AE4" w:rsidRDefault="00D2573A" w:rsidP="00B74777">
      <w:pPr>
        <w:rPr>
          <w:rFonts w:cstheme="minorHAnsi"/>
          <w:sz w:val="24"/>
          <w:szCs w:val="24"/>
        </w:rPr>
      </w:pPr>
      <w:r w:rsidRPr="00D63AE4">
        <w:rPr>
          <w:rFonts w:cstheme="minorHAnsi"/>
          <w:sz w:val="24"/>
          <w:szCs w:val="24"/>
        </w:rPr>
        <w:t xml:space="preserve">10:45am </w:t>
      </w:r>
      <w:r w:rsidR="00B74777" w:rsidRPr="00D63AE4">
        <w:rPr>
          <w:rFonts w:cstheme="minorHAnsi"/>
          <w:sz w:val="24"/>
          <w:szCs w:val="24"/>
        </w:rPr>
        <w:t>–</w:t>
      </w:r>
      <w:r w:rsidRPr="00D63AE4">
        <w:rPr>
          <w:rFonts w:cstheme="minorHAnsi"/>
          <w:sz w:val="24"/>
          <w:szCs w:val="24"/>
        </w:rPr>
        <w:t xml:space="preserve"> </w:t>
      </w:r>
      <w:r w:rsidR="00B74777" w:rsidRPr="00D63AE4">
        <w:rPr>
          <w:rFonts w:cstheme="minorHAnsi"/>
          <w:sz w:val="24"/>
          <w:szCs w:val="24"/>
        </w:rPr>
        <w:t xml:space="preserve">How to Evaluate a Worship Service </w:t>
      </w:r>
    </w:p>
    <w:p w:rsidR="00C21ABC" w:rsidRPr="00D63AE4" w:rsidRDefault="00C21ABC" w:rsidP="00C21ABC">
      <w:pPr>
        <w:pStyle w:val="ListParagraph"/>
        <w:autoSpaceDE w:val="0"/>
        <w:autoSpaceDN w:val="0"/>
        <w:adjustRightInd w:val="0"/>
        <w:spacing w:after="0" w:line="240" w:lineRule="auto"/>
        <w:ind w:left="1440"/>
        <w:rPr>
          <w:rFonts w:cstheme="minorHAnsi"/>
          <w:sz w:val="24"/>
          <w:szCs w:val="24"/>
        </w:rPr>
      </w:pPr>
    </w:p>
    <w:p w:rsidR="00C21ABC" w:rsidRPr="00D63AE4" w:rsidRDefault="009A31A5" w:rsidP="00C21ABC">
      <w:pPr>
        <w:rPr>
          <w:rFonts w:cstheme="minorHAnsi"/>
          <w:sz w:val="24"/>
          <w:szCs w:val="24"/>
        </w:rPr>
      </w:pPr>
      <w:r w:rsidRPr="00D63AE4">
        <w:rPr>
          <w:rFonts w:cstheme="minorHAnsi"/>
          <w:sz w:val="24"/>
          <w:szCs w:val="24"/>
        </w:rPr>
        <w:t>12noon</w:t>
      </w:r>
      <w:r w:rsidR="00D2573A" w:rsidRPr="00D63AE4">
        <w:rPr>
          <w:rFonts w:cstheme="minorHAnsi"/>
          <w:sz w:val="24"/>
          <w:szCs w:val="24"/>
        </w:rPr>
        <w:t xml:space="preserve"> – </w:t>
      </w:r>
      <w:r w:rsidR="00C21ABC" w:rsidRPr="00D63AE4">
        <w:rPr>
          <w:rFonts w:cstheme="minorHAnsi"/>
          <w:sz w:val="24"/>
          <w:szCs w:val="24"/>
        </w:rPr>
        <w:t>Small Groups</w:t>
      </w:r>
    </w:p>
    <w:p w:rsidR="00C21ABC" w:rsidRPr="00D63AE4" w:rsidRDefault="00C21ABC" w:rsidP="00C21ABC">
      <w:pPr>
        <w:pStyle w:val="ListParagraph"/>
        <w:numPr>
          <w:ilvl w:val="0"/>
          <w:numId w:val="11"/>
        </w:numPr>
        <w:rPr>
          <w:rFonts w:cstheme="minorHAnsi"/>
          <w:sz w:val="24"/>
          <w:szCs w:val="24"/>
        </w:rPr>
      </w:pPr>
      <w:r w:rsidRPr="00D63AE4">
        <w:rPr>
          <w:rFonts w:cstheme="minorHAnsi"/>
          <w:sz w:val="24"/>
          <w:szCs w:val="24"/>
        </w:rPr>
        <w:t>Review Lenten Small Group Curriculum</w:t>
      </w:r>
    </w:p>
    <w:p w:rsidR="00C21ABC" w:rsidRPr="00D63AE4" w:rsidRDefault="00C21ABC" w:rsidP="00C21ABC">
      <w:pPr>
        <w:pStyle w:val="ListParagraph"/>
        <w:numPr>
          <w:ilvl w:val="0"/>
          <w:numId w:val="8"/>
        </w:numPr>
        <w:rPr>
          <w:rFonts w:cstheme="minorHAnsi"/>
          <w:sz w:val="24"/>
          <w:szCs w:val="24"/>
        </w:rPr>
      </w:pPr>
      <w:r w:rsidRPr="00D63AE4">
        <w:rPr>
          <w:rFonts w:cstheme="minorHAnsi"/>
          <w:sz w:val="24"/>
          <w:szCs w:val="24"/>
        </w:rPr>
        <w:t xml:space="preserve">Review “A Measure of Group Health” </w:t>
      </w:r>
      <w:r w:rsidR="000B6CD2">
        <w:rPr>
          <w:rFonts w:cstheme="minorHAnsi"/>
          <w:sz w:val="24"/>
          <w:szCs w:val="24"/>
        </w:rPr>
        <w:t xml:space="preserve">see article. </w:t>
      </w:r>
    </w:p>
    <w:p w:rsidR="00C21ABC" w:rsidRPr="00D63AE4" w:rsidRDefault="00C21ABC">
      <w:pPr>
        <w:rPr>
          <w:rFonts w:cstheme="minorHAnsi"/>
          <w:sz w:val="24"/>
          <w:szCs w:val="24"/>
        </w:rPr>
      </w:pPr>
    </w:p>
    <w:p w:rsidR="00D2573A" w:rsidRPr="00D63AE4" w:rsidRDefault="00D2573A">
      <w:pPr>
        <w:rPr>
          <w:rFonts w:cstheme="minorHAnsi"/>
          <w:sz w:val="24"/>
          <w:szCs w:val="24"/>
        </w:rPr>
      </w:pPr>
      <w:r w:rsidRPr="00D63AE4">
        <w:rPr>
          <w:rFonts w:cstheme="minorHAnsi"/>
          <w:sz w:val="24"/>
          <w:szCs w:val="24"/>
        </w:rPr>
        <w:t>12:30pm - Lunch</w:t>
      </w:r>
    </w:p>
    <w:p w:rsidR="00D2573A" w:rsidRPr="00D63AE4" w:rsidRDefault="00D2573A">
      <w:pPr>
        <w:rPr>
          <w:rFonts w:cstheme="minorHAnsi"/>
          <w:sz w:val="24"/>
          <w:szCs w:val="24"/>
        </w:rPr>
      </w:pPr>
      <w:r w:rsidRPr="00D63AE4">
        <w:rPr>
          <w:rFonts w:cstheme="minorHAnsi"/>
          <w:sz w:val="24"/>
          <w:szCs w:val="24"/>
        </w:rPr>
        <w:t xml:space="preserve">1pm – Emotional Intelligence </w:t>
      </w:r>
    </w:p>
    <w:p w:rsidR="00BD5635" w:rsidRPr="00412D6F" w:rsidRDefault="005B0F65" w:rsidP="00412D6F">
      <w:pPr>
        <w:pStyle w:val="ListParagraph"/>
        <w:numPr>
          <w:ilvl w:val="0"/>
          <w:numId w:val="8"/>
        </w:numPr>
        <w:spacing w:after="0" w:line="240" w:lineRule="auto"/>
        <w:rPr>
          <w:rFonts w:cstheme="minorHAnsi"/>
          <w:bCs/>
          <w:sz w:val="24"/>
          <w:szCs w:val="24"/>
        </w:rPr>
      </w:pPr>
      <w:bookmarkStart w:id="1" w:name="_Hlk507249742"/>
      <w:r w:rsidRPr="00412D6F">
        <w:rPr>
          <w:rFonts w:cstheme="minorHAnsi"/>
          <w:bCs/>
          <w:sz w:val="24"/>
          <w:szCs w:val="24"/>
        </w:rPr>
        <w:t xml:space="preserve">Review </w:t>
      </w:r>
      <w:r w:rsidR="00C21ABC" w:rsidRPr="00412D6F">
        <w:rPr>
          <w:rFonts w:cstheme="minorHAnsi"/>
          <w:bCs/>
          <w:sz w:val="24"/>
          <w:szCs w:val="24"/>
        </w:rPr>
        <w:t xml:space="preserve">in </w:t>
      </w:r>
      <w:r w:rsidR="003D5E2C" w:rsidRPr="00412D6F">
        <w:rPr>
          <w:rFonts w:cstheme="minorHAnsi"/>
          <w:bCs/>
          <w:sz w:val="24"/>
          <w:szCs w:val="24"/>
        </w:rPr>
        <w:t xml:space="preserve">pairs </w:t>
      </w:r>
      <w:r w:rsidR="00C21ABC" w:rsidRPr="00412D6F">
        <w:rPr>
          <w:rFonts w:cstheme="minorHAnsi"/>
          <w:bCs/>
          <w:sz w:val="24"/>
          <w:szCs w:val="24"/>
        </w:rPr>
        <w:t xml:space="preserve">the </w:t>
      </w:r>
      <w:r w:rsidRPr="00412D6F">
        <w:rPr>
          <w:rFonts w:cstheme="minorHAnsi"/>
          <w:bCs/>
          <w:sz w:val="24"/>
          <w:szCs w:val="24"/>
        </w:rPr>
        <w:t>three emotional</w:t>
      </w:r>
      <w:r w:rsidR="00D63AE4" w:rsidRPr="00412D6F">
        <w:rPr>
          <w:rFonts w:cstheme="minorHAnsi"/>
          <w:bCs/>
          <w:sz w:val="24"/>
          <w:szCs w:val="24"/>
        </w:rPr>
        <w:t xml:space="preserve"> intelligence quizzes you took</w:t>
      </w:r>
      <w:r w:rsidR="00BD5635" w:rsidRPr="00412D6F">
        <w:rPr>
          <w:rFonts w:cstheme="minorHAnsi"/>
          <w:bCs/>
          <w:sz w:val="24"/>
          <w:szCs w:val="24"/>
        </w:rPr>
        <w:t xml:space="preserve">: </w:t>
      </w:r>
    </w:p>
    <w:p w:rsidR="00412D6F" w:rsidRPr="00D63AE4" w:rsidRDefault="00412D6F" w:rsidP="00412D6F">
      <w:pPr>
        <w:pStyle w:val="ListParagraph"/>
        <w:numPr>
          <w:ilvl w:val="1"/>
          <w:numId w:val="8"/>
        </w:numPr>
        <w:tabs>
          <w:tab w:val="left" w:pos="1221"/>
        </w:tabs>
        <w:spacing w:after="0"/>
        <w:rPr>
          <w:rFonts w:cstheme="minorHAnsi"/>
          <w:bCs/>
          <w:sz w:val="24"/>
          <w:szCs w:val="24"/>
        </w:rPr>
      </w:pPr>
      <w:r>
        <w:rPr>
          <w:rFonts w:cstheme="minorHAnsi"/>
          <w:bCs/>
          <w:sz w:val="24"/>
          <w:szCs w:val="24"/>
        </w:rPr>
        <w:t xml:space="preserve">Spend focused time on the Global Leadership Foundation Quiz. </w:t>
      </w:r>
      <w:hyperlink r:id="rId8" w:history="1">
        <w:r w:rsidRPr="00D610C2">
          <w:rPr>
            <w:rStyle w:val="Hyperlink"/>
            <w:rFonts w:cstheme="minorHAnsi"/>
            <w:sz w:val="24"/>
            <w:szCs w:val="24"/>
          </w:rPr>
          <w:t>http://globalleadershipfoundation.com/geit/eitest.html</w:t>
        </w:r>
      </w:hyperlink>
    </w:p>
    <w:p w:rsidR="00412D6F" w:rsidRPr="008C351C" w:rsidRDefault="00412D6F" w:rsidP="00412D6F">
      <w:pPr>
        <w:pStyle w:val="ListParagraph"/>
        <w:numPr>
          <w:ilvl w:val="2"/>
          <w:numId w:val="8"/>
        </w:numPr>
        <w:tabs>
          <w:tab w:val="left" w:pos="1221"/>
        </w:tabs>
        <w:spacing w:after="0"/>
        <w:rPr>
          <w:rFonts w:cstheme="minorHAnsi"/>
          <w:bCs/>
          <w:sz w:val="24"/>
          <w:szCs w:val="24"/>
        </w:rPr>
      </w:pPr>
      <w:r w:rsidRPr="008C351C">
        <w:rPr>
          <w:rFonts w:cstheme="minorHAnsi"/>
          <w:bCs/>
          <w:sz w:val="24"/>
          <w:szCs w:val="24"/>
        </w:rPr>
        <w:t>Based on your results o</w:t>
      </w:r>
      <w:r w:rsidR="008C351C">
        <w:rPr>
          <w:rFonts w:cstheme="minorHAnsi"/>
          <w:bCs/>
          <w:sz w:val="24"/>
          <w:szCs w:val="24"/>
        </w:rPr>
        <w:t>f</w:t>
      </w:r>
      <w:r w:rsidRPr="008C351C">
        <w:rPr>
          <w:rFonts w:cstheme="minorHAnsi"/>
          <w:bCs/>
          <w:sz w:val="24"/>
          <w:szCs w:val="24"/>
        </w:rPr>
        <w:t xml:space="preserve"> the Global Leadership Foundation Quiz, complete the </w:t>
      </w:r>
      <w:r w:rsidR="008C351C" w:rsidRPr="008C351C">
        <w:rPr>
          <w:rFonts w:cstheme="minorHAnsi"/>
          <w:bCs/>
          <w:sz w:val="24"/>
          <w:szCs w:val="24"/>
        </w:rPr>
        <w:t xml:space="preserve">questions on pages </w:t>
      </w:r>
      <w:r w:rsidR="00207263">
        <w:rPr>
          <w:rFonts w:cstheme="minorHAnsi"/>
          <w:bCs/>
          <w:sz w:val="24"/>
          <w:szCs w:val="24"/>
        </w:rPr>
        <w:t>5</w:t>
      </w:r>
      <w:r w:rsidR="008C351C" w:rsidRPr="008C351C">
        <w:rPr>
          <w:rFonts w:cstheme="minorHAnsi"/>
          <w:bCs/>
          <w:sz w:val="24"/>
          <w:szCs w:val="24"/>
        </w:rPr>
        <w:t xml:space="preserve"> - </w:t>
      </w:r>
      <w:r w:rsidR="00207263">
        <w:rPr>
          <w:rFonts w:cstheme="minorHAnsi"/>
          <w:bCs/>
          <w:sz w:val="24"/>
          <w:szCs w:val="24"/>
        </w:rPr>
        <w:t>6</w:t>
      </w:r>
      <w:r w:rsidRPr="008C351C">
        <w:rPr>
          <w:rFonts w:cstheme="minorHAnsi"/>
          <w:bCs/>
          <w:sz w:val="24"/>
          <w:szCs w:val="24"/>
        </w:rPr>
        <w:t xml:space="preserve"> of this packet. </w:t>
      </w:r>
    </w:p>
    <w:p w:rsidR="00BD5635" w:rsidRDefault="00BD5635" w:rsidP="00BD5635">
      <w:pPr>
        <w:pStyle w:val="ListParagraph"/>
        <w:numPr>
          <w:ilvl w:val="0"/>
          <w:numId w:val="17"/>
        </w:numPr>
        <w:spacing w:after="0" w:line="240" w:lineRule="auto"/>
        <w:rPr>
          <w:rFonts w:cstheme="minorHAnsi"/>
          <w:bCs/>
          <w:sz w:val="24"/>
          <w:szCs w:val="24"/>
        </w:rPr>
      </w:pPr>
      <w:r>
        <w:rPr>
          <w:rFonts w:cstheme="minorHAnsi"/>
          <w:bCs/>
          <w:sz w:val="24"/>
          <w:szCs w:val="24"/>
        </w:rPr>
        <w:t xml:space="preserve">The </w:t>
      </w:r>
      <w:r>
        <w:rPr>
          <w:rFonts w:eastAsia="Times New Roman" w:cstheme="minorHAnsi"/>
          <w:bCs/>
          <w:color w:val="000000"/>
          <w:sz w:val="24"/>
          <w:szCs w:val="24"/>
        </w:rPr>
        <w:t>University of California, Berkley “Greater Good Magazine “Emotional Intelligence Quiz”</w:t>
      </w:r>
    </w:p>
    <w:p w:rsidR="00BD5635" w:rsidRDefault="00BD5635" w:rsidP="00412D6F">
      <w:pPr>
        <w:pStyle w:val="ListParagraph"/>
        <w:tabs>
          <w:tab w:val="left" w:pos="1221"/>
        </w:tabs>
        <w:spacing w:after="0"/>
        <w:ind w:left="1440"/>
        <w:rPr>
          <w:rFonts w:cstheme="minorHAnsi"/>
          <w:bCs/>
          <w:sz w:val="24"/>
          <w:szCs w:val="24"/>
        </w:rPr>
      </w:pPr>
      <w:r>
        <w:rPr>
          <w:rFonts w:cstheme="minorHAnsi"/>
          <w:bCs/>
          <w:sz w:val="24"/>
          <w:szCs w:val="24"/>
        </w:rPr>
        <w:t>What were your results in reading emotions on people’s faces?</w:t>
      </w:r>
    </w:p>
    <w:p w:rsidR="00BD5635" w:rsidRDefault="00BD5635" w:rsidP="00412D6F">
      <w:pPr>
        <w:pStyle w:val="ListParagraph"/>
        <w:tabs>
          <w:tab w:val="left" w:pos="1221"/>
        </w:tabs>
        <w:spacing w:after="0"/>
        <w:ind w:left="1440"/>
        <w:rPr>
          <w:rFonts w:cstheme="minorHAnsi"/>
          <w:bCs/>
          <w:sz w:val="24"/>
          <w:szCs w:val="24"/>
        </w:rPr>
      </w:pPr>
      <w:r>
        <w:rPr>
          <w:rFonts w:cstheme="minorHAnsi"/>
          <w:bCs/>
          <w:sz w:val="24"/>
          <w:szCs w:val="24"/>
        </w:rPr>
        <w:t xml:space="preserve">Did you notice any stereotypes being portrayed? If so, what were they? </w:t>
      </w:r>
    </w:p>
    <w:p w:rsidR="00BD5635" w:rsidRDefault="00BD5635" w:rsidP="00BD5635">
      <w:pPr>
        <w:pStyle w:val="ListParagraph"/>
        <w:numPr>
          <w:ilvl w:val="1"/>
          <w:numId w:val="16"/>
        </w:numPr>
        <w:tabs>
          <w:tab w:val="left" w:pos="1221"/>
        </w:tabs>
        <w:spacing w:after="0" w:line="256" w:lineRule="auto"/>
        <w:rPr>
          <w:rFonts w:cstheme="minorHAnsi"/>
          <w:bCs/>
          <w:sz w:val="24"/>
          <w:szCs w:val="24"/>
        </w:rPr>
      </w:pPr>
      <w:r>
        <w:rPr>
          <w:rFonts w:cstheme="minorHAnsi"/>
          <w:bCs/>
          <w:sz w:val="24"/>
          <w:szCs w:val="24"/>
        </w:rPr>
        <w:t>Social Intelligence Test</w:t>
      </w:r>
    </w:p>
    <w:p w:rsidR="00BD5635" w:rsidRDefault="00BD5635" w:rsidP="00412D6F">
      <w:pPr>
        <w:tabs>
          <w:tab w:val="left" w:pos="1221"/>
        </w:tabs>
        <w:spacing w:after="0"/>
        <w:ind w:left="720"/>
        <w:rPr>
          <w:rFonts w:cstheme="minorHAnsi"/>
          <w:bCs/>
          <w:sz w:val="24"/>
          <w:szCs w:val="24"/>
        </w:rPr>
      </w:pPr>
      <w:r>
        <w:rPr>
          <w:rFonts w:cstheme="minorHAnsi"/>
          <w:bCs/>
          <w:sz w:val="24"/>
          <w:szCs w:val="24"/>
        </w:rPr>
        <w:t xml:space="preserve">             What was your score? What are your thoughts about your score? </w:t>
      </w:r>
    </w:p>
    <w:bookmarkEnd w:id="1"/>
    <w:p w:rsidR="005B0F65" w:rsidRPr="00D63AE4" w:rsidRDefault="005B0F65" w:rsidP="00BD5635">
      <w:pPr>
        <w:ind w:left="720"/>
        <w:rPr>
          <w:rFonts w:cstheme="minorHAnsi"/>
          <w:sz w:val="24"/>
          <w:szCs w:val="24"/>
        </w:rPr>
      </w:pPr>
    </w:p>
    <w:p w:rsidR="00D2573A" w:rsidRPr="00D63AE4" w:rsidRDefault="00434CE6">
      <w:pPr>
        <w:rPr>
          <w:rFonts w:cstheme="minorHAnsi"/>
          <w:sz w:val="24"/>
          <w:szCs w:val="24"/>
        </w:rPr>
      </w:pPr>
      <w:r w:rsidRPr="00D63AE4">
        <w:rPr>
          <w:rFonts w:cstheme="minorHAnsi"/>
          <w:sz w:val="24"/>
          <w:szCs w:val="24"/>
        </w:rPr>
        <w:t>1:45</w:t>
      </w:r>
      <w:r w:rsidR="00D2573A" w:rsidRPr="00D63AE4">
        <w:rPr>
          <w:rFonts w:cstheme="minorHAnsi"/>
          <w:sz w:val="24"/>
          <w:szCs w:val="24"/>
        </w:rPr>
        <w:t xml:space="preserve">pm – Sermon Sharing </w:t>
      </w:r>
    </w:p>
    <w:p w:rsidR="005B0F65" w:rsidRPr="00D610C2" w:rsidRDefault="00164013" w:rsidP="00D610C2">
      <w:pPr>
        <w:pStyle w:val="ListParagraph"/>
        <w:numPr>
          <w:ilvl w:val="0"/>
          <w:numId w:val="5"/>
        </w:numPr>
        <w:rPr>
          <w:rFonts w:cstheme="minorHAnsi"/>
          <w:sz w:val="24"/>
          <w:szCs w:val="24"/>
        </w:rPr>
      </w:pPr>
      <w:r w:rsidRPr="00D610C2">
        <w:rPr>
          <w:rFonts w:cstheme="minorHAnsi"/>
          <w:sz w:val="24"/>
          <w:szCs w:val="24"/>
        </w:rPr>
        <w:t xml:space="preserve">Preach your 5 </w:t>
      </w:r>
      <w:r w:rsidR="005B0F65" w:rsidRPr="00D610C2">
        <w:rPr>
          <w:rFonts w:cstheme="minorHAnsi"/>
          <w:sz w:val="24"/>
          <w:szCs w:val="24"/>
        </w:rPr>
        <w:t xml:space="preserve">minute introduction to one of the weeks of our Lenten Worship Series “Questions We Ask God.” Each sermon should contain the telling of a story. </w:t>
      </w:r>
    </w:p>
    <w:p w:rsidR="005B0F65" w:rsidRPr="00D63AE4" w:rsidRDefault="005B0F65" w:rsidP="005B0F65">
      <w:pPr>
        <w:pStyle w:val="ListParagraph"/>
        <w:numPr>
          <w:ilvl w:val="0"/>
          <w:numId w:val="1"/>
        </w:numPr>
        <w:rPr>
          <w:rFonts w:cstheme="minorHAnsi"/>
          <w:sz w:val="24"/>
          <w:szCs w:val="24"/>
        </w:rPr>
      </w:pPr>
      <w:r w:rsidRPr="00D63AE4">
        <w:rPr>
          <w:rFonts w:cstheme="minorHAnsi"/>
          <w:sz w:val="24"/>
          <w:szCs w:val="24"/>
        </w:rPr>
        <w:t>Before you preach</w:t>
      </w:r>
    </w:p>
    <w:p w:rsidR="005B0F65" w:rsidRPr="00D63AE4" w:rsidRDefault="005B0F65" w:rsidP="005B0F65">
      <w:pPr>
        <w:pStyle w:val="ListParagraph"/>
        <w:numPr>
          <w:ilvl w:val="0"/>
          <w:numId w:val="2"/>
        </w:numPr>
        <w:rPr>
          <w:rFonts w:cstheme="minorHAnsi"/>
          <w:sz w:val="24"/>
          <w:szCs w:val="24"/>
        </w:rPr>
      </w:pPr>
      <w:r w:rsidRPr="00D63AE4">
        <w:rPr>
          <w:rFonts w:cstheme="minorHAnsi"/>
          <w:sz w:val="24"/>
          <w:szCs w:val="24"/>
        </w:rPr>
        <w:t xml:space="preserve">Share with the group the theme and text you selected. </w:t>
      </w:r>
    </w:p>
    <w:p w:rsidR="005B0F65" w:rsidRDefault="005B0F65" w:rsidP="005B0F65">
      <w:pPr>
        <w:pStyle w:val="ListParagraph"/>
        <w:numPr>
          <w:ilvl w:val="0"/>
          <w:numId w:val="2"/>
        </w:numPr>
        <w:rPr>
          <w:rFonts w:cstheme="minorHAnsi"/>
          <w:sz w:val="24"/>
          <w:szCs w:val="24"/>
        </w:rPr>
      </w:pPr>
      <w:r w:rsidRPr="00D63AE4">
        <w:rPr>
          <w:rFonts w:cstheme="minorHAnsi"/>
          <w:sz w:val="24"/>
          <w:szCs w:val="24"/>
        </w:rPr>
        <w:t xml:space="preserve">Read a portion (1-5 verses) of the text that you think is the most relevant to the 5 minute introduction. </w:t>
      </w:r>
    </w:p>
    <w:p w:rsidR="00412D6F" w:rsidRDefault="00412D6F" w:rsidP="00412D6F">
      <w:pPr>
        <w:pStyle w:val="ListParagraph"/>
        <w:ind w:left="1080"/>
        <w:rPr>
          <w:rFonts w:cstheme="minorHAnsi"/>
          <w:sz w:val="24"/>
          <w:szCs w:val="24"/>
        </w:rPr>
      </w:pPr>
    </w:p>
    <w:p w:rsidR="008C351C" w:rsidRDefault="008C351C" w:rsidP="00412D6F">
      <w:pPr>
        <w:pStyle w:val="ListParagraph"/>
        <w:ind w:left="1080"/>
        <w:rPr>
          <w:rFonts w:cstheme="minorHAnsi"/>
          <w:sz w:val="24"/>
          <w:szCs w:val="24"/>
        </w:rPr>
      </w:pPr>
    </w:p>
    <w:p w:rsidR="008C351C" w:rsidRPr="00D63AE4" w:rsidRDefault="008C351C" w:rsidP="00412D6F">
      <w:pPr>
        <w:pStyle w:val="ListParagraph"/>
        <w:ind w:left="1080"/>
        <w:rPr>
          <w:rFonts w:cstheme="minorHAnsi"/>
          <w:sz w:val="24"/>
          <w:szCs w:val="24"/>
        </w:rPr>
      </w:pPr>
    </w:p>
    <w:p w:rsidR="005B0F65" w:rsidRPr="00D63AE4" w:rsidRDefault="005B0F65" w:rsidP="005B0F65">
      <w:pPr>
        <w:pStyle w:val="ListParagraph"/>
        <w:numPr>
          <w:ilvl w:val="0"/>
          <w:numId w:val="1"/>
        </w:numPr>
        <w:rPr>
          <w:rFonts w:cstheme="minorHAnsi"/>
          <w:sz w:val="24"/>
          <w:szCs w:val="24"/>
        </w:rPr>
      </w:pPr>
      <w:r w:rsidRPr="00D63AE4">
        <w:rPr>
          <w:rFonts w:cstheme="minorHAnsi"/>
          <w:sz w:val="24"/>
          <w:szCs w:val="24"/>
        </w:rPr>
        <w:lastRenderedPageBreak/>
        <w:t xml:space="preserve">After the sermon the group will </w:t>
      </w:r>
    </w:p>
    <w:p w:rsidR="005B0F65" w:rsidRPr="00D63AE4" w:rsidRDefault="005B0F65" w:rsidP="005B0F65">
      <w:pPr>
        <w:pStyle w:val="ListParagraph"/>
        <w:numPr>
          <w:ilvl w:val="0"/>
          <w:numId w:val="3"/>
        </w:numPr>
        <w:rPr>
          <w:rFonts w:cstheme="minorHAnsi"/>
          <w:sz w:val="24"/>
          <w:szCs w:val="24"/>
        </w:rPr>
      </w:pPr>
      <w:r w:rsidRPr="00D63AE4">
        <w:rPr>
          <w:rFonts w:cstheme="minorHAnsi"/>
          <w:sz w:val="24"/>
          <w:szCs w:val="24"/>
        </w:rPr>
        <w:t>First, name two things that they appreciated about the introduction</w:t>
      </w:r>
    </w:p>
    <w:p w:rsidR="005B0F65" w:rsidRPr="00D63AE4" w:rsidRDefault="005B0F65" w:rsidP="005B0F65">
      <w:pPr>
        <w:pStyle w:val="ListParagraph"/>
        <w:numPr>
          <w:ilvl w:val="0"/>
          <w:numId w:val="3"/>
        </w:numPr>
        <w:rPr>
          <w:rFonts w:cstheme="minorHAnsi"/>
          <w:sz w:val="24"/>
          <w:szCs w:val="24"/>
        </w:rPr>
      </w:pPr>
      <w:r w:rsidRPr="00D63AE4">
        <w:rPr>
          <w:rFonts w:cstheme="minorHAnsi"/>
          <w:sz w:val="24"/>
          <w:szCs w:val="24"/>
        </w:rPr>
        <w:t xml:space="preserve">Then, provide insights on areas such as tone of voice, use of gestures, introduction’s relation to the scripture, …. </w:t>
      </w:r>
    </w:p>
    <w:p w:rsidR="005B0F65" w:rsidRPr="00D63AE4" w:rsidRDefault="005B0F65">
      <w:pPr>
        <w:rPr>
          <w:rFonts w:cstheme="minorHAnsi"/>
          <w:sz w:val="24"/>
          <w:szCs w:val="24"/>
        </w:rPr>
      </w:pPr>
    </w:p>
    <w:p w:rsidR="001F5555" w:rsidRPr="00D63AE4" w:rsidRDefault="00D2573A">
      <w:pPr>
        <w:rPr>
          <w:rFonts w:cstheme="minorHAnsi"/>
          <w:sz w:val="24"/>
          <w:szCs w:val="24"/>
        </w:rPr>
      </w:pPr>
      <w:r w:rsidRPr="00D63AE4">
        <w:rPr>
          <w:rFonts w:cstheme="minorHAnsi"/>
          <w:sz w:val="24"/>
          <w:szCs w:val="24"/>
        </w:rPr>
        <w:t xml:space="preserve">2:45pm – Resourcing for March </w:t>
      </w: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093B70" w:rsidRDefault="00093B70" w:rsidP="00D610C2">
      <w:pPr>
        <w:tabs>
          <w:tab w:val="left" w:pos="1221"/>
        </w:tabs>
        <w:spacing w:after="0"/>
        <w:jc w:val="center"/>
        <w:rPr>
          <w:rFonts w:cstheme="minorHAnsi"/>
          <w:b/>
          <w:bCs/>
          <w:color w:val="4472C4" w:themeColor="accent1"/>
          <w:sz w:val="24"/>
          <w:szCs w:val="24"/>
        </w:rPr>
      </w:pPr>
    </w:p>
    <w:p w:rsidR="007345DC" w:rsidRDefault="007345DC" w:rsidP="00D610C2">
      <w:pPr>
        <w:tabs>
          <w:tab w:val="left" w:pos="1221"/>
        </w:tabs>
        <w:spacing w:after="0"/>
        <w:jc w:val="center"/>
        <w:rPr>
          <w:rFonts w:cstheme="minorHAnsi"/>
          <w:b/>
          <w:bCs/>
          <w:color w:val="4472C4" w:themeColor="accent1"/>
          <w:sz w:val="24"/>
          <w:szCs w:val="24"/>
        </w:rPr>
      </w:pPr>
    </w:p>
    <w:p w:rsidR="008C351C" w:rsidRDefault="008C351C" w:rsidP="00093B70">
      <w:pPr>
        <w:rPr>
          <w:rFonts w:ascii="Times New Roman" w:eastAsia="Times New Roman" w:hAnsi="Times New Roman" w:cs="Times New Roman"/>
          <w:sz w:val="14"/>
          <w:szCs w:val="14"/>
        </w:rPr>
        <w:sectPr w:rsidR="008C351C">
          <w:footerReference w:type="default" r:id="rId9"/>
          <w:pgSz w:w="12240" w:h="15840"/>
          <w:pgMar w:top="1380" w:right="1240" w:bottom="280" w:left="1340" w:header="720" w:footer="720" w:gutter="0"/>
          <w:cols w:space="720"/>
        </w:sectPr>
      </w:pPr>
    </w:p>
    <w:p w:rsidR="001C78A6" w:rsidRPr="001C78A6" w:rsidRDefault="001C78A6" w:rsidP="001C78A6">
      <w:pPr>
        <w:spacing w:after="0"/>
        <w:jc w:val="center"/>
        <w:rPr>
          <w:b/>
          <w:color w:val="4472C4" w:themeColor="accent1"/>
          <w:sz w:val="28"/>
        </w:rPr>
      </w:pPr>
      <w:r w:rsidRPr="001C78A6">
        <w:rPr>
          <w:b/>
          <w:color w:val="4472C4" w:themeColor="accent1"/>
          <w:sz w:val="28"/>
        </w:rPr>
        <w:lastRenderedPageBreak/>
        <w:t>Worship Feedback Form</w:t>
      </w:r>
    </w:p>
    <w:p w:rsidR="001C78A6" w:rsidRPr="001C78A6" w:rsidRDefault="001C78A6" w:rsidP="001C78A6">
      <w:pPr>
        <w:jc w:val="center"/>
        <w:rPr>
          <w:b/>
          <w:color w:val="4472C4" w:themeColor="accent1"/>
          <w:sz w:val="28"/>
        </w:rPr>
      </w:pPr>
      <w:r w:rsidRPr="001C78A6">
        <w:rPr>
          <w:b/>
          <w:color w:val="4472C4" w:themeColor="accent1"/>
          <w:sz w:val="28"/>
        </w:rPr>
        <w:t>United Methodist Church of Greater New Jersey</w:t>
      </w:r>
    </w:p>
    <w:p w:rsidR="001C78A6" w:rsidRDefault="001C78A6" w:rsidP="001C78A6"/>
    <w:p w:rsidR="001C78A6" w:rsidRPr="00742ACC" w:rsidRDefault="001C78A6" w:rsidP="001C78A6">
      <w:pPr>
        <w:spacing w:after="0"/>
        <w:rPr>
          <w:b/>
        </w:rPr>
      </w:pPr>
      <w:r w:rsidRPr="00742ACC">
        <w:rPr>
          <w:b/>
        </w:rPr>
        <w:t>Behaviors in Excellent Worship:</w:t>
      </w:r>
    </w:p>
    <w:p w:rsidR="001C78A6" w:rsidRPr="00742ACC" w:rsidRDefault="001C78A6" w:rsidP="001C78A6">
      <w:pPr>
        <w:rPr>
          <w:i/>
        </w:rPr>
      </w:pPr>
      <w:r>
        <w:rPr>
          <w:i/>
        </w:rPr>
        <w:t>Excellent worship does not depend on a style or setting. However, there are some behaviors which are regularly present in excellent worship regardless of the setting. Does your worship each week incorporate these 6 behaviors?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28"/>
        <w:gridCol w:w="630"/>
        <w:gridCol w:w="692"/>
      </w:tblGrid>
      <w:tr w:rsidR="001C78A6" w:rsidRPr="00451331" w:rsidTr="00433B7E">
        <w:tc>
          <w:tcPr>
            <w:tcW w:w="8028" w:type="dxa"/>
            <w:shd w:val="clear" w:color="auto" w:fill="auto"/>
          </w:tcPr>
          <w:p w:rsidR="001C78A6" w:rsidRPr="00451331" w:rsidRDefault="001C78A6" w:rsidP="00433B7E">
            <w:pPr>
              <w:spacing w:after="0" w:line="240" w:lineRule="auto"/>
            </w:pPr>
          </w:p>
        </w:tc>
        <w:tc>
          <w:tcPr>
            <w:tcW w:w="630" w:type="dxa"/>
            <w:shd w:val="clear" w:color="auto" w:fill="auto"/>
          </w:tcPr>
          <w:p w:rsidR="001C78A6" w:rsidRPr="00451331" w:rsidRDefault="001C78A6" w:rsidP="00433B7E">
            <w:pPr>
              <w:spacing w:after="0" w:line="240" w:lineRule="auto"/>
              <w:jc w:val="center"/>
            </w:pPr>
            <w:r w:rsidRPr="00451331">
              <w:t>Yes</w:t>
            </w:r>
          </w:p>
        </w:tc>
        <w:tc>
          <w:tcPr>
            <w:tcW w:w="692" w:type="dxa"/>
            <w:shd w:val="clear" w:color="auto" w:fill="auto"/>
          </w:tcPr>
          <w:p w:rsidR="001C78A6" w:rsidRPr="00451331" w:rsidRDefault="001C78A6" w:rsidP="00433B7E">
            <w:pPr>
              <w:spacing w:after="0" w:line="240" w:lineRule="auto"/>
              <w:jc w:val="center"/>
            </w:pPr>
            <w:r w:rsidRPr="00451331">
              <w:t>No</w:t>
            </w:r>
          </w:p>
        </w:tc>
      </w:tr>
      <w:tr w:rsidR="001C78A6" w:rsidRPr="00451331" w:rsidTr="00433B7E">
        <w:tc>
          <w:tcPr>
            <w:tcW w:w="8028" w:type="dxa"/>
            <w:shd w:val="clear" w:color="auto" w:fill="auto"/>
          </w:tcPr>
          <w:p w:rsidR="001C78A6" w:rsidRPr="00451331" w:rsidRDefault="001C78A6" w:rsidP="00433B7E">
            <w:pPr>
              <w:spacing w:after="0" w:line="240" w:lineRule="auto"/>
            </w:pPr>
            <w:r>
              <w:t>Signs, announcements and/or bulletin gave instructions for children’s programs.</w:t>
            </w:r>
          </w:p>
        </w:tc>
        <w:tc>
          <w:tcPr>
            <w:tcW w:w="630" w:type="dxa"/>
            <w:shd w:val="clear" w:color="auto" w:fill="auto"/>
          </w:tcPr>
          <w:p w:rsidR="001C78A6" w:rsidRPr="00451331" w:rsidRDefault="001C78A6" w:rsidP="00433B7E">
            <w:pPr>
              <w:spacing w:after="0" w:line="240" w:lineRule="auto"/>
            </w:pPr>
          </w:p>
        </w:tc>
        <w:tc>
          <w:tcPr>
            <w:tcW w:w="692" w:type="dxa"/>
            <w:shd w:val="clear" w:color="auto" w:fill="auto"/>
          </w:tcPr>
          <w:p w:rsidR="001C78A6" w:rsidRPr="00451331" w:rsidRDefault="001C78A6" w:rsidP="00433B7E">
            <w:pPr>
              <w:spacing w:after="0" w:line="240" w:lineRule="auto"/>
            </w:pPr>
          </w:p>
        </w:tc>
      </w:tr>
      <w:tr w:rsidR="001C78A6" w:rsidRPr="00451331" w:rsidTr="00433B7E">
        <w:tc>
          <w:tcPr>
            <w:tcW w:w="8028" w:type="dxa"/>
            <w:shd w:val="clear" w:color="auto" w:fill="auto"/>
          </w:tcPr>
          <w:p w:rsidR="001C78A6" w:rsidRPr="00451331" w:rsidRDefault="001C78A6" w:rsidP="00433B7E">
            <w:pPr>
              <w:spacing w:after="0" w:line="240" w:lineRule="auto"/>
            </w:pPr>
            <w:r>
              <w:t>First-time guests</w:t>
            </w:r>
            <w:r w:rsidRPr="00451331">
              <w:t xml:space="preserve"> were welcomed (but not singled out).</w:t>
            </w:r>
          </w:p>
        </w:tc>
        <w:tc>
          <w:tcPr>
            <w:tcW w:w="630" w:type="dxa"/>
            <w:shd w:val="clear" w:color="auto" w:fill="auto"/>
          </w:tcPr>
          <w:p w:rsidR="001C78A6" w:rsidRPr="00451331" w:rsidRDefault="001C78A6" w:rsidP="00433B7E">
            <w:pPr>
              <w:spacing w:after="0" w:line="240" w:lineRule="auto"/>
            </w:pPr>
          </w:p>
        </w:tc>
        <w:tc>
          <w:tcPr>
            <w:tcW w:w="692" w:type="dxa"/>
            <w:shd w:val="clear" w:color="auto" w:fill="auto"/>
          </w:tcPr>
          <w:p w:rsidR="001C78A6" w:rsidRPr="00451331" w:rsidRDefault="001C78A6" w:rsidP="00433B7E">
            <w:pPr>
              <w:spacing w:after="0" w:line="240" w:lineRule="auto"/>
            </w:pPr>
          </w:p>
        </w:tc>
      </w:tr>
      <w:tr w:rsidR="001C78A6" w:rsidRPr="00451331" w:rsidTr="00433B7E">
        <w:tc>
          <w:tcPr>
            <w:tcW w:w="8028" w:type="dxa"/>
            <w:shd w:val="clear" w:color="auto" w:fill="auto"/>
          </w:tcPr>
          <w:p w:rsidR="001C78A6" w:rsidRPr="00451331" w:rsidRDefault="001C78A6" w:rsidP="00433B7E">
            <w:pPr>
              <w:spacing w:after="0" w:line="240" w:lineRule="auto"/>
            </w:pPr>
            <w:r w:rsidRPr="00451331">
              <w:t>Attendees were</w:t>
            </w:r>
            <w:r>
              <w:t xml:space="preserve"> engaged from the platform and</w:t>
            </w:r>
            <w:r w:rsidRPr="00451331">
              <w:t xml:space="preserve"> </w:t>
            </w:r>
            <w:r>
              <w:t>invited to</w:t>
            </w:r>
            <w:r w:rsidRPr="00451331">
              <w:t xml:space="preserve"> partici</w:t>
            </w:r>
            <w:r>
              <w:t>pate</w:t>
            </w:r>
            <w:r w:rsidRPr="00451331">
              <w:t>.</w:t>
            </w:r>
          </w:p>
        </w:tc>
        <w:tc>
          <w:tcPr>
            <w:tcW w:w="630" w:type="dxa"/>
            <w:shd w:val="clear" w:color="auto" w:fill="auto"/>
          </w:tcPr>
          <w:p w:rsidR="001C78A6" w:rsidRPr="00451331" w:rsidRDefault="001C78A6" w:rsidP="00433B7E">
            <w:pPr>
              <w:spacing w:after="0" w:line="240" w:lineRule="auto"/>
            </w:pPr>
          </w:p>
        </w:tc>
        <w:tc>
          <w:tcPr>
            <w:tcW w:w="692" w:type="dxa"/>
            <w:shd w:val="clear" w:color="auto" w:fill="auto"/>
          </w:tcPr>
          <w:p w:rsidR="001C78A6" w:rsidRPr="00451331" w:rsidRDefault="001C78A6" w:rsidP="00433B7E">
            <w:pPr>
              <w:spacing w:after="0" w:line="240" w:lineRule="auto"/>
            </w:pPr>
          </w:p>
        </w:tc>
      </w:tr>
      <w:tr w:rsidR="001C78A6" w:rsidRPr="00451331" w:rsidTr="00433B7E">
        <w:tc>
          <w:tcPr>
            <w:tcW w:w="8028" w:type="dxa"/>
            <w:shd w:val="clear" w:color="auto" w:fill="auto"/>
          </w:tcPr>
          <w:p w:rsidR="001C78A6" w:rsidRPr="00451331" w:rsidRDefault="001C78A6" w:rsidP="00433B7E">
            <w:pPr>
              <w:spacing w:after="0" w:line="240" w:lineRule="auto"/>
            </w:pPr>
            <w:r w:rsidRPr="00451331">
              <w:t>The</w:t>
            </w:r>
            <w:r>
              <w:t xml:space="preserve"> service was designed around one theme relevant to the community and/or world.</w:t>
            </w:r>
          </w:p>
        </w:tc>
        <w:tc>
          <w:tcPr>
            <w:tcW w:w="630" w:type="dxa"/>
            <w:shd w:val="clear" w:color="auto" w:fill="auto"/>
          </w:tcPr>
          <w:p w:rsidR="001C78A6" w:rsidRPr="00451331" w:rsidRDefault="001C78A6" w:rsidP="00433B7E">
            <w:pPr>
              <w:spacing w:after="0" w:line="240" w:lineRule="auto"/>
            </w:pPr>
          </w:p>
        </w:tc>
        <w:tc>
          <w:tcPr>
            <w:tcW w:w="692" w:type="dxa"/>
            <w:shd w:val="clear" w:color="auto" w:fill="auto"/>
          </w:tcPr>
          <w:p w:rsidR="001C78A6" w:rsidRPr="00451331" w:rsidRDefault="001C78A6" w:rsidP="00433B7E">
            <w:pPr>
              <w:spacing w:after="0" w:line="240" w:lineRule="auto"/>
            </w:pPr>
          </w:p>
        </w:tc>
      </w:tr>
      <w:tr w:rsidR="001C78A6" w:rsidRPr="00451331" w:rsidTr="00433B7E">
        <w:tc>
          <w:tcPr>
            <w:tcW w:w="8028" w:type="dxa"/>
            <w:shd w:val="clear" w:color="auto" w:fill="auto"/>
          </w:tcPr>
          <w:p w:rsidR="001C78A6" w:rsidRPr="00451331" w:rsidRDefault="001C78A6" w:rsidP="00433B7E">
            <w:pPr>
              <w:spacing w:after="0" w:line="240" w:lineRule="auto"/>
            </w:pPr>
            <w:r w:rsidRPr="00451331">
              <w:t>Attendees were challenged</w:t>
            </w:r>
            <w:r>
              <w:t xml:space="preserve"> or invited to make a decision</w:t>
            </w:r>
            <w:r w:rsidRPr="00451331">
              <w:t>.</w:t>
            </w:r>
          </w:p>
        </w:tc>
        <w:tc>
          <w:tcPr>
            <w:tcW w:w="630" w:type="dxa"/>
            <w:shd w:val="clear" w:color="auto" w:fill="auto"/>
          </w:tcPr>
          <w:p w:rsidR="001C78A6" w:rsidRPr="00451331" w:rsidRDefault="001C78A6" w:rsidP="00433B7E">
            <w:pPr>
              <w:spacing w:after="0" w:line="240" w:lineRule="auto"/>
            </w:pPr>
          </w:p>
        </w:tc>
        <w:tc>
          <w:tcPr>
            <w:tcW w:w="692" w:type="dxa"/>
            <w:shd w:val="clear" w:color="auto" w:fill="auto"/>
          </w:tcPr>
          <w:p w:rsidR="001C78A6" w:rsidRPr="00451331" w:rsidRDefault="001C78A6" w:rsidP="00433B7E">
            <w:pPr>
              <w:spacing w:after="0" w:line="240" w:lineRule="auto"/>
            </w:pPr>
          </w:p>
        </w:tc>
      </w:tr>
      <w:tr w:rsidR="001C78A6" w:rsidRPr="00451331" w:rsidTr="00433B7E">
        <w:tc>
          <w:tcPr>
            <w:tcW w:w="8028" w:type="dxa"/>
            <w:shd w:val="clear" w:color="auto" w:fill="auto"/>
          </w:tcPr>
          <w:p w:rsidR="001C78A6" w:rsidRPr="00451331" w:rsidRDefault="001C78A6" w:rsidP="00433B7E">
            <w:pPr>
              <w:spacing w:after="0" w:line="240" w:lineRule="auto"/>
            </w:pPr>
            <w:r w:rsidRPr="00451331">
              <w:t>Worship began and ended on time.</w:t>
            </w:r>
          </w:p>
        </w:tc>
        <w:tc>
          <w:tcPr>
            <w:tcW w:w="630" w:type="dxa"/>
            <w:shd w:val="clear" w:color="auto" w:fill="auto"/>
          </w:tcPr>
          <w:p w:rsidR="001C78A6" w:rsidRPr="00451331" w:rsidRDefault="001C78A6" w:rsidP="00433B7E">
            <w:pPr>
              <w:spacing w:after="0" w:line="240" w:lineRule="auto"/>
            </w:pPr>
          </w:p>
        </w:tc>
        <w:tc>
          <w:tcPr>
            <w:tcW w:w="692" w:type="dxa"/>
            <w:shd w:val="clear" w:color="auto" w:fill="auto"/>
          </w:tcPr>
          <w:p w:rsidR="001C78A6" w:rsidRPr="00451331" w:rsidRDefault="001C78A6" w:rsidP="00433B7E">
            <w:pPr>
              <w:spacing w:after="0" w:line="240" w:lineRule="auto"/>
            </w:pPr>
          </w:p>
        </w:tc>
      </w:tr>
    </w:tbl>
    <w:p w:rsidR="001C78A6" w:rsidRDefault="001C78A6" w:rsidP="001C78A6"/>
    <w:p w:rsidR="001C78A6" w:rsidRDefault="001C78A6" w:rsidP="001C78A6">
      <w:pPr>
        <w:spacing w:after="0"/>
      </w:pPr>
    </w:p>
    <w:p w:rsidR="001C78A6" w:rsidRPr="00742ACC" w:rsidRDefault="001C78A6" w:rsidP="001C78A6">
      <w:pPr>
        <w:spacing w:after="0"/>
        <w:rPr>
          <w:b/>
        </w:rPr>
      </w:pPr>
      <w:r w:rsidRPr="00742ACC">
        <w:rPr>
          <w:b/>
        </w:rPr>
        <w:t>Better Worship Evaluation Questions to Use with Your Team</w:t>
      </w:r>
    </w:p>
    <w:p w:rsidR="001C78A6" w:rsidRPr="00742ACC" w:rsidRDefault="001C78A6" w:rsidP="001C78A6">
      <w:pPr>
        <w:rPr>
          <w:i/>
        </w:rPr>
      </w:pPr>
      <w:r>
        <w:rPr>
          <w:i/>
        </w:rPr>
        <w:t>To avoid getting stale, worship evaluation must happen on an ongoing basis. Too often these conversations are based on personal preference (I don’t like the musical selections, I’m not being fed by the messages, etc…) and not on the purpose of our worship. Here are three healthy evaluation questions for your pastor and other worship leadership to discuss regularly.</w:t>
      </w:r>
    </w:p>
    <w:p w:rsidR="001C78A6" w:rsidRDefault="001C78A6" w:rsidP="001C78A6">
      <w:pPr>
        <w:pStyle w:val="ListParagraph"/>
      </w:pPr>
    </w:p>
    <w:p w:rsidR="001C78A6" w:rsidRPr="00530602" w:rsidRDefault="001C78A6" w:rsidP="001C78A6">
      <w:pPr>
        <w:pStyle w:val="ListParagraph"/>
        <w:numPr>
          <w:ilvl w:val="0"/>
          <w:numId w:val="19"/>
        </w:numPr>
        <w:rPr>
          <w:i/>
        </w:rPr>
      </w:pPr>
      <w:r>
        <w:t>What are we great at? What needs to improve?</w:t>
      </w:r>
    </w:p>
    <w:p w:rsidR="001C78A6" w:rsidRDefault="001C78A6" w:rsidP="001C78A6">
      <w:pPr>
        <w:pStyle w:val="ListParagraph"/>
        <w:ind w:left="360"/>
      </w:pPr>
    </w:p>
    <w:p w:rsidR="001C78A6" w:rsidRDefault="001C78A6" w:rsidP="001C78A6">
      <w:pPr>
        <w:pStyle w:val="ListParagraph"/>
        <w:ind w:left="360"/>
      </w:pPr>
    </w:p>
    <w:p w:rsidR="001C78A6" w:rsidRPr="00530602" w:rsidRDefault="001C78A6" w:rsidP="001C78A6">
      <w:pPr>
        <w:pStyle w:val="ListParagraph"/>
        <w:ind w:left="360"/>
        <w:rPr>
          <w:i/>
        </w:rPr>
      </w:pPr>
    </w:p>
    <w:p w:rsidR="001C78A6" w:rsidRPr="00530602" w:rsidRDefault="001C78A6" w:rsidP="001C78A6">
      <w:pPr>
        <w:pStyle w:val="ListParagraph"/>
        <w:numPr>
          <w:ilvl w:val="0"/>
          <w:numId w:val="19"/>
        </w:numPr>
        <w:rPr>
          <w:i/>
        </w:rPr>
      </w:pPr>
      <w:r>
        <w:t xml:space="preserve">Why do we do _____________________?   </w:t>
      </w:r>
      <w:r w:rsidRPr="00530602">
        <w:rPr>
          <w:i/>
        </w:rPr>
        <w:t>(Fill in the blank with any element of worship)</w:t>
      </w:r>
    </w:p>
    <w:p w:rsidR="001C78A6" w:rsidRDefault="001C78A6" w:rsidP="001C78A6"/>
    <w:p w:rsidR="001C78A6" w:rsidRDefault="001C78A6" w:rsidP="001C78A6"/>
    <w:p w:rsidR="001C78A6" w:rsidRDefault="001C78A6" w:rsidP="001C78A6">
      <w:pPr>
        <w:pStyle w:val="ListParagraph"/>
        <w:numPr>
          <w:ilvl w:val="0"/>
          <w:numId w:val="19"/>
        </w:numPr>
      </w:pPr>
      <w:r>
        <w:t>What feedback are we getting from first time guests?</w:t>
      </w:r>
    </w:p>
    <w:p w:rsidR="001C78A6" w:rsidRDefault="001C78A6" w:rsidP="001C78A6">
      <w:pPr>
        <w:pStyle w:val="ListParagraph"/>
      </w:pPr>
    </w:p>
    <w:p w:rsidR="001C78A6" w:rsidRDefault="001C78A6" w:rsidP="001C78A6"/>
    <w:p w:rsidR="001C78A6" w:rsidRDefault="001C78A6" w:rsidP="001C78A6">
      <w:pPr>
        <w:spacing w:after="0"/>
        <w:rPr>
          <w:b/>
        </w:rPr>
      </w:pPr>
      <w:r>
        <w:rPr>
          <w:b/>
        </w:rPr>
        <w:t>Need Help?</w:t>
      </w:r>
    </w:p>
    <w:p w:rsidR="001C78A6" w:rsidRDefault="001C78A6" w:rsidP="001C78A6">
      <w:pPr>
        <w:rPr>
          <w:i/>
        </w:rPr>
      </w:pPr>
      <w:r>
        <w:rPr>
          <w:i/>
        </w:rPr>
        <w:t xml:space="preserve">This form was developed by Eric Drew, Director of Worship for United Methodists of Greater New Jersey. He would love to have a conversation to explore how he can support excellent worship in your church. Get in touch with him by writing </w:t>
      </w:r>
      <w:hyperlink r:id="rId10" w:history="1">
        <w:r w:rsidRPr="009C2FCD">
          <w:rPr>
            <w:rStyle w:val="Hyperlink"/>
          </w:rPr>
          <w:t>edrew@gnjumc.org</w:t>
        </w:r>
      </w:hyperlink>
    </w:p>
    <w:p w:rsidR="001C78A6" w:rsidRDefault="001C78A6" w:rsidP="008C351C">
      <w:pPr>
        <w:tabs>
          <w:tab w:val="left" w:pos="3651"/>
        </w:tabs>
        <w:spacing w:before="62"/>
        <w:ind w:left="3651" w:right="378" w:hanging="2949"/>
        <w:jc w:val="center"/>
        <w:rPr>
          <w:rFonts w:cstheme="minorHAnsi"/>
          <w:b/>
          <w:bCs/>
          <w:color w:val="4472C4" w:themeColor="accent1"/>
          <w:sz w:val="24"/>
          <w:szCs w:val="24"/>
        </w:rPr>
      </w:pPr>
    </w:p>
    <w:p w:rsidR="00D610C2" w:rsidRPr="00D610C2" w:rsidRDefault="008C351C" w:rsidP="008C351C">
      <w:pPr>
        <w:tabs>
          <w:tab w:val="left" w:pos="3651"/>
        </w:tabs>
        <w:spacing w:before="62"/>
        <w:ind w:left="3651" w:right="378" w:hanging="2949"/>
        <w:jc w:val="center"/>
        <w:rPr>
          <w:rFonts w:cstheme="minorHAnsi"/>
          <w:b/>
          <w:bCs/>
          <w:color w:val="4472C4" w:themeColor="accent1"/>
          <w:sz w:val="24"/>
          <w:szCs w:val="24"/>
        </w:rPr>
      </w:pPr>
      <w:r>
        <w:rPr>
          <w:rFonts w:cstheme="minorHAnsi"/>
          <w:b/>
          <w:bCs/>
          <w:color w:val="4472C4" w:themeColor="accent1"/>
          <w:sz w:val="24"/>
          <w:szCs w:val="24"/>
        </w:rPr>
        <w:lastRenderedPageBreak/>
        <w:t>G</w:t>
      </w:r>
      <w:r w:rsidR="00D610C2" w:rsidRPr="00D610C2">
        <w:rPr>
          <w:rFonts w:cstheme="minorHAnsi"/>
          <w:b/>
          <w:bCs/>
          <w:color w:val="4472C4" w:themeColor="accent1"/>
          <w:sz w:val="24"/>
          <w:szCs w:val="24"/>
        </w:rPr>
        <w:t>lobal Leadership Foundation Survey</w:t>
      </w: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Pr="00D610C2" w:rsidRDefault="00CF5C3A" w:rsidP="00D610C2">
      <w:pPr>
        <w:pStyle w:val="ListParagraph"/>
        <w:numPr>
          <w:ilvl w:val="0"/>
          <w:numId w:val="14"/>
        </w:numPr>
        <w:tabs>
          <w:tab w:val="left" w:pos="1221"/>
        </w:tabs>
        <w:spacing w:after="0"/>
        <w:rPr>
          <w:rFonts w:cstheme="minorHAnsi"/>
          <w:bCs/>
          <w:sz w:val="24"/>
          <w:szCs w:val="24"/>
        </w:rPr>
      </w:pPr>
      <w:r>
        <w:rPr>
          <w:rFonts w:cstheme="minorHAnsi"/>
          <w:bCs/>
          <w:sz w:val="24"/>
          <w:szCs w:val="24"/>
        </w:rPr>
        <w:t>What were</w:t>
      </w:r>
      <w:r w:rsidR="00D610C2" w:rsidRPr="00D610C2">
        <w:rPr>
          <w:rFonts w:cstheme="minorHAnsi"/>
          <w:bCs/>
          <w:sz w:val="24"/>
          <w:szCs w:val="24"/>
        </w:rPr>
        <w:t xml:space="preserve"> your scores in the areas of self-awareness, self-management, social-awareness and relationship management?  </w:t>
      </w: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Default="00D610C2" w:rsidP="00D610C2">
      <w:pPr>
        <w:pStyle w:val="ListParagraph"/>
        <w:numPr>
          <w:ilvl w:val="0"/>
          <w:numId w:val="14"/>
        </w:numPr>
        <w:tabs>
          <w:tab w:val="left" w:pos="1221"/>
        </w:tabs>
        <w:spacing w:after="0"/>
        <w:rPr>
          <w:rFonts w:cstheme="minorHAnsi"/>
          <w:bCs/>
          <w:sz w:val="24"/>
          <w:szCs w:val="24"/>
        </w:rPr>
      </w:pPr>
      <w:r w:rsidRPr="00D610C2">
        <w:rPr>
          <w:rFonts w:cstheme="minorHAnsi"/>
          <w:bCs/>
          <w:sz w:val="24"/>
          <w:szCs w:val="24"/>
        </w:rPr>
        <w:t xml:space="preserve">How do you exercise your highest competency in daily life? </w:t>
      </w:r>
    </w:p>
    <w:p w:rsidR="00D610C2" w:rsidRDefault="00D610C2" w:rsidP="00D610C2">
      <w:pPr>
        <w:pStyle w:val="ListParagraph"/>
        <w:tabs>
          <w:tab w:val="left" w:pos="1221"/>
        </w:tabs>
        <w:spacing w:after="0"/>
        <w:rPr>
          <w:rFonts w:cstheme="minorHAnsi"/>
          <w:bCs/>
          <w:sz w:val="24"/>
          <w:szCs w:val="24"/>
        </w:rPr>
      </w:pPr>
    </w:p>
    <w:p w:rsidR="00D610C2" w:rsidRDefault="00D610C2" w:rsidP="00D610C2">
      <w:pPr>
        <w:pStyle w:val="ListParagraph"/>
        <w:tabs>
          <w:tab w:val="left" w:pos="1221"/>
        </w:tabs>
        <w:spacing w:after="0"/>
        <w:rPr>
          <w:rFonts w:cstheme="minorHAnsi"/>
          <w:bCs/>
          <w:sz w:val="24"/>
          <w:szCs w:val="24"/>
        </w:rPr>
      </w:pPr>
    </w:p>
    <w:p w:rsidR="00D610C2" w:rsidRDefault="00D610C2" w:rsidP="00D610C2">
      <w:pPr>
        <w:pStyle w:val="ListParagraph"/>
        <w:tabs>
          <w:tab w:val="left" w:pos="1221"/>
        </w:tabs>
        <w:spacing w:after="0"/>
        <w:rPr>
          <w:rFonts w:cstheme="minorHAnsi"/>
          <w:bCs/>
          <w:sz w:val="24"/>
          <w:szCs w:val="24"/>
        </w:rPr>
      </w:pPr>
    </w:p>
    <w:p w:rsidR="00D610C2" w:rsidRDefault="00D610C2" w:rsidP="00D610C2">
      <w:pPr>
        <w:pStyle w:val="ListParagraph"/>
        <w:tabs>
          <w:tab w:val="left" w:pos="1221"/>
        </w:tabs>
        <w:spacing w:after="0"/>
        <w:rPr>
          <w:rFonts w:cstheme="minorHAnsi"/>
          <w:bCs/>
          <w:sz w:val="24"/>
          <w:szCs w:val="24"/>
        </w:rPr>
      </w:pPr>
    </w:p>
    <w:p w:rsidR="00D610C2" w:rsidRDefault="00D610C2" w:rsidP="00D610C2">
      <w:pPr>
        <w:pStyle w:val="ListParagraph"/>
        <w:tabs>
          <w:tab w:val="left" w:pos="1221"/>
        </w:tabs>
        <w:spacing w:after="0"/>
        <w:rPr>
          <w:rFonts w:cstheme="minorHAnsi"/>
          <w:bCs/>
          <w:sz w:val="24"/>
          <w:szCs w:val="24"/>
        </w:rPr>
      </w:pPr>
    </w:p>
    <w:p w:rsidR="00D610C2" w:rsidRDefault="00D610C2" w:rsidP="00D610C2">
      <w:pPr>
        <w:pStyle w:val="ListParagraph"/>
        <w:tabs>
          <w:tab w:val="left" w:pos="1221"/>
        </w:tabs>
        <w:spacing w:after="0"/>
        <w:rPr>
          <w:rFonts w:cstheme="minorHAnsi"/>
          <w:bCs/>
          <w:sz w:val="24"/>
          <w:szCs w:val="24"/>
        </w:rPr>
      </w:pPr>
    </w:p>
    <w:p w:rsidR="00D610C2" w:rsidRPr="00D610C2" w:rsidRDefault="00D610C2" w:rsidP="00D610C2">
      <w:pPr>
        <w:pStyle w:val="ListParagraph"/>
        <w:numPr>
          <w:ilvl w:val="0"/>
          <w:numId w:val="14"/>
        </w:numPr>
        <w:tabs>
          <w:tab w:val="left" w:pos="1221"/>
        </w:tabs>
        <w:spacing w:after="0"/>
        <w:rPr>
          <w:rFonts w:cstheme="minorHAnsi"/>
          <w:bCs/>
          <w:sz w:val="24"/>
          <w:szCs w:val="24"/>
        </w:rPr>
      </w:pPr>
      <w:r w:rsidRPr="00D610C2">
        <w:rPr>
          <w:rFonts w:cstheme="minorHAnsi"/>
          <w:bCs/>
          <w:sz w:val="24"/>
          <w:szCs w:val="24"/>
        </w:rPr>
        <w:t xml:space="preserve">What can you specifically </w:t>
      </w:r>
      <w:r w:rsidR="00CF5C3A">
        <w:rPr>
          <w:rFonts w:cstheme="minorHAnsi"/>
          <w:bCs/>
          <w:sz w:val="24"/>
          <w:szCs w:val="24"/>
        </w:rPr>
        <w:t>do to continue to grow in your</w:t>
      </w:r>
      <w:r w:rsidRPr="00D610C2">
        <w:rPr>
          <w:rFonts w:cstheme="minorHAnsi"/>
          <w:bCs/>
          <w:sz w:val="24"/>
          <w:szCs w:val="24"/>
        </w:rPr>
        <w:t xml:space="preserve"> highest competency</w:t>
      </w:r>
      <w:r w:rsidR="00CF5C3A">
        <w:rPr>
          <w:rFonts w:cstheme="minorHAnsi"/>
          <w:bCs/>
          <w:sz w:val="24"/>
          <w:szCs w:val="24"/>
        </w:rPr>
        <w:t xml:space="preserve">? </w:t>
      </w:r>
      <w:r w:rsidRPr="00D610C2">
        <w:rPr>
          <w:rFonts w:cstheme="minorHAnsi"/>
          <w:bCs/>
          <w:sz w:val="24"/>
          <w:szCs w:val="24"/>
        </w:rPr>
        <w:t xml:space="preserve"> </w:t>
      </w: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Default="00CA2814" w:rsidP="00D610C2">
      <w:pPr>
        <w:pStyle w:val="ListParagraph"/>
        <w:numPr>
          <w:ilvl w:val="0"/>
          <w:numId w:val="14"/>
        </w:numPr>
        <w:tabs>
          <w:tab w:val="left" w:pos="1221"/>
        </w:tabs>
        <w:spacing w:after="0"/>
        <w:rPr>
          <w:rFonts w:cstheme="minorHAnsi"/>
          <w:bCs/>
          <w:sz w:val="24"/>
          <w:szCs w:val="24"/>
        </w:rPr>
      </w:pPr>
      <w:r>
        <w:rPr>
          <w:rFonts w:cstheme="minorHAnsi"/>
          <w:bCs/>
          <w:sz w:val="24"/>
          <w:szCs w:val="24"/>
        </w:rPr>
        <w:t xml:space="preserve">What was a competency that </w:t>
      </w:r>
      <w:r w:rsidR="003159F4">
        <w:rPr>
          <w:rFonts w:cstheme="minorHAnsi"/>
          <w:bCs/>
          <w:sz w:val="24"/>
          <w:szCs w:val="24"/>
        </w:rPr>
        <w:t xml:space="preserve">was your lowest and </w:t>
      </w:r>
      <w:r w:rsidR="00E46707">
        <w:rPr>
          <w:rFonts w:cstheme="minorHAnsi"/>
          <w:bCs/>
          <w:sz w:val="24"/>
          <w:szCs w:val="24"/>
        </w:rPr>
        <w:t xml:space="preserve">how can it be developed further? </w:t>
      </w:r>
      <w:r w:rsidR="00D610C2" w:rsidRPr="00D610C2">
        <w:rPr>
          <w:rFonts w:cstheme="minorHAnsi"/>
          <w:bCs/>
          <w:sz w:val="24"/>
          <w:szCs w:val="24"/>
        </w:rPr>
        <w:t xml:space="preserve">  </w:t>
      </w:r>
      <w:r w:rsidR="00D610C2">
        <w:rPr>
          <w:rFonts w:cstheme="minorHAnsi"/>
          <w:bCs/>
          <w:sz w:val="24"/>
          <w:szCs w:val="24"/>
        </w:rPr>
        <w:br/>
      </w: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Pr="00D610C2" w:rsidRDefault="00D610C2" w:rsidP="00D610C2">
      <w:pPr>
        <w:tabs>
          <w:tab w:val="left" w:pos="1221"/>
        </w:tabs>
        <w:spacing w:after="0"/>
        <w:rPr>
          <w:rFonts w:cstheme="minorHAnsi"/>
          <w:bCs/>
          <w:sz w:val="24"/>
          <w:szCs w:val="24"/>
        </w:rPr>
      </w:pPr>
    </w:p>
    <w:p w:rsidR="00D610C2" w:rsidRPr="00D610C2" w:rsidRDefault="00D610C2" w:rsidP="00D610C2">
      <w:pPr>
        <w:pStyle w:val="ListParagraph"/>
        <w:numPr>
          <w:ilvl w:val="0"/>
          <w:numId w:val="14"/>
        </w:numPr>
        <w:tabs>
          <w:tab w:val="left" w:pos="1221"/>
        </w:tabs>
        <w:spacing w:after="0"/>
        <w:rPr>
          <w:rFonts w:cstheme="minorHAnsi"/>
          <w:bCs/>
          <w:sz w:val="24"/>
          <w:szCs w:val="24"/>
        </w:rPr>
      </w:pPr>
      <w:r w:rsidRPr="00D610C2">
        <w:rPr>
          <w:rFonts w:cstheme="minorHAnsi"/>
          <w:bCs/>
          <w:sz w:val="24"/>
          <w:szCs w:val="24"/>
        </w:rPr>
        <w:t xml:space="preserve">What specific situations have occurred when you have noticed that growth is needed? </w:t>
      </w: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Default="00D610C2" w:rsidP="00D610C2">
      <w:pPr>
        <w:tabs>
          <w:tab w:val="left" w:pos="1221"/>
        </w:tabs>
        <w:spacing w:after="0"/>
        <w:rPr>
          <w:rFonts w:cstheme="minorHAnsi"/>
          <w:bCs/>
          <w:sz w:val="24"/>
          <w:szCs w:val="24"/>
        </w:rPr>
      </w:pPr>
    </w:p>
    <w:p w:rsidR="00D610C2" w:rsidRPr="00D610C2" w:rsidRDefault="00D610C2" w:rsidP="00D610C2">
      <w:pPr>
        <w:pStyle w:val="ListParagraph"/>
        <w:numPr>
          <w:ilvl w:val="0"/>
          <w:numId w:val="14"/>
        </w:numPr>
        <w:tabs>
          <w:tab w:val="left" w:pos="1221"/>
        </w:tabs>
        <w:spacing w:after="0"/>
        <w:rPr>
          <w:rFonts w:cstheme="minorHAnsi"/>
          <w:bCs/>
          <w:sz w:val="24"/>
          <w:szCs w:val="24"/>
        </w:rPr>
      </w:pPr>
      <w:r w:rsidRPr="00D610C2">
        <w:rPr>
          <w:rFonts w:cstheme="minorHAnsi"/>
          <w:bCs/>
          <w:sz w:val="24"/>
          <w:szCs w:val="24"/>
        </w:rPr>
        <w:t xml:space="preserve">What steps can you take to grow in this competency? </w:t>
      </w:r>
    </w:p>
    <w:p w:rsidR="00D63AE4" w:rsidRPr="00D63AE4" w:rsidRDefault="00D63AE4" w:rsidP="00D63AE4">
      <w:pPr>
        <w:rPr>
          <w:rFonts w:cstheme="minorHAnsi"/>
          <w:b/>
          <w:sz w:val="24"/>
          <w:szCs w:val="24"/>
        </w:rPr>
      </w:pPr>
      <w:r w:rsidRPr="00D63AE4">
        <w:rPr>
          <w:rFonts w:cstheme="minorHAnsi"/>
          <w:b/>
          <w:sz w:val="24"/>
          <w:szCs w:val="24"/>
        </w:rPr>
        <w:lastRenderedPageBreak/>
        <w:t xml:space="preserve">The Global Leadership Foundation defines self-awareness, self-management, social awareness and relationship management as: </w:t>
      </w:r>
    </w:p>
    <w:p w:rsidR="00D63AE4" w:rsidRPr="00D63AE4" w:rsidRDefault="00D63AE4" w:rsidP="00D63AE4">
      <w:pPr>
        <w:pStyle w:val="NormalWeb"/>
        <w:rPr>
          <w:rFonts w:asciiTheme="minorHAnsi" w:hAnsiTheme="minorHAnsi" w:cstheme="minorHAnsi"/>
          <w:color w:val="000000"/>
        </w:rPr>
      </w:pPr>
      <w:r w:rsidRPr="00D63AE4">
        <w:rPr>
          <w:rFonts w:asciiTheme="minorHAnsi" w:hAnsiTheme="minorHAnsi" w:cstheme="minorHAnsi"/>
          <w:b/>
          <w:bCs/>
          <w:color w:val="000000"/>
        </w:rPr>
        <w:t>Self-Awareness.</w:t>
      </w:r>
      <w:r w:rsidRPr="00D63AE4">
        <w:rPr>
          <w:rFonts w:asciiTheme="minorHAnsi" w:hAnsiTheme="minorHAnsi" w:cstheme="minorHAnsi"/>
          <w:color w:val="000000"/>
        </w:rPr>
        <w:br/>
      </w:r>
      <w:r w:rsidRPr="00D63AE4">
        <w:rPr>
          <w:rFonts w:asciiTheme="minorHAnsi" w:hAnsiTheme="minorHAnsi" w:cstheme="minorHAnsi"/>
          <w:b/>
          <w:bCs/>
          <w:i/>
          <w:iCs/>
          <w:color w:val="000000"/>
        </w:rPr>
        <w:t>Description.</w:t>
      </w:r>
      <w:r w:rsidRPr="00D63AE4">
        <w:rPr>
          <w:rFonts w:asciiTheme="minorHAnsi" w:hAnsiTheme="minorHAnsi" w:cstheme="minorHAnsi"/>
          <w:color w:val="000000"/>
        </w:rPr>
        <w:t xml:space="preserve"> The core of Emotional Intelligence is self-awareness. Self-awareness is comprised of three competencies; emotional self-awareness, where you are able to read and understand your emotions as well as recognize their impact on work performance and relationships; accurate self-assessment, where you are able to give a realistic evaluation of your strengths and limitations; and self-confidence, where you have a positive and strong sense of one’s self-worth. The starting point and key in these areas is the ability to be critically self-reflective. </w:t>
      </w:r>
    </w:p>
    <w:p w:rsidR="00D63AE4" w:rsidRPr="00D63AE4" w:rsidRDefault="00D63AE4" w:rsidP="00D63AE4">
      <w:pPr>
        <w:pStyle w:val="NormalWeb"/>
        <w:rPr>
          <w:rFonts w:asciiTheme="minorHAnsi" w:hAnsiTheme="minorHAnsi" w:cstheme="minorHAnsi"/>
          <w:color w:val="000000"/>
        </w:rPr>
      </w:pPr>
      <w:r w:rsidRPr="00D63AE4">
        <w:rPr>
          <w:rFonts w:asciiTheme="minorHAnsi" w:hAnsiTheme="minorHAnsi" w:cstheme="minorHAnsi"/>
          <w:b/>
          <w:bCs/>
          <w:color w:val="000000"/>
        </w:rPr>
        <w:t>Self-Management</w:t>
      </w:r>
      <w:r w:rsidRPr="00D63AE4">
        <w:rPr>
          <w:rFonts w:asciiTheme="minorHAnsi" w:hAnsiTheme="minorHAnsi" w:cstheme="minorHAnsi"/>
          <w:color w:val="000000"/>
        </w:rPr>
        <w:br/>
      </w:r>
      <w:r w:rsidRPr="00D63AE4">
        <w:rPr>
          <w:rFonts w:asciiTheme="minorHAnsi" w:hAnsiTheme="minorHAnsi" w:cstheme="minorHAnsi"/>
          <w:b/>
          <w:bCs/>
          <w:i/>
          <w:iCs/>
          <w:color w:val="000000"/>
        </w:rPr>
        <w:t>Description.</w:t>
      </w:r>
      <w:r w:rsidRPr="00D63AE4">
        <w:rPr>
          <w:rFonts w:asciiTheme="minorHAnsi" w:hAnsiTheme="minorHAnsi" w:cstheme="minorHAnsi"/>
          <w:color w:val="000000"/>
        </w:rPr>
        <w:t xml:space="preserve"> Self-management is comprised of five competencies; Self-control, which is keeping disruptive emotions and impulses under control; transparency, which is maintaining standards of honesty and integrity, managing yourself and responsibilities; and adaptability, which is the flexibility in adapting to changing situations and overcoming obstacles; achievement orientation, which is the guiding drive to meet an internal standard of excellence; and initiative, which is the readiness to seize opportunities and act.</w:t>
      </w:r>
    </w:p>
    <w:p w:rsidR="00D63AE4" w:rsidRPr="00D63AE4" w:rsidRDefault="00D63AE4" w:rsidP="00D63AE4">
      <w:pPr>
        <w:pStyle w:val="NormalWeb"/>
        <w:rPr>
          <w:rFonts w:asciiTheme="minorHAnsi" w:hAnsiTheme="minorHAnsi" w:cstheme="minorHAnsi"/>
          <w:color w:val="000000"/>
        </w:rPr>
      </w:pPr>
      <w:r w:rsidRPr="00D63AE4">
        <w:rPr>
          <w:rFonts w:asciiTheme="minorHAnsi" w:hAnsiTheme="minorHAnsi" w:cstheme="minorHAnsi"/>
          <w:b/>
          <w:bCs/>
          <w:color w:val="000000"/>
        </w:rPr>
        <w:t>Social Awareness</w:t>
      </w:r>
      <w:r w:rsidRPr="00D63AE4">
        <w:rPr>
          <w:rFonts w:asciiTheme="minorHAnsi" w:hAnsiTheme="minorHAnsi" w:cstheme="minorHAnsi"/>
          <w:color w:val="000000"/>
        </w:rPr>
        <w:br/>
      </w:r>
      <w:r w:rsidRPr="00D63AE4">
        <w:rPr>
          <w:rFonts w:asciiTheme="minorHAnsi" w:hAnsiTheme="minorHAnsi" w:cstheme="minorHAnsi"/>
          <w:b/>
          <w:bCs/>
          <w:i/>
          <w:iCs/>
          <w:color w:val="000000"/>
        </w:rPr>
        <w:t>Description.</w:t>
      </w:r>
      <w:r w:rsidRPr="00D63AE4">
        <w:rPr>
          <w:rFonts w:asciiTheme="minorHAnsi" w:hAnsiTheme="minorHAnsi" w:cstheme="minorHAnsi"/>
          <w:color w:val="000000"/>
        </w:rPr>
        <w:t xml:space="preserve"> Social Awareness is comprised of three competencies; empathy, which is understanding others and taking an active interest in their concerns; organizational awareness, which is the ability to read the currents of organizational life, build decision networks and navigate politics; and service orientation, which is recognizing and meeting customers</w:t>
      </w:r>
      <w:r w:rsidR="004B645A">
        <w:rPr>
          <w:rFonts w:asciiTheme="minorHAnsi" w:hAnsiTheme="minorHAnsi" w:cstheme="minorHAnsi"/>
          <w:color w:val="000000"/>
        </w:rPr>
        <w:t>’</w:t>
      </w:r>
      <w:r w:rsidRPr="00D63AE4">
        <w:rPr>
          <w:rFonts w:asciiTheme="minorHAnsi" w:hAnsiTheme="minorHAnsi" w:cstheme="minorHAnsi"/>
          <w:color w:val="000000"/>
        </w:rPr>
        <w:t xml:space="preserve"> needs. The adaptable, success-oriented type.</w:t>
      </w:r>
    </w:p>
    <w:p w:rsidR="00D63AE4" w:rsidRPr="00D63AE4" w:rsidRDefault="00D63AE4" w:rsidP="00D63AE4">
      <w:pPr>
        <w:pStyle w:val="NormalWeb"/>
        <w:rPr>
          <w:rFonts w:asciiTheme="minorHAnsi" w:hAnsiTheme="minorHAnsi" w:cstheme="minorHAnsi"/>
          <w:color w:val="000000"/>
        </w:rPr>
      </w:pPr>
      <w:r w:rsidRPr="00D63AE4">
        <w:rPr>
          <w:rFonts w:asciiTheme="minorHAnsi" w:hAnsiTheme="minorHAnsi" w:cstheme="minorHAnsi"/>
          <w:b/>
          <w:bCs/>
          <w:color w:val="000000"/>
        </w:rPr>
        <w:t>Relationship Management</w:t>
      </w:r>
      <w:r w:rsidRPr="00D63AE4">
        <w:rPr>
          <w:rFonts w:asciiTheme="minorHAnsi" w:hAnsiTheme="minorHAnsi" w:cstheme="minorHAnsi"/>
          <w:b/>
          <w:bCs/>
          <w:color w:val="000000"/>
        </w:rPr>
        <w:br/>
      </w:r>
      <w:r w:rsidRPr="00D63AE4">
        <w:rPr>
          <w:rFonts w:asciiTheme="minorHAnsi" w:hAnsiTheme="minorHAnsi" w:cstheme="minorHAnsi"/>
          <w:b/>
          <w:bCs/>
          <w:i/>
          <w:iCs/>
          <w:color w:val="000000"/>
        </w:rPr>
        <w:t>Description.</w:t>
      </w:r>
      <w:r w:rsidRPr="00D63AE4">
        <w:rPr>
          <w:rFonts w:asciiTheme="minorHAnsi" w:hAnsiTheme="minorHAnsi" w:cstheme="minorHAnsi"/>
          <w:color w:val="000000"/>
        </w:rPr>
        <w:t xml:space="preserve"> The Social cluster of Relationship Management is comprised of seven competencies; visionary leadership, which is inspiring and guiding groups and individuals; developing others, which is the propensity to strengthen and support the abilities of others through feedback and guidance; influence, which is the ability to exercise a wide range of persuasive strategies with integrity, and also includes listening and sending clear, convincing and well-tuned messages; change catalyst, which is the proficiency in initiating new ideas and leading people in a new direction; conflict management, which is resolving disagreements and collaboratively developing resolutions; building bonds, which is building and maintaining relationships with others; and teamwork and collaboration, which is the promotion of cooperation and building of teams.</w:t>
      </w:r>
    </w:p>
    <w:p w:rsidR="00D63AE4" w:rsidRPr="00D63AE4" w:rsidRDefault="00D63AE4">
      <w:pPr>
        <w:rPr>
          <w:rFonts w:cstheme="minorHAnsi"/>
          <w:sz w:val="24"/>
          <w:szCs w:val="24"/>
        </w:rPr>
      </w:pPr>
    </w:p>
    <w:p w:rsidR="001F5555" w:rsidRPr="00D63AE4" w:rsidRDefault="001F5555">
      <w:pPr>
        <w:rPr>
          <w:rFonts w:cstheme="minorHAnsi"/>
          <w:sz w:val="24"/>
          <w:szCs w:val="24"/>
        </w:rPr>
      </w:pPr>
    </w:p>
    <w:p w:rsidR="001F5555" w:rsidRDefault="001F5555">
      <w:pPr>
        <w:rPr>
          <w:rFonts w:cstheme="minorHAnsi"/>
          <w:sz w:val="24"/>
          <w:szCs w:val="24"/>
        </w:rPr>
      </w:pPr>
    </w:p>
    <w:p w:rsidR="00D610C2" w:rsidRPr="00D63AE4" w:rsidRDefault="00D610C2">
      <w:pPr>
        <w:rPr>
          <w:rFonts w:cstheme="minorHAnsi"/>
          <w:sz w:val="24"/>
          <w:szCs w:val="24"/>
        </w:rPr>
      </w:pPr>
    </w:p>
    <w:p w:rsidR="001F5555" w:rsidRPr="00D63AE4" w:rsidRDefault="00D610C2" w:rsidP="001F5555">
      <w:pPr>
        <w:jc w:val="center"/>
        <w:rPr>
          <w:rFonts w:cstheme="minorHAnsi"/>
          <w:b/>
          <w:color w:val="4472C4" w:themeColor="accent1"/>
          <w:sz w:val="24"/>
          <w:szCs w:val="24"/>
        </w:rPr>
      </w:pPr>
      <w:r>
        <w:rPr>
          <w:rFonts w:cstheme="minorHAnsi"/>
          <w:b/>
          <w:color w:val="4472C4" w:themeColor="accent1"/>
          <w:sz w:val="24"/>
          <w:szCs w:val="24"/>
        </w:rPr>
        <w:lastRenderedPageBreak/>
        <w:t>Reso</w:t>
      </w:r>
      <w:r w:rsidR="001F5555" w:rsidRPr="00D63AE4">
        <w:rPr>
          <w:rFonts w:cstheme="minorHAnsi"/>
          <w:b/>
          <w:color w:val="4472C4" w:themeColor="accent1"/>
          <w:sz w:val="24"/>
          <w:szCs w:val="24"/>
        </w:rPr>
        <w:t>urcing for March 13</w:t>
      </w:r>
      <w:r w:rsidR="001F5555" w:rsidRPr="00D63AE4">
        <w:rPr>
          <w:rFonts w:cstheme="minorHAnsi"/>
          <w:b/>
          <w:color w:val="4472C4" w:themeColor="accent1"/>
          <w:sz w:val="24"/>
          <w:szCs w:val="24"/>
          <w:vertAlign w:val="superscript"/>
        </w:rPr>
        <w:t>th</w:t>
      </w:r>
    </w:p>
    <w:p w:rsidR="001F5555" w:rsidRPr="00CA2814" w:rsidRDefault="001F5555">
      <w:pPr>
        <w:rPr>
          <w:rFonts w:cstheme="minorHAnsi"/>
          <w:sz w:val="24"/>
          <w:szCs w:val="24"/>
        </w:rPr>
      </w:pPr>
    </w:p>
    <w:p w:rsidR="00CA2814" w:rsidRPr="00CA2814" w:rsidRDefault="00CA2814" w:rsidP="00CA2814">
      <w:pPr>
        <w:pStyle w:val="xmsolistparagraph"/>
        <w:shd w:val="clear" w:color="auto" w:fill="FFFFFF"/>
        <w:spacing w:before="0" w:beforeAutospacing="0" w:after="0" w:afterAutospacing="0"/>
        <w:rPr>
          <w:rFonts w:asciiTheme="minorHAnsi" w:hAnsiTheme="minorHAnsi" w:cstheme="minorHAnsi"/>
          <w:color w:val="000000"/>
        </w:rPr>
      </w:pPr>
    </w:p>
    <w:p w:rsidR="00CA2814" w:rsidRPr="00D20B2A" w:rsidRDefault="00CA2814" w:rsidP="00CA2814">
      <w:pPr>
        <w:pStyle w:val="xmsolistparagraph"/>
        <w:numPr>
          <w:ilvl w:val="0"/>
          <w:numId w:val="15"/>
        </w:numPr>
        <w:shd w:val="clear" w:color="auto" w:fill="FFFFFF"/>
        <w:spacing w:before="0" w:beforeAutospacing="0" w:after="0" w:afterAutospacing="0"/>
        <w:rPr>
          <w:rFonts w:asciiTheme="minorHAnsi" w:hAnsiTheme="minorHAnsi" w:cstheme="minorHAnsi"/>
          <w:color w:val="000000"/>
        </w:rPr>
      </w:pPr>
      <w:r w:rsidRPr="00CA2814">
        <w:rPr>
          <w:rFonts w:asciiTheme="minorHAnsi" w:hAnsiTheme="minorHAnsi" w:cstheme="minorHAnsi"/>
          <w:bCs/>
          <w:color w:val="000000"/>
        </w:rPr>
        <w:t>Using elements of good story telling, write your call to ministry story. It should be 5 minutes in length. Be prepared to share it in class.  </w:t>
      </w:r>
    </w:p>
    <w:p w:rsidR="00D20B2A" w:rsidRDefault="00D20B2A" w:rsidP="00D20B2A">
      <w:pPr>
        <w:pStyle w:val="ListParagraph"/>
        <w:rPr>
          <w:rFonts w:cstheme="minorHAnsi"/>
          <w:color w:val="000000"/>
        </w:rPr>
      </w:pPr>
    </w:p>
    <w:p w:rsidR="00D20B2A" w:rsidRPr="00CA2814" w:rsidRDefault="00922D02" w:rsidP="00CA2814">
      <w:pPr>
        <w:pStyle w:val="xmsolistparagraph"/>
        <w:numPr>
          <w:ilvl w:val="0"/>
          <w:numId w:val="15"/>
        </w:numPr>
        <w:shd w:val="clear" w:color="auto" w:fill="FFFFFF"/>
        <w:spacing w:before="0" w:beforeAutospacing="0" w:after="0" w:afterAutospacing="0"/>
        <w:rPr>
          <w:rFonts w:asciiTheme="minorHAnsi" w:hAnsiTheme="minorHAnsi" w:cstheme="minorHAnsi"/>
          <w:color w:val="000000"/>
        </w:rPr>
      </w:pPr>
      <w:r>
        <w:rPr>
          <w:rFonts w:asciiTheme="minorHAnsi" w:hAnsiTheme="minorHAnsi" w:cstheme="minorHAnsi"/>
          <w:color w:val="000000"/>
        </w:rPr>
        <w:t>D</w:t>
      </w:r>
      <w:r w:rsidR="00D20B2A">
        <w:rPr>
          <w:rFonts w:asciiTheme="minorHAnsi" w:hAnsiTheme="minorHAnsi" w:cstheme="minorHAnsi"/>
          <w:color w:val="000000"/>
        </w:rPr>
        <w:t>evelop a plan wi</w:t>
      </w:r>
      <w:r>
        <w:rPr>
          <w:rFonts w:asciiTheme="minorHAnsi" w:hAnsiTheme="minorHAnsi" w:cstheme="minorHAnsi"/>
          <w:color w:val="000000"/>
        </w:rPr>
        <w:t xml:space="preserve">th a lay person on how you will invite a guest to </w:t>
      </w:r>
      <w:r w:rsidR="00D20B2A">
        <w:rPr>
          <w:rFonts w:asciiTheme="minorHAnsi" w:hAnsiTheme="minorHAnsi" w:cstheme="minorHAnsi"/>
          <w:color w:val="000000"/>
        </w:rPr>
        <w:t xml:space="preserve">use the Worship </w:t>
      </w:r>
      <w:r>
        <w:rPr>
          <w:rFonts w:asciiTheme="minorHAnsi" w:hAnsiTheme="minorHAnsi" w:cstheme="minorHAnsi"/>
          <w:color w:val="000000"/>
        </w:rPr>
        <w:t>Evaluation Form and how you will follow up on the</w:t>
      </w:r>
      <w:r w:rsidR="00E64CC0">
        <w:rPr>
          <w:rFonts w:asciiTheme="minorHAnsi" w:hAnsiTheme="minorHAnsi" w:cstheme="minorHAnsi"/>
          <w:color w:val="000000"/>
        </w:rPr>
        <w:t xml:space="preserve"> </w:t>
      </w:r>
      <w:r>
        <w:rPr>
          <w:rFonts w:asciiTheme="minorHAnsi" w:hAnsiTheme="minorHAnsi" w:cstheme="minorHAnsi"/>
          <w:color w:val="000000"/>
        </w:rPr>
        <w:t>feedback</w:t>
      </w:r>
      <w:r w:rsidR="00E64CC0">
        <w:rPr>
          <w:rFonts w:asciiTheme="minorHAnsi" w:hAnsiTheme="minorHAnsi" w:cstheme="minorHAnsi"/>
          <w:color w:val="000000"/>
        </w:rPr>
        <w:t xml:space="preserve"> received</w:t>
      </w:r>
      <w:r>
        <w:rPr>
          <w:rFonts w:asciiTheme="minorHAnsi" w:hAnsiTheme="minorHAnsi" w:cstheme="minorHAnsi"/>
          <w:color w:val="000000"/>
        </w:rPr>
        <w:t xml:space="preserve">. </w:t>
      </w:r>
      <w:r w:rsidR="00D20B2A">
        <w:rPr>
          <w:rFonts w:asciiTheme="minorHAnsi" w:hAnsiTheme="minorHAnsi" w:cstheme="minorHAnsi"/>
          <w:color w:val="000000"/>
        </w:rPr>
        <w:t xml:space="preserve"> </w:t>
      </w:r>
    </w:p>
    <w:p w:rsidR="001F5555" w:rsidRPr="00D63AE4" w:rsidRDefault="001F5555" w:rsidP="001F5555">
      <w:pPr>
        <w:pStyle w:val="ListParagraph"/>
        <w:rPr>
          <w:rFonts w:cstheme="minorHAnsi"/>
          <w:sz w:val="24"/>
          <w:szCs w:val="24"/>
        </w:rPr>
      </w:pPr>
    </w:p>
    <w:sectPr w:rsidR="001F5555" w:rsidRPr="00D63AE4">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2208A" w:rsidRDefault="0062208A" w:rsidP="00D610C2">
      <w:pPr>
        <w:spacing w:after="0" w:line="240" w:lineRule="auto"/>
      </w:pPr>
      <w:r>
        <w:separator/>
      </w:r>
    </w:p>
  </w:endnote>
  <w:endnote w:type="continuationSeparator" w:id="0">
    <w:p w:rsidR="0062208A" w:rsidRDefault="0062208A" w:rsidP="00D610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35137475"/>
      <w:docPartObj>
        <w:docPartGallery w:val="Page Numbers (Bottom of Page)"/>
        <w:docPartUnique/>
      </w:docPartObj>
    </w:sdtPr>
    <w:sdtEndPr>
      <w:rPr>
        <w:noProof/>
      </w:rPr>
    </w:sdtEndPr>
    <w:sdtContent>
      <w:p w:rsidR="00E615D5" w:rsidRDefault="00E615D5">
        <w:pPr>
          <w:pStyle w:val="Footer"/>
          <w:jc w:val="right"/>
        </w:pPr>
        <w:r>
          <w:fldChar w:fldCharType="begin"/>
        </w:r>
        <w:r>
          <w:instrText xml:space="preserve"> PAGE   \* MERGEFORMAT </w:instrText>
        </w:r>
        <w:r>
          <w:fldChar w:fldCharType="separate"/>
        </w:r>
        <w:r w:rsidR="00B7140C">
          <w:rPr>
            <w:noProof/>
          </w:rPr>
          <w:t>2</w:t>
        </w:r>
        <w:r>
          <w:rPr>
            <w:noProof/>
          </w:rPr>
          <w:fldChar w:fldCharType="end"/>
        </w:r>
      </w:p>
    </w:sdtContent>
  </w:sdt>
  <w:p w:rsidR="00E615D5" w:rsidRDefault="00E615D5">
    <w:pPr>
      <w:pStyle w:val="Footer"/>
    </w:pPr>
    <w:r>
      <w:t>Session 7</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11938934"/>
      <w:docPartObj>
        <w:docPartGallery w:val="Page Numbers (Bottom of Page)"/>
        <w:docPartUnique/>
      </w:docPartObj>
    </w:sdtPr>
    <w:sdtEndPr>
      <w:rPr>
        <w:noProof/>
      </w:rPr>
    </w:sdtEndPr>
    <w:sdtContent>
      <w:p w:rsidR="00D610C2" w:rsidRDefault="00D610C2">
        <w:pPr>
          <w:pStyle w:val="Footer"/>
          <w:jc w:val="right"/>
        </w:pPr>
        <w:r>
          <w:fldChar w:fldCharType="begin"/>
        </w:r>
        <w:r>
          <w:instrText xml:space="preserve"> PAGE   \* MERGEFORMAT </w:instrText>
        </w:r>
        <w:r>
          <w:fldChar w:fldCharType="separate"/>
        </w:r>
        <w:r w:rsidR="00B7140C">
          <w:rPr>
            <w:noProof/>
          </w:rPr>
          <w:t>4</w:t>
        </w:r>
        <w:r>
          <w:rPr>
            <w:noProof/>
          </w:rPr>
          <w:fldChar w:fldCharType="end"/>
        </w:r>
      </w:p>
    </w:sdtContent>
  </w:sdt>
  <w:p w:rsidR="00D610C2" w:rsidRDefault="00D610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2208A" w:rsidRDefault="0062208A" w:rsidP="00D610C2">
      <w:pPr>
        <w:spacing w:after="0" w:line="240" w:lineRule="auto"/>
      </w:pPr>
      <w:r>
        <w:separator/>
      </w:r>
    </w:p>
  </w:footnote>
  <w:footnote w:type="continuationSeparator" w:id="0">
    <w:p w:rsidR="0062208A" w:rsidRDefault="0062208A" w:rsidP="00D610C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B156CD"/>
    <w:multiLevelType w:val="hybridMultilevel"/>
    <w:tmpl w:val="81948E9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1E544EA"/>
    <w:multiLevelType w:val="hybridMultilevel"/>
    <w:tmpl w:val="0F8A79A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8E7797E"/>
    <w:multiLevelType w:val="hybridMultilevel"/>
    <w:tmpl w:val="4884424C"/>
    <w:lvl w:ilvl="0" w:tplc="C5B0A452">
      <w:start w:val="1"/>
      <w:numFmt w:val="decimal"/>
      <w:lvlText w:val="%1."/>
      <w:lvlJc w:val="left"/>
      <w:pPr>
        <w:ind w:left="0" w:hanging="360"/>
      </w:pPr>
      <w:rPr>
        <w:rFonts w:ascii="Calibri Light" w:hAnsi="Calibri Light" w:cs="Calibri Light" w:hint="default"/>
        <w:b/>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 w15:restartNumberingAfterBreak="0">
    <w:nsid w:val="1B414AE2"/>
    <w:multiLevelType w:val="hybridMultilevel"/>
    <w:tmpl w:val="0CAC5F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265240"/>
    <w:multiLevelType w:val="hybridMultilevel"/>
    <w:tmpl w:val="19D439AC"/>
    <w:lvl w:ilvl="0" w:tplc="0409000B">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5" w15:restartNumberingAfterBreak="0">
    <w:nsid w:val="29A968EA"/>
    <w:multiLevelType w:val="hybridMultilevel"/>
    <w:tmpl w:val="5044C0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AFF34D1"/>
    <w:multiLevelType w:val="hybridMultilevel"/>
    <w:tmpl w:val="34643B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BFA5F33"/>
    <w:multiLevelType w:val="hybridMultilevel"/>
    <w:tmpl w:val="940AD7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B">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7E7B7D"/>
    <w:multiLevelType w:val="hybridMultilevel"/>
    <w:tmpl w:val="06D0B7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67C6C69"/>
    <w:multiLevelType w:val="hybridMultilevel"/>
    <w:tmpl w:val="75CC7358"/>
    <w:lvl w:ilvl="0" w:tplc="949000DE">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5FE5CAF"/>
    <w:multiLevelType w:val="hybridMultilevel"/>
    <w:tmpl w:val="5F3624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B9E3D4B"/>
    <w:multiLevelType w:val="hybridMultilevel"/>
    <w:tmpl w:val="630C5F00"/>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15:restartNumberingAfterBreak="0">
    <w:nsid w:val="4E9454AE"/>
    <w:multiLevelType w:val="hybridMultilevel"/>
    <w:tmpl w:val="D27A0CB2"/>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5531087D"/>
    <w:multiLevelType w:val="hybridMultilevel"/>
    <w:tmpl w:val="AEEC392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DAF575B"/>
    <w:multiLevelType w:val="hybridMultilevel"/>
    <w:tmpl w:val="C1627AD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686F2B14"/>
    <w:multiLevelType w:val="hybridMultilevel"/>
    <w:tmpl w:val="D78CAE9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6C4019E8"/>
    <w:multiLevelType w:val="hybridMultilevel"/>
    <w:tmpl w:val="3CB44A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B566F9A"/>
    <w:multiLevelType w:val="hybridMultilevel"/>
    <w:tmpl w:val="554005CE"/>
    <w:lvl w:ilvl="0" w:tplc="118EC4C6">
      <w:start w:val="1"/>
      <w:numFmt w:val="decimal"/>
      <w:lvlText w:val="%1."/>
      <w:lvlJc w:val="left"/>
      <w:pPr>
        <w:ind w:left="375" w:hanging="274"/>
      </w:pPr>
      <w:rPr>
        <w:rFonts w:ascii="Times New Roman" w:eastAsia="Times New Roman" w:hAnsi="Times New Roman" w:hint="default"/>
        <w:sz w:val="21"/>
        <w:szCs w:val="21"/>
      </w:rPr>
    </w:lvl>
    <w:lvl w:ilvl="1" w:tplc="5C8AB184">
      <w:start w:val="1"/>
      <w:numFmt w:val="bullet"/>
      <w:lvlText w:val="•"/>
      <w:lvlJc w:val="left"/>
      <w:pPr>
        <w:ind w:left="1291" w:hanging="274"/>
      </w:pPr>
      <w:rPr>
        <w:rFonts w:hint="default"/>
      </w:rPr>
    </w:lvl>
    <w:lvl w:ilvl="2" w:tplc="BAD656DA">
      <w:start w:val="1"/>
      <w:numFmt w:val="bullet"/>
      <w:lvlText w:val="•"/>
      <w:lvlJc w:val="left"/>
      <w:pPr>
        <w:ind w:left="2208" w:hanging="274"/>
      </w:pPr>
      <w:rPr>
        <w:rFonts w:hint="default"/>
      </w:rPr>
    </w:lvl>
    <w:lvl w:ilvl="3" w:tplc="6CC2B22A">
      <w:start w:val="1"/>
      <w:numFmt w:val="bullet"/>
      <w:lvlText w:val="•"/>
      <w:lvlJc w:val="left"/>
      <w:pPr>
        <w:ind w:left="3124" w:hanging="274"/>
      </w:pPr>
      <w:rPr>
        <w:rFonts w:hint="default"/>
      </w:rPr>
    </w:lvl>
    <w:lvl w:ilvl="4" w:tplc="6C16126A">
      <w:start w:val="1"/>
      <w:numFmt w:val="bullet"/>
      <w:lvlText w:val="•"/>
      <w:lvlJc w:val="left"/>
      <w:pPr>
        <w:ind w:left="4041" w:hanging="274"/>
      </w:pPr>
      <w:rPr>
        <w:rFonts w:hint="default"/>
      </w:rPr>
    </w:lvl>
    <w:lvl w:ilvl="5" w:tplc="A9E0AB94">
      <w:start w:val="1"/>
      <w:numFmt w:val="bullet"/>
      <w:lvlText w:val="•"/>
      <w:lvlJc w:val="left"/>
      <w:pPr>
        <w:ind w:left="4957" w:hanging="274"/>
      </w:pPr>
      <w:rPr>
        <w:rFonts w:hint="default"/>
      </w:rPr>
    </w:lvl>
    <w:lvl w:ilvl="6" w:tplc="FBEAD99A">
      <w:start w:val="1"/>
      <w:numFmt w:val="bullet"/>
      <w:lvlText w:val="•"/>
      <w:lvlJc w:val="left"/>
      <w:pPr>
        <w:ind w:left="5874" w:hanging="274"/>
      </w:pPr>
      <w:rPr>
        <w:rFonts w:hint="default"/>
      </w:rPr>
    </w:lvl>
    <w:lvl w:ilvl="7" w:tplc="9634B910">
      <w:start w:val="1"/>
      <w:numFmt w:val="bullet"/>
      <w:lvlText w:val="•"/>
      <w:lvlJc w:val="left"/>
      <w:pPr>
        <w:ind w:left="6790" w:hanging="274"/>
      </w:pPr>
      <w:rPr>
        <w:rFonts w:hint="default"/>
      </w:rPr>
    </w:lvl>
    <w:lvl w:ilvl="8" w:tplc="17F8F038">
      <w:start w:val="1"/>
      <w:numFmt w:val="bullet"/>
      <w:lvlText w:val="•"/>
      <w:lvlJc w:val="left"/>
      <w:pPr>
        <w:ind w:left="7707" w:hanging="274"/>
      </w:pPr>
      <w:rPr>
        <w:rFonts w:hint="default"/>
      </w:rPr>
    </w:lvl>
  </w:abstractNum>
  <w:num w:numId="1">
    <w:abstractNumId w:val="10"/>
  </w:num>
  <w:num w:numId="2">
    <w:abstractNumId w:val="1"/>
  </w:num>
  <w:num w:numId="3">
    <w:abstractNumId w:val="11"/>
  </w:num>
  <w:num w:numId="4">
    <w:abstractNumId w:val="15"/>
  </w:num>
  <w:num w:numId="5">
    <w:abstractNumId w:val="8"/>
  </w:num>
  <w:num w:numId="6">
    <w:abstractNumId w:val="4"/>
  </w:num>
  <w:num w:numId="7">
    <w:abstractNumId w:val="13"/>
  </w:num>
  <w:num w:numId="8">
    <w:abstractNumId w:val="7"/>
  </w:num>
  <w:num w:numId="9">
    <w:abstractNumId w:val="14"/>
  </w:num>
  <w:num w:numId="10">
    <w:abstractNumId w:val="12"/>
  </w:num>
  <w:num w:numId="11">
    <w:abstractNumId w:val="5"/>
  </w:num>
  <w:num w:numId="12">
    <w:abstractNumId w:val="3"/>
  </w:num>
  <w:num w:numId="13">
    <w:abstractNumId w:val="16"/>
  </w:num>
  <w:num w:numId="14">
    <w:abstractNumId w:val="6"/>
  </w:num>
  <w:num w:numId="15">
    <w:abstractNumId w:val="2"/>
  </w:num>
  <w:num w:numId="16">
    <w:abstractNumId w:val="10"/>
  </w:num>
  <w:num w:numId="17">
    <w:abstractNumId w:val="0"/>
  </w:num>
  <w:num w:numId="18">
    <w:abstractNumId w:val="17"/>
  </w:num>
  <w:num w:numId="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573A"/>
    <w:rsid w:val="00032213"/>
    <w:rsid w:val="00093B70"/>
    <w:rsid w:val="000B6CD2"/>
    <w:rsid w:val="000F2FCD"/>
    <w:rsid w:val="00164013"/>
    <w:rsid w:val="00190384"/>
    <w:rsid w:val="001C78A6"/>
    <w:rsid w:val="001F5555"/>
    <w:rsid w:val="00207263"/>
    <w:rsid w:val="003159F4"/>
    <w:rsid w:val="0035105F"/>
    <w:rsid w:val="003D5C9D"/>
    <w:rsid w:val="003D5E2C"/>
    <w:rsid w:val="00412D6F"/>
    <w:rsid w:val="00434CE6"/>
    <w:rsid w:val="004B645A"/>
    <w:rsid w:val="005A0CA5"/>
    <w:rsid w:val="005B0F65"/>
    <w:rsid w:val="0062208A"/>
    <w:rsid w:val="00691FEE"/>
    <w:rsid w:val="007345DC"/>
    <w:rsid w:val="0076539E"/>
    <w:rsid w:val="007E17C0"/>
    <w:rsid w:val="008C351C"/>
    <w:rsid w:val="0090185B"/>
    <w:rsid w:val="00922D02"/>
    <w:rsid w:val="009A31A5"/>
    <w:rsid w:val="00A50990"/>
    <w:rsid w:val="00B24E34"/>
    <w:rsid w:val="00B7140C"/>
    <w:rsid w:val="00B74777"/>
    <w:rsid w:val="00BD5635"/>
    <w:rsid w:val="00C073EF"/>
    <w:rsid w:val="00C21ABC"/>
    <w:rsid w:val="00CA2814"/>
    <w:rsid w:val="00CF5C3A"/>
    <w:rsid w:val="00D20B2A"/>
    <w:rsid w:val="00D2573A"/>
    <w:rsid w:val="00D610C2"/>
    <w:rsid w:val="00D63AE4"/>
    <w:rsid w:val="00DB4F38"/>
    <w:rsid w:val="00E247D2"/>
    <w:rsid w:val="00E26034"/>
    <w:rsid w:val="00E46707"/>
    <w:rsid w:val="00E615D5"/>
    <w:rsid w:val="00E64CC0"/>
    <w:rsid w:val="00EE1B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80E8B7F-C50A-4E14-89CF-EE829D11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1"/>
    <w:qFormat/>
    <w:rsid w:val="00093B70"/>
    <w:pPr>
      <w:widowControl w:val="0"/>
      <w:spacing w:before="120" w:after="0" w:line="240" w:lineRule="auto"/>
      <w:ind w:left="101"/>
      <w:outlineLvl w:val="0"/>
    </w:pPr>
    <w:rPr>
      <w:rFonts w:ascii="Arial" w:eastAsia="Arial" w:hAnsi="Arial"/>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0F65"/>
    <w:pPr>
      <w:ind w:left="720"/>
      <w:contextualSpacing/>
    </w:pPr>
  </w:style>
  <w:style w:type="character" w:styleId="Hyperlink">
    <w:name w:val="Hyperlink"/>
    <w:basedOn w:val="DefaultParagraphFont"/>
    <w:uiPriority w:val="99"/>
    <w:unhideWhenUsed/>
    <w:rsid w:val="005B0F65"/>
    <w:rPr>
      <w:color w:val="0563C1"/>
      <w:u w:val="single"/>
    </w:rPr>
  </w:style>
  <w:style w:type="character" w:styleId="FollowedHyperlink">
    <w:name w:val="FollowedHyperlink"/>
    <w:basedOn w:val="DefaultParagraphFont"/>
    <w:uiPriority w:val="99"/>
    <w:semiHidden/>
    <w:unhideWhenUsed/>
    <w:rsid w:val="0076539E"/>
    <w:rPr>
      <w:color w:val="954F72" w:themeColor="followedHyperlink"/>
      <w:u w:val="single"/>
    </w:rPr>
  </w:style>
  <w:style w:type="paragraph" w:styleId="NormalWeb">
    <w:name w:val="Normal (Web)"/>
    <w:basedOn w:val="Normal"/>
    <w:uiPriority w:val="99"/>
    <w:semiHidden/>
    <w:unhideWhenUsed/>
    <w:rsid w:val="0076539E"/>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D610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D610C2"/>
  </w:style>
  <w:style w:type="paragraph" w:styleId="Footer">
    <w:name w:val="footer"/>
    <w:basedOn w:val="Normal"/>
    <w:link w:val="FooterChar"/>
    <w:uiPriority w:val="99"/>
    <w:unhideWhenUsed/>
    <w:rsid w:val="00D610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D610C2"/>
  </w:style>
  <w:style w:type="paragraph" w:customStyle="1" w:styleId="xmsolistparagraph">
    <w:name w:val="x_msolistparagraph"/>
    <w:basedOn w:val="Normal"/>
    <w:rsid w:val="00CA281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1"/>
    <w:rsid w:val="00093B70"/>
    <w:rPr>
      <w:rFonts w:ascii="Arial" w:eastAsia="Arial" w:hAnsi="Arial"/>
      <w:b/>
      <w:bCs/>
      <w:sz w:val="21"/>
      <w:szCs w:val="21"/>
    </w:rPr>
  </w:style>
  <w:style w:type="paragraph" w:styleId="BodyText">
    <w:name w:val="Body Text"/>
    <w:basedOn w:val="Normal"/>
    <w:link w:val="BodyTextChar"/>
    <w:uiPriority w:val="1"/>
    <w:qFormat/>
    <w:rsid w:val="00093B70"/>
    <w:pPr>
      <w:widowControl w:val="0"/>
      <w:spacing w:after="0" w:line="240" w:lineRule="auto"/>
      <w:ind w:left="101"/>
    </w:pPr>
    <w:rPr>
      <w:rFonts w:ascii="Times New Roman" w:eastAsia="Times New Roman" w:hAnsi="Times New Roman"/>
      <w:sz w:val="21"/>
      <w:szCs w:val="21"/>
    </w:rPr>
  </w:style>
  <w:style w:type="character" w:customStyle="1" w:styleId="BodyTextChar">
    <w:name w:val="Body Text Char"/>
    <w:basedOn w:val="DefaultParagraphFont"/>
    <w:link w:val="BodyText"/>
    <w:uiPriority w:val="1"/>
    <w:rsid w:val="00093B70"/>
    <w:rPr>
      <w:rFonts w:ascii="Times New Roman" w:eastAsia="Times New Roman" w:hAnsi="Times New Roman"/>
      <w:sz w:val="21"/>
      <w:szCs w:val="21"/>
    </w:rPr>
  </w:style>
  <w:style w:type="paragraph" w:styleId="BalloonText">
    <w:name w:val="Balloon Text"/>
    <w:basedOn w:val="Normal"/>
    <w:link w:val="BalloonTextChar"/>
    <w:uiPriority w:val="99"/>
    <w:semiHidden/>
    <w:unhideWhenUsed/>
    <w:rsid w:val="004B645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B645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731567">
      <w:bodyDiv w:val="1"/>
      <w:marLeft w:val="0"/>
      <w:marRight w:val="0"/>
      <w:marTop w:val="0"/>
      <w:marBottom w:val="0"/>
      <w:divBdr>
        <w:top w:val="none" w:sz="0" w:space="0" w:color="auto"/>
        <w:left w:val="none" w:sz="0" w:space="0" w:color="auto"/>
        <w:bottom w:val="none" w:sz="0" w:space="0" w:color="auto"/>
        <w:right w:val="none" w:sz="0" w:space="0" w:color="auto"/>
      </w:divBdr>
    </w:div>
    <w:div w:id="2086292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globalleadershipfoundation.com/geit/eitest.htm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yperlink" Target="mailto:edrew@gnjumc.org"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C4FFA9-73A6-4390-9D69-6DEC9DECFD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1000</Words>
  <Characters>5705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Juel Nelson</dc:creator>
  <cp:keywords/>
  <dc:description/>
  <cp:lastModifiedBy>Edward Allegretto</cp:lastModifiedBy>
  <cp:revision>2</cp:revision>
  <cp:lastPrinted>2018-02-26T21:57:00Z</cp:lastPrinted>
  <dcterms:created xsi:type="dcterms:W3CDTF">2018-03-12T17:01:00Z</dcterms:created>
  <dcterms:modified xsi:type="dcterms:W3CDTF">2018-03-12T17:01:00Z</dcterms:modified>
</cp:coreProperties>
</file>