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D0" w:rsidRDefault="002A75D0"/>
    <w:p w:rsidR="002A75D0" w:rsidRDefault="002A75D0"/>
    <w:p w:rsidR="002A75D0" w:rsidRDefault="002A75D0"/>
    <w:p w:rsidR="002A75D0" w:rsidRDefault="002A75D0"/>
    <w:p w:rsidR="002A75D0" w:rsidRDefault="002A75D0">
      <w:r w:rsidRPr="002A75D0">
        <w:rPr>
          <w:noProof/>
        </w:rPr>
        <w:drawing>
          <wp:inline distT="0" distB="0" distL="0" distR="0">
            <wp:extent cx="6858000" cy="2140299"/>
            <wp:effectExtent l="0" t="0" r="0" b="0"/>
            <wp:docPr id="1" name="Picture 1" descr="C:\Users\CConover\Downloads\v2_GNJ_logo_f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nover\Downloads\v2_GNJ_logo_final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D0" w:rsidRDefault="002A75D0"/>
    <w:p w:rsidR="002A75D0" w:rsidRDefault="002A75D0"/>
    <w:p w:rsidR="002A75D0" w:rsidRDefault="002A75D0" w:rsidP="002A75D0">
      <w:pPr>
        <w:jc w:val="center"/>
        <w:rPr>
          <w:rFonts w:ascii="Cambria" w:hAnsi="Cambria"/>
          <w:sz w:val="40"/>
          <w:szCs w:val="40"/>
        </w:rPr>
      </w:pPr>
    </w:p>
    <w:p w:rsidR="002A75D0" w:rsidRDefault="002A75D0" w:rsidP="002A75D0">
      <w:pPr>
        <w:jc w:val="center"/>
        <w:rPr>
          <w:rFonts w:ascii="Cambria" w:hAnsi="Cambria"/>
          <w:sz w:val="40"/>
          <w:szCs w:val="40"/>
        </w:rPr>
      </w:pPr>
    </w:p>
    <w:p w:rsidR="008740FF" w:rsidRPr="006568B7" w:rsidRDefault="00221FE2" w:rsidP="00CB628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44"/>
          <w:szCs w:val="40"/>
        </w:rPr>
        <w:t>Special Services</w:t>
      </w:r>
      <w:r w:rsidR="008E3EDA">
        <w:rPr>
          <w:rFonts w:asciiTheme="minorHAnsi" w:hAnsiTheme="minorHAnsi"/>
          <w:sz w:val="44"/>
          <w:szCs w:val="40"/>
        </w:rPr>
        <w:t xml:space="preserve"> </w:t>
      </w:r>
      <w:r w:rsidR="00CE3E0F">
        <w:rPr>
          <w:rFonts w:asciiTheme="minorHAnsi" w:hAnsiTheme="minorHAnsi"/>
          <w:sz w:val="44"/>
          <w:szCs w:val="40"/>
        </w:rPr>
        <w:t xml:space="preserve"> </w:t>
      </w:r>
      <w:r w:rsidR="00E31C89">
        <w:rPr>
          <w:rFonts w:asciiTheme="minorHAnsi" w:hAnsiTheme="minorHAnsi"/>
          <w:sz w:val="44"/>
          <w:szCs w:val="40"/>
        </w:rPr>
        <w:t xml:space="preserve"> </w:t>
      </w:r>
      <w:r w:rsidR="00E31C89">
        <w:rPr>
          <w:rFonts w:asciiTheme="minorHAnsi" w:hAnsiTheme="minorHAnsi"/>
          <w:sz w:val="44"/>
          <w:szCs w:val="40"/>
        </w:rPr>
        <w:br/>
      </w:r>
      <w:r w:rsidR="002A75D0" w:rsidRPr="006568B7">
        <w:rPr>
          <w:rFonts w:asciiTheme="minorHAnsi" w:hAnsiTheme="minorHAnsi"/>
          <w:sz w:val="44"/>
          <w:szCs w:val="40"/>
        </w:rPr>
        <w:t>Pastoral Transition Process</w:t>
      </w:r>
      <w:r w:rsidR="003A0EF8" w:rsidRPr="006568B7">
        <w:rPr>
          <w:rFonts w:asciiTheme="minorHAnsi" w:hAnsiTheme="minorHAnsi"/>
          <w:sz w:val="40"/>
          <w:szCs w:val="40"/>
        </w:rPr>
        <w:br w:type="page"/>
      </w:r>
    </w:p>
    <w:p w:rsidR="00221FE2" w:rsidRPr="0076377F" w:rsidRDefault="00221FE2" w:rsidP="00221FE2">
      <w:pPr>
        <w:pStyle w:val="BodyText"/>
        <w:jc w:val="center"/>
        <w:rPr>
          <w:rFonts w:ascii="Calibri" w:hAnsi="Calibri"/>
          <w:i w:val="0"/>
          <w:sz w:val="28"/>
          <w:szCs w:val="28"/>
          <w:u w:val="single"/>
        </w:rPr>
      </w:pPr>
      <w:r w:rsidRPr="0076377F">
        <w:rPr>
          <w:rFonts w:ascii="Calibri" w:hAnsi="Calibri"/>
          <w:i w:val="0"/>
          <w:sz w:val="28"/>
          <w:szCs w:val="28"/>
          <w:u w:val="single"/>
        </w:rPr>
        <w:lastRenderedPageBreak/>
        <w:t>Special Services</w:t>
      </w:r>
    </w:p>
    <w:p w:rsidR="00221FE2" w:rsidRPr="00913F82" w:rsidRDefault="00221FE2" w:rsidP="00221FE2">
      <w:pPr>
        <w:pStyle w:val="BodyText"/>
        <w:jc w:val="center"/>
        <w:rPr>
          <w:rFonts w:ascii="Calibri" w:hAnsi="Calibri"/>
          <w:i w:val="0"/>
          <w:sz w:val="32"/>
          <w:szCs w:val="32"/>
          <w:u w:val="single"/>
        </w:rPr>
      </w:pPr>
      <w:bookmarkStart w:id="0" w:name="_GoBack"/>
      <w:bookmarkEnd w:id="0"/>
    </w:p>
    <w:p w:rsidR="00221FE2" w:rsidRPr="00913F82" w:rsidRDefault="00221FE2" w:rsidP="00221FE2">
      <w:pPr>
        <w:pStyle w:val="BodyText"/>
        <w:rPr>
          <w:rFonts w:ascii="Calibri" w:hAnsi="Calibri"/>
          <w:i w:val="0"/>
          <w:szCs w:val="24"/>
        </w:rPr>
      </w:pPr>
      <w:r w:rsidRPr="00913F82">
        <w:rPr>
          <w:rFonts w:ascii="Calibri" w:hAnsi="Calibri"/>
          <w:i w:val="0"/>
          <w:szCs w:val="24"/>
        </w:rPr>
        <w:t>Farewell Service:</w:t>
      </w:r>
    </w:p>
    <w:p w:rsidR="00221FE2" w:rsidRPr="00913F82" w:rsidRDefault="00221FE2" w:rsidP="00221FE2">
      <w:pPr>
        <w:pStyle w:val="BodyText"/>
        <w:rPr>
          <w:rFonts w:ascii="Calibri" w:hAnsi="Calibri"/>
          <w:b w:val="0"/>
          <w:i w:val="0"/>
          <w:szCs w:val="24"/>
        </w:rPr>
      </w:pPr>
      <w:r w:rsidRPr="00913F82">
        <w:rPr>
          <w:rFonts w:ascii="Calibri" w:hAnsi="Calibri"/>
          <w:b w:val="0"/>
          <w:i w:val="0"/>
          <w:szCs w:val="24"/>
        </w:rPr>
        <w:t xml:space="preserve">On the </w:t>
      </w:r>
      <w:r>
        <w:rPr>
          <w:rFonts w:ascii="Calibri" w:hAnsi="Calibri"/>
          <w:b w:val="0"/>
          <w:i w:val="0"/>
          <w:szCs w:val="24"/>
        </w:rPr>
        <w:t>current</w:t>
      </w:r>
      <w:r w:rsidRPr="00913F82">
        <w:rPr>
          <w:rFonts w:ascii="Calibri" w:hAnsi="Calibri"/>
          <w:b w:val="0"/>
          <w:i w:val="0"/>
          <w:szCs w:val="24"/>
        </w:rPr>
        <w:t xml:space="preserve"> pastor’s last Sunday in a church (or other chosen date), there should be an appropriate farewell service, in which the pastor can express his/her thanks for the time shared with the congregation and the congregation can prayerfully bid their pastor farewell.  </w:t>
      </w:r>
    </w:p>
    <w:p w:rsidR="00221FE2" w:rsidRPr="00913F82" w:rsidRDefault="00221FE2" w:rsidP="00221FE2">
      <w:pPr>
        <w:pStyle w:val="BodyText"/>
        <w:rPr>
          <w:rFonts w:ascii="Calibri" w:hAnsi="Calibri"/>
          <w:b w:val="0"/>
          <w:i w:val="0"/>
          <w:szCs w:val="24"/>
        </w:rPr>
      </w:pPr>
    </w:p>
    <w:p w:rsidR="00221FE2" w:rsidRPr="00913F82" w:rsidRDefault="00221FE2" w:rsidP="00221FE2">
      <w:pPr>
        <w:pStyle w:val="BodyText"/>
        <w:rPr>
          <w:rFonts w:ascii="Calibri" w:hAnsi="Calibri"/>
          <w:b w:val="0"/>
          <w:i w:val="0"/>
          <w:szCs w:val="24"/>
        </w:rPr>
      </w:pPr>
    </w:p>
    <w:p w:rsidR="00221FE2" w:rsidRPr="00913F82" w:rsidRDefault="00221FE2" w:rsidP="00221FE2">
      <w:pPr>
        <w:pStyle w:val="BodyText"/>
        <w:rPr>
          <w:rFonts w:ascii="Calibri" w:hAnsi="Calibri"/>
          <w:i w:val="0"/>
          <w:szCs w:val="24"/>
        </w:rPr>
      </w:pPr>
      <w:r w:rsidRPr="00913F82">
        <w:rPr>
          <w:rFonts w:ascii="Calibri" w:hAnsi="Calibri"/>
          <w:i w:val="0"/>
          <w:szCs w:val="24"/>
        </w:rPr>
        <w:t>Installation Service:</w:t>
      </w:r>
    </w:p>
    <w:p w:rsidR="00221FE2" w:rsidRPr="00913F82" w:rsidRDefault="00221FE2" w:rsidP="00221FE2">
      <w:pPr>
        <w:pStyle w:val="BodyText"/>
        <w:rPr>
          <w:rFonts w:ascii="Calibri" w:hAnsi="Calibri"/>
          <w:b w:val="0"/>
          <w:i w:val="0"/>
          <w:szCs w:val="24"/>
        </w:rPr>
      </w:pPr>
      <w:r w:rsidRPr="00913F82">
        <w:rPr>
          <w:rFonts w:ascii="Calibri" w:hAnsi="Calibri"/>
          <w:b w:val="0"/>
          <w:i w:val="0"/>
          <w:szCs w:val="24"/>
        </w:rPr>
        <w:t>On the incoming pastor’s first Sunday in a church (or other chosen date), there should be an appropriate installation and welcoming service, in which the pastor can express his/her initial vision for the congregation and the congregation can have the opportunity to express a hospitable welcome.</w:t>
      </w:r>
    </w:p>
    <w:p w:rsidR="00221FE2" w:rsidRPr="00913F82" w:rsidRDefault="00221FE2" w:rsidP="00221FE2">
      <w:pPr>
        <w:pStyle w:val="BodyText"/>
        <w:rPr>
          <w:rFonts w:ascii="Calibri" w:hAnsi="Calibri"/>
          <w:b w:val="0"/>
          <w:i w:val="0"/>
          <w:szCs w:val="24"/>
        </w:rPr>
      </w:pPr>
    </w:p>
    <w:p w:rsidR="00221FE2" w:rsidRPr="00913F82" w:rsidRDefault="00221FE2" w:rsidP="00221FE2">
      <w:pPr>
        <w:pStyle w:val="BodyText"/>
        <w:rPr>
          <w:rFonts w:ascii="Calibri" w:hAnsi="Calibri"/>
          <w:b w:val="0"/>
          <w:i w:val="0"/>
          <w:szCs w:val="24"/>
        </w:rPr>
      </w:pPr>
    </w:p>
    <w:p w:rsidR="00221FE2" w:rsidRPr="00913F82" w:rsidRDefault="00221FE2" w:rsidP="00221FE2">
      <w:pPr>
        <w:pStyle w:val="BodyText"/>
        <w:rPr>
          <w:rFonts w:ascii="Calibri" w:hAnsi="Calibri"/>
          <w:i w:val="0"/>
          <w:szCs w:val="24"/>
        </w:rPr>
      </w:pPr>
      <w:r w:rsidRPr="00913F82">
        <w:rPr>
          <w:rFonts w:ascii="Calibri" w:hAnsi="Calibri"/>
          <w:i w:val="0"/>
          <w:szCs w:val="24"/>
        </w:rPr>
        <w:t>Re-Appointment Service:</w:t>
      </w:r>
    </w:p>
    <w:p w:rsidR="00221FE2" w:rsidRPr="00913F82" w:rsidRDefault="00221FE2" w:rsidP="00221FE2">
      <w:pPr>
        <w:pStyle w:val="BodyText"/>
        <w:rPr>
          <w:rFonts w:ascii="Calibri" w:hAnsi="Calibri"/>
          <w:b w:val="0"/>
          <w:i w:val="0"/>
          <w:szCs w:val="24"/>
        </w:rPr>
      </w:pPr>
      <w:r w:rsidRPr="00913F82">
        <w:rPr>
          <w:rFonts w:ascii="Calibri" w:hAnsi="Calibri"/>
          <w:b w:val="0"/>
          <w:i w:val="0"/>
          <w:szCs w:val="24"/>
        </w:rPr>
        <w:t>If there is no pastoral change, on the first Sunday of a new conference year the congregation and pastor should engage in an appropriate “anniversary” – i.e.</w:t>
      </w:r>
      <w:r>
        <w:rPr>
          <w:rFonts w:ascii="Calibri" w:hAnsi="Calibri"/>
          <w:b w:val="0"/>
          <w:i w:val="0"/>
          <w:szCs w:val="24"/>
        </w:rPr>
        <w:t>,</w:t>
      </w:r>
      <w:r w:rsidRPr="00913F82">
        <w:rPr>
          <w:rFonts w:ascii="Calibri" w:hAnsi="Calibri"/>
          <w:b w:val="0"/>
          <w:i w:val="0"/>
          <w:szCs w:val="24"/>
        </w:rPr>
        <w:t xml:space="preserve"> Re-Appointment celebration, in which the pastor can express his/her visions for ministry in the coming year and the congregation can welcome him/her back to the church for a new conference year.</w:t>
      </w:r>
    </w:p>
    <w:p w:rsidR="00221FE2" w:rsidRPr="00913F82" w:rsidRDefault="00221FE2" w:rsidP="00221FE2">
      <w:pPr>
        <w:pStyle w:val="BodyText"/>
        <w:rPr>
          <w:rFonts w:ascii="Calibri" w:hAnsi="Calibri"/>
          <w:b w:val="0"/>
          <w:i w:val="0"/>
          <w:szCs w:val="24"/>
        </w:rPr>
      </w:pPr>
    </w:p>
    <w:p w:rsidR="00221FE2" w:rsidRPr="00913F82" w:rsidRDefault="00221FE2" w:rsidP="00221FE2">
      <w:pPr>
        <w:pStyle w:val="BodyText"/>
        <w:rPr>
          <w:rFonts w:ascii="Calibri" w:hAnsi="Calibri"/>
          <w:b w:val="0"/>
          <w:i w:val="0"/>
          <w:szCs w:val="24"/>
        </w:rPr>
      </w:pPr>
    </w:p>
    <w:p w:rsidR="00221FE2" w:rsidRPr="00913F82" w:rsidRDefault="00221FE2" w:rsidP="00221FE2">
      <w:pPr>
        <w:pStyle w:val="BodyText"/>
        <w:rPr>
          <w:rFonts w:ascii="Calibri" w:hAnsi="Calibri"/>
          <w:b w:val="0"/>
          <w:i w:val="0"/>
          <w:szCs w:val="24"/>
        </w:rPr>
      </w:pPr>
      <w:r w:rsidRPr="00913F82">
        <w:rPr>
          <w:rFonts w:ascii="Calibri" w:hAnsi="Calibri"/>
          <w:b w:val="0"/>
          <w:i w:val="0"/>
          <w:szCs w:val="24"/>
        </w:rPr>
        <w:t>Note:  It is suggested that liturgy in the *</w:t>
      </w:r>
      <w:r w:rsidRPr="00913F82">
        <w:rPr>
          <w:rFonts w:ascii="Calibri" w:hAnsi="Calibri"/>
          <w:b w:val="0"/>
          <w:szCs w:val="24"/>
        </w:rPr>
        <w:t>Book of Worship</w:t>
      </w:r>
      <w:r w:rsidRPr="00913F82">
        <w:rPr>
          <w:rFonts w:ascii="Calibri" w:hAnsi="Calibri"/>
          <w:b w:val="0"/>
          <w:i w:val="0"/>
          <w:szCs w:val="24"/>
        </w:rPr>
        <w:t xml:space="preserve"> and other resources may be used to provide guidance for these services.  </w:t>
      </w:r>
    </w:p>
    <w:p w:rsidR="00221FE2" w:rsidRPr="00913F82" w:rsidRDefault="00221FE2" w:rsidP="00221FE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221FE2" w:rsidRPr="00913F82" w:rsidRDefault="00221FE2" w:rsidP="00221FE2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  <w:sz w:val="22"/>
          <w:szCs w:val="22"/>
        </w:rPr>
      </w:pPr>
      <w:r w:rsidRPr="00913F82">
        <w:rPr>
          <w:rFonts w:ascii="Calibri" w:hAnsi="Calibri"/>
          <w:sz w:val="22"/>
          <w:szCs w:val="22"/>
        </w:rPr>
        <w:t>* Farewell   p. 598-599</w:t>
      </w:r>
    </w:p>
    <w:p w:rsidR="00221FE2" w:rsidRPr="00913F82" w:rsidRDefault="00221FE2" w:rsidP="00221FE2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  <w:sz w:val="22"/>
          <w:szCs w:val="22"/>
        </w:rPr>
      </w:pPr>
      <w:r w:rsidRPr="00913F82">
        <w:rPr>
          <w:rFonts w:ascii="Calibri" w:hAnsi="Calibri"/>
          <w:sz w:val="22"/>
          <w:szCs w:val="22"/>
        </w:rPr>
        <w:t>* Installation   p. 595-598</w:t>
      </w:r>
    </w:p>
    <w:p w:rsidR="00221FE2" w:rsidRPr="00913F82" w:rsidRDefault="00221FE2" w:rsidP="00221FE2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  <w:sz w:val="22"/>
          <w:szCs w:val="22"/>
        </w:rPr>
      </w:pPr>
      <w:r w:rsidRPr="00913F82">
        <w:rPr>
          <w:rFonts w:ascii="Calibri" w:hAnsi="Calibri"/>
          <w:sz w:val="22"/>
          <w:szCs w:val="22"/>
        </w:rPr>
        <w:t>* Re-Appointment   p. 595-598</w:t>
      </w:r>
    </w:p>
    <w:p w:rsidR="00E52251" w:rsidRPr="006334EC" w:rsidRDefault="00E52251" w:rsidP="0069192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sectPr w:rsidR="00E52251" w:rsidRPr="006334EC" w:rsidSect="00F17E4B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2C" w:rsidRDefault="00EF7C2C">
      <w:r>
        <w:separator/>
      </w:r>
    </w:p>
  </w:endnote>
  <w:endnote w:type="continuationSeparator" w:id="0">
    <w:p w:rsidR="00EF7C2C" w:rsidRDefault="00E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69" w:rsidRDefault="00ED3A69" w:rsidP="00A9760D">
    <w:pPr>
      <w:pStyle w:val="Footer"/>
      <w:jc w:val="center"/>
      <w:rPr>
        <w:rFonts w:ascii="Arial" w:hAnsi="Arial" w:cs="Arial"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221F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2C" w:rsidRDefault="00EF7C2C">
      <w:r>
        <w:separator/>
      </w:r>
    </w:p>
  </w:footnote>
  <w:footnote w:type="continuationSeparator" w:id="0">
    <w:p w:rsidR="00EF7C2C" w:rsidRDefault="00EF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69" w:rsidRDefault="00ED3A69" w:rsidP="00A2660E">
    <w:pPr>
      <w:pStyle w:val="Header"/>
      <w:pBdr>
        <w:bottom w:val="single" w:sz="4" w:space="1" w:color="auto"/>
      </w:pBdr>
      <w:spacing w:after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Pastoral Transition Process for Congregations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3A"/>
    <w:multiLevelType w:val="hybridMultilevel"/>
    <w:tmpl w:val="EC2CF8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54ED6"/>
    <w:multiLevelType w:val="hybridMultilevel"/>
    <w:tmpl w:val="873C7D82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F647E"/>
    <w:multiLevelType w:val="hybridMultilevel"/>
    <w:tmpl w:val="E974BAC4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4525F00"/>
    <w:multiLevelType w:val="hybridMultilevel"/>
    <w:tmpl w:val="165E9A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A8682D"/>
    <w:multiLevelType w:val="hybridMultilevel"/>
    <w:tmpl w:val="4940A0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F020E2"/>
    <w:multiLevelType w:val="hybridMultilevel"/>
    <w:tmpl w:val="48788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30F7D"/>
    <w:multiLevelType w:val="hybridMultilevel"/>
    <w:tmpl w:val="CF848A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9358F1"/>
    <w:multiLevelType w:val="hybridMultilevel"/>
    <w:tmpl w:val="A92EB82C"/>
    <w:lvl w:ilvl="0" w:tplc="C6343B5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0BD46AC1"/>
    <w:multiLevelType w:val="hybridMultilevel"/>
    <w:tmpl w:val="8C96D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64C89"/>
    <w:multiLevelType w:val="hybridMultilevel"/>
    <w:tmpl w:val="DFE617B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132D5E4C"/>
    <w:multiLevelType w:val="hybridMultilevel"/>
    <w:tmpl w:val="95E278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FE576C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5F0F23"/>
    <w:multiLevelType w:val="hybridMultilevel"/>
    <w:tmpl w:val="AE70773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C2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079B4"/>
    <w:multiLevelType w:val="hybridMultilevel"/>
    <w:tmpl w:val="3F4E10B8"/>
    <w:lvl w:ilvl="0" w:tplc="B02874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3" w15:restartNumberingAfterBreak="0">
    <w:nsid w:val="17C772C5"/>
    <w:multiLevelType w:val="hybridMultilevel"/>
    <w:tmpl w:val="F424AD38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3898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8CB622E"/>
    <w:multiLevelType w:val="hybridMultilevel"/>
    <w:tmpl w:val="999432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A0E4C53"/>
    <w:multiLevelType w:val="hybridMultilevel"/>
    <w:tmpl w:val="80E0B9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197282"/>
    <w:multiLevelType w:val="hybridMultilevel"/>
    <w:tmpl w:val="A92EB82C"/>
    <w:lvl w:ilvl="0" w:tplc="5148898E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1C436285"/>
    <w:multiLevelType w:val="hybridMultilevel"/>
    <w:tmpl w:val="BF3023D0"/>
    <w:lvl w:ilvl="0" w:tplc="6FBC080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DAA2BE3"/>
    <w:multiLevelType w:val="hybridMultilevel"/>
    <w:tmpl w:val="B20027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E5F53CF"/>
    <w:multiLevelType w:val="hybridMultilevel"/>
    <w:tmpl w:val="DC8ED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6D6511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F6054BF"/>
    <w:multiLevelType w:val="hybridMultilevel"/>
    <w:tmpl w:val="BABAE724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1717D3"/>
    <w:multiLevelType w:val="hybridMultilevel"/>
    <w:tmpl w:val="2A9E7964"/>
    <w:lvl w:ilvl="0" w:tplc="8654C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9DA5168"/>
    <w:multiLevelType w:val="hybridMultilevel"/>
    <w:tmpl w:val="B4C43404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EDBAA95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2AD72531"/>
    <w:multiLevelType w:val="hybridMultilevel"/>
    <w:tmpl w:val="F4C4C404"/>
    <w:lvl w:ilvl="0" w:tplc="791E01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9631FA"/>
    <w:multiLevelType w:val="hybridMultilevel"/>
    <w:tmpl w:val="FD5A04BA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C3708A"/>
    <w:multiLevelType w:val="hybridMultilevel"/>
    <w:tmpl w:val="3C7E10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CF45773"/>
    <w:multiLevelType w:val="hybridMultilevel"/>
    <w:tmpl w:val="2966960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8" w15:restartNumberingAfterBreak="0">
    <w:nsid w:val="2D304F87"/>
    <w:multiLevelType w:val="hybridMultilevel"/>
    <w:tmpl w:val="3F680BB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32373409"/>
    <w:multiLevelType w:val="hybridMultilevel"/>
    <w:tmpl w:val="D480D770"/>
    <w:lvl w:ilvl="0" w:tplc="7916CB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E53C9A"/>
    <w:multiLevelType w:val="hybridMultilevel"/>
    <w:tmpl w:val="D2964DD2"/>
    <w:lvl w:ilvl="0" w:tplc="868C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7727BB"/>
    <w:multiLevelType w:val="hybridMultilevel"/>
    <w:tmpl w:val="F2066B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32" w15:restartNumberingAfterBreak="0">
    <w:nsid w:val="39CC0BCE"/>
    <w:multiLevelType w:val="hybridMultilevel"/>
    <w:tmpl w:val="08F4D5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33" w15:restartNumberingAfterBreak="0">
    <w:nsid w:val="39F41855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A1C7186"/>
    <w:multiLevelType w:val="hybridMultilevel"/>
    <w:tmpl w:val="A3D80BCE"/>
    <w:lvl w:ilvl="0" w:tplc="1B62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</w:lvl>
    <w:lvl w:ilvl="2" w:tplc="2B5EFF84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D10B08"/>
    <w:multiLevelType w:val="hybridMultilevel"/>
    <w:tmpl w:val="B8BCA06C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A9721B"/>
    <w:multiLevelType w:val="hybridMultilevel"/>
    <w:tmpl w:val="9EFC9FE8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3D110675"/>
    <w:multiLevelType w:val="hybridMultilevel"/>
    <w:tmpl w:val="E82EB498"/>
    <w:lvl w:ilvl="0" w:tplc="754699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1E8B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54699A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A454B7D2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3D662E00"/>
    <w:multiLevelType w:val="hybridMultilevel"/>
    <w:tmpl w:val="D84ECAC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D937008"/>
    <w:multiLevelType w:val="hybridMultilevel"/>
    <w:tmpl w:val="BF8A83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F0972EE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421D191D"/>
    <w:multiLevelType w:val="hybridMultilevel"/>
    <w:tmpl w:val="3D96110E"/>
    <w:lvl w:ilvl="0" w:tplc="8AE01F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6C634C"/>
    <w:multiLevelType w:val="hybridMultilevel"/>
    <w:tmpl w:val="FA02E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025C4"/>
    <w:multiLevelType w:val="hybridMultilevel"/>
    <w:tmpl w:val="0E70191E"/>
    <w:lvl w:ilvl="0" w:tplc="1D022C8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543DD5"/>
    <w:multiLevelType w:val="hybridMultilevel"/>
    <w:tmpl w:val="B29817E6"/>
    <w:lvl w:ilvl="0" w:tplc="1AE28EA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420F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6E55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EC2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049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6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CA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262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1E9A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3B56A0"/>
    <w:multiLevelType w:val="hybridMultilevel"/>
    <w:tmpl w:val="8E8C0C06"/>
    <w:lvl w:ilvl="0" w:tplc="868C2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632E9"/>
    <w:multiLevelType w:val="hybridMultilevel"/>
    <w:tmpl w:val="C1FC904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9D42050"/>
    <w:multiLevelType w:val="hybridMultilevel"/>
    <w:tmpl w:val="9C888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4F6BD8"/>
    <w:multiLevelType w:val="hybridMultilevel"/>
    <w:tmpl w:val="0D48E7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4C1F7741"/>
    <w:multiLevelType w:val="hybridMultilevel"/>
    <w:tmpl w:val="2326AD42"/>
    <w:lvl w:ilvl="0" w:tplc="B2726E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09085F"/>
    <w:multiLevelType w:val="hybridMultilevel"/>
    <w:tmpl w:val="8DFEB0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A42C43"/>
    <w:multiLevelType w:val="hybridMultilevel"/>
    <w:tmpl w:val="83C6DED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2" w15:restartNumberingAfterBreak="0">
    <w:nsid w:val="4EED0EA2"/>
    <w:multiLevelType w:val="hybridMultilevel"/>
    <w:tmpl w:val="8EB05C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27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FFE193F"/>
    <w:multiLevelType w:val="hybridMultilevel"/>
    <w:tmpl w:val="71C40B9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1C39E3"/>
    <w:multiLevelType w:val="hybridMultilevel"/>
    <w:tmpl w:val="0CC8D85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48652D3"/>
    <w:multiLevelType w:val="hybridMultilevel"/>
    <w:tmpl w:val="7050493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C2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444560"/>
    <w:multiLevelType w:val="hybridMultilevel"/>
    <w:tmpl w:val="54EC5B88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1E6C90"/>
    <w:multiLevelType w:val="hybridMultilevel"/>
    <w:tmpl w:val="30442B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CF576E8"/>
    <w:multiLevelType w:val="hybridMultilevel"/>
    <w:tmpl w:val="CEC874BC"/>
    <w:lvl w:ilvl="0" w:tplc="EA52DBF6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2B2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66D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AF0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0BA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B0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C6E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7639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A52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DE43E9A"/>
    <w:multiLevelType w:val="hybridMultilevel"/>
    <w:tmpl w:val="CD5020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7618D0"/>
    <w:multiLevelType w:val="hybridMultilevel"/>
    <w:tmpl w:val="87AC7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E40158"/>
    <w:multiLevelType w:val="hybridMultilevel"/>
    <w:tmpl w:val="327E9C2E"/>
    <w:lvl w:ilvl="0" w:tplc="E5A6A152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54E1D83"/>
    <w:multiLevelType w:val="hybridMultilevel"/>
    <w:tmpl w:val="6F92D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6685FC6"/>
    <w:multiLevelType w:val="hybridMultilevel"/>
    <w:tmpl w:val="F33CDC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64" w15:restartNumberingAfterBreak="0">
    <w:nsid w:val="684A304C"/>
    <w:multiLevelType w:val="hybridMultilevel"/>
    <w:tmpl w:val="2326CE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AAB5D36"/>
    <w:multiLevelType w:val="hybridMultilevel"/>
    <w:tmpl w:val="53BCA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C070FC0"/>
    <w:multiLevelType w:val="hybridMultilevel"/>
    <w:tmpl w:val="2BDAD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8551A1"/>
    <w:multiLevelType w:val="hybridMultilevel"/>
    <w:tmpl w:val="ACB2B3E0"/>
    <w:lvl w:ilvl="0" w:tplc="3DCC5062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A6E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212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E4E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070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CE7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AC0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604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C68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F7F269B"/>
    <w:multiLevelType w:val="hybridMultilevel"/>
    <w:tmpl w:val="74488DD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02455FB"/>
    <w:multiLevelType w:val="hybridMultilevel"/>
    <w:tmpl w:val="DD42B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0357857"/>
    <w:multiLevelType w:val="hybridMultilevel"/>
    <w:tmpl w:val="61DCD4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E576C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2127A06"/>
    <w:multiLevelType w:val="hybridMultilevel"/>
    <w:tmpl w:val="5554F6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2BF5B19"/>
    <w:multiLevelType w:val="hybridMultilevel"/>
    <w:tmpl w:val="0B9E0698"/>
    <w:lvl w:ilvl="0" w:tplc="66543F44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C1E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0C2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63A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C55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E1B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4B6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68B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802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33A583B"/>
    <w:multiLevelType w:val="hybridMultilevel"/>
    <w:tmpl w:val="1AF22D9E"/>
    <w:lvl w:ilvl="0" w:tplc="5AF6E1D8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8E1A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29E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C0A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2A31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445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A005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E2B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8CF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FD6FC7"/>
    <w:multiLevelType w:val="hybridMultilevel"/>
    <w:tmpl w:val="C90AFA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1113A5"/>
    <w:multiLevelType w:val="hybridMultilevel"/>
    <w:tmpl w:val="BEAAFF38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72D4F68"/>
    <w:multiLevelType w:val="hybridMultilevel"/>
    <w:tmpl w:val="52609586"/>
    <w:lvl w:ilvl="0" w:tplc="868C27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7681CE4"/>
    <w:multiLevelType w:val="hybridMultilevel"/>
    <w:tmpl w:val="3C36346E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B7D32A7"/>
    <w:multiLevelType w:val="hybridMultilevel"/>
    <w:tmpl w:val="EA1E30D4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A407DA"/>
    <w:multiLevelType w:val="hybridMultilevel"/>
    <w:tmpl w:val="E0B8AD46"/>
    <w:lvl w:ilvl="0" w:tplc="DFA2EFF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C7C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A45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CA1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5F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E81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EB3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0A6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4F2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BA531E4"/>
    <w:multiLevelType w:val="hybridMultilevel"/>
    <w:tmpl w:val="55A4FE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1" w15:restartNumberingAfterBreak="0">
    <w:nsid w:val="7BDD1282"/>
    <w:multiLevelType w:val="hybridMultilevel"/>
    <w:tmpl w:val="74BE3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C575809"/>
    <w:multiLevelType w:val="hybridMultilevel"/>
    <w:tmpl w:val="08589A1C"/>
    <w:lvl w:ilvl="0" w:tplc="10025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C954376"/>
    <w:multiLevelType w:val="hybridMultilevel"/>
    <w:tmpl w:val="803CEEB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FB77449"/>
    <w:multiLevelType w:val="hybridMultilevel"/>
    <w:tmpl w:val="DF987994"/>
    <w:lvl w:ilvl="0" w:tplc="849E472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269B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287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168D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05C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3206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C5B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0A9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490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FDF650B"/>
    <w:multiLevelType w:val="hybridMultilevel"/>
    <w:tmpl w:val="F2CC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37"/>
  </w:num>
  <w:num w:numId="4">
    <w:abstractNumId w:val="24"/>
  </w:num>
  <w:num w:numId="5">
    <w:abstractNumId w:val="41"/>
  </w:num>
  <w:num w:numId="6">
    <w:abstractNumId w:val="4"/>
  </w:num>
  <w:num w:numId="7">
    <w:abstractNumId w:val="70"/>
  </w:num>
  <w:num w:numId="8">
    <w:abstractNumId w:val="52"/>
  </w:num>
  <w:num w:numId="9">
    <w:abstractNumId w:val="3"/>
  </w:num>
  <w:num w:numId="10">
    <w:abstractNumId w:val="13"/>
  </w:num>
  <w:num w:numId="11">
    <w:abstractNumId w:val="36"/>
  </w:num>
  <w:num w:numId="12">
    <w:abstractNumId w:val="2"/>
  </w:num>
  <w:num w:numId="13">
    <w:abstractNumId w:val="40"/>
  </w:num>
  <w:num w:numId="14">
    <w:abstractNumId w:val="7"/>
  </w:num>
  <w:num w:numId="15">
    <w:abstractNumId w:val="20"/>
  </w:num>
  <w:num w:numId="16">
    <w:abstractNumId w:val="16"/>
  </w:num>
  <w:num w:numId="17">
    <w:abstractNumId w:val="33"/>
  </w:num>
  <w:num w:numId="18">
    <w:abstractNumId w:val="30"/>
  </w:num>
  <w:num w:numId="19">
    <w:abstractNumId w:val="82"/>
  </w:num>
  <w:num w:numId="20">
    <w:abstractNumId w:val="5"/>
  </w:num>
  <w:num w:numId="21">
    <w:abstractNumId w:val="85"/>
  </w:num>
  <w:num w:numId="22">
    <w:abstractNumId w:val="19"/>
  </w:num>
  <w:num w:numId="23">
    <w:abstractNumId w:val="15"/>
  </w:num>
  <w:num w:numId="24">
    <w:abstractNumId w:val="58"/>
  </w:num>
  <w:num w:numId="25">
    <w:abstractNumId w:val="72"/>
  </w:num>
  <w:num w:numId="26">
    <w:abstractNumId w:val="79"/>
  </w:num>
  <w:num w:numId="27">
    <w:abstractNumId w:val="44"/>
  </w:num>
  <w:num w:numId="28">
    <w:abstractNumId w:val="84"/>
  </w:num>
  <w:num w:numId="29">
    <w:abstractNumId w:val="67"/>
  </w:num>
  <w:num w:numId="30">
    <w:abstractNumId w:val="73"/>
  </w:num>
  <w:num w:numId="31">
    <w:abstractNumId w:val="50"/>
  </w:num>
  <w:num w:numId="32">
    <w:abstractNumId w:val="68"/>
  </w:num>
  <w:num w:numId="33">
    <w:abstractNumId w:val="38"/>
  </w:num>
  <w:num w:numId="34">
    <w:abstractNumId w:val="71"/>
  </w:num>
  <w:num w:numId="35">
    <w:abstractNumId w:val="22"/>
  </w:num>
  <w:num w:numId="36">
    <w:abstractNumId w:val="61"/>
  </w:num>
  <w:num w:numId="37">
    <w:abstractNumId w:val="42"/>
  </w:num>
  <w:num w:numId="38">
    <w:abstractNumId w:val="66"/>
  </w:num>
  <w:num w:numId="39">
    <w:abstractNumId w:val="8"/>
  </w:num>
  <w:num w:numId="40">
    <w:abstractNumId w:val="69"/>
  </w:num>
  <w:num w:numId="41">
    <w:abstractNumId w:val="62"/>
  </w:num>
  <w:num w:numId="42">
    <w:abstractNumId w:val="39"/>
  </w:num>
  <w:num w:numId="43">
    <w:abstractNumId w:val="28"/>
  </w:num>
  <w:num w:numId="44">
    <w:abstractNumId w:val="1"/>
  </w:num>
  <w:num w:numId="45">
    <w:abstractNumId w:val="47"/>
  </w:num>
  <w:num w:numId="46">
    <w:abstractNumId w:val="80"/>
  </w:num>
  <w:num w:numId="47">
    <w:abstractNumId w:val="9"/>
  </w:num>
  <w:num w:numId="48">
    <w:abstractNumId w:val="63"/>
  </w:num>
  <w:num w:numId="49">
    <w:abstractNumId w:val="32"/>
  </w:num>
  <w:num w:numId="50">
    <w:abstractNumId w:val="31"/>
  </w:num>
  <w:num w:numId="51">
    <w:abstractNumId w:val="46"/>
  </w:num>
  <w:num w:numId="52">
    <w:abstractNumId w:val="83"/>
  </w:num>
  <w:num w:numId="53">
    <w:abstractNumId w:val="53"/>
  </w:num>
  <w:num w:numId="54">
    <w:abstractNumId w:val="11"/>
  </w:num>
  <w:num w:numId="55">
    <w:abstractNumId w:val="55"/>
  </w:num>
  <w:num w:numId="56">
    <w:abstractNumId w:val="74"/>
  </w:num>
  <w:num w:numId="57">
    <w:abstractNumId w:val="23"/>
  </w:num>
  <w:num w:numId="58">
    <w:abstractNumId w:val="81"/>
  </w:num>
  <w:num w:numId="59">
    <w:abstractNumId w:val="18"/>
  </w:num>
  <w:num w:numId="60">
    <w:abstractNumId w:val="59"/>
  </w:num>
  <w:num w:numId="61">
    <w:abstractNumId w:val="54"/>
  </w:num>
  <w:num w:numId="62">
    <w:abstractNumId w:val="26"/>
  </w:num>
  <w:num w:numId="63">
    <w:abstractNumId w:val="6"/>
  </w:num>
  <w:num w:numId="64">
    <w:abstractNumId w:val="14"/>
  </w:num>
  <w:num w:numId="65">
    <w:abstractNumId w:val="27"/>
  </w:num>
  <w:num w:numId="66">
    <w:abstractNumId w:val="0"/>
  </w:num>
  <w:num w:numId="67">
    <w:abstractNumId w:val="51"/>
  </w:num>
  <w:num w:numId="68">
    <w:abstractNumId w:val="65"/>
  </w:num>
  <w:num w:numId="69">
    <w:abstractNumId w:val="48"/>
  </w:num>
  <w:num w:numId="70">
    <w:abstractNumId w:val="10"/>
  </w:num>
  <w:num w:numId="71">
    <w:abstractNumId w:val="64"/>
  </w:num>
  <w:num w:numId="72">
    <w:abstractNumId w:val="57"/>
  </w:num>
  <w:num w:numId="73">
    <w:abstractNumId w:val="35"/>
  </w:num>
  <w:num w:numId="74">
    <w:abstractNumId w:val="25"/>
  </w:num>
  <w:num w:numId="75">
    <w:abstractNumId w:val="21"/>
  </w:num>
  <w:num w:numId="76">
    <w:abstractNumId w:val="75"/>
  </w:num>
  <w:num w:numId="77">
    <w:abstractNumId w:val="77"/>
  </w:num>
  <w:num w:numId="78">
    <w:abstractNumId w:val="56"/>
  </w:num>
  <w:num w:numId="79">
    <w:abstractNumId w:val="78"/>
  </w:num>
  <w:num w:numId="80">
    <w:abstractNumId w:val="49"/>
  </w:num>
  <w:num w:numId="81">
    <w:abstractNumId w:val="60"/>
  </w:num>
  <w:num w:numId="82">
    <w:abstractNumId w:val="45"/>
  </w:num>
  <w:num w:numId="83">
    <w:abstractNumId w:val="43"/>
  </w:num>
  <w:num w:numId="84">
    <w:abstractNumId w:val="76"/>
  </w:num>
  <w:num w:numId="85">
    <w:abstractNumId w:val="29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3A"/>
    <w:rsid w:val="00000F47"/>
    <w:rsid w:val="00025BDE"/>
    <w:rsid w:val="00034A01"/>
    <w:rsid w:val="00035952"/>
    <w:rsid w:val="00041789"/>
    <w:rsid w:val="000550E6"/>
    <w:rsid w:val="00060230"/>
    <w:rsid w:val="00066DA7"/>
    <w:rsid w:val="000673CB"/>
    <w:rsid w:val="00067E3A"/>
    <w:rsid w:val="00067FD7"/>
    <w:rsid w:val="00071974"/>
    <w:rsid w:val="000757D9"/>
    <w:rsid w:val="0008116F"/>
    <w:rsid w:val="0008281E"/>
    <w:rsid w:val="000921EF"/>
    <w:rsid w:val="000C4EB3"/>
    <w:rsid w:val="000E378C"/>
    <w:rsid w:val="000F709C"/>
    <w:rsid w:val="000F72D1"/>
    <w:rsid w:val="00103959"/>
    <w:rsid w:val="001040A3"/>
    <w:rsid w:val="00104BCE"/>
    <w:rsid w:val="0011534B"/>
    <w:rsid w:val="0012144C"/>
    <w:rsid w:val="00122C9C"/>
    <w:rsid w:val="00131BEF"/>
    <w:rsid w:val="00134957"/>
    <w:rsid w:val="00143711"/>
    <w:rsid w:val="0014753A"/>
    <w:rsid w:val="00150E92"/>
    <w:rsid w:val="00153714"/>
    <w:rsid w:val="00153A2D"/>
    <w:rsid w:val="00157C72"/>
    <w:rsid w:val="00162A43"/>
    <w:rsid w:val="00173B88"/>
    <w:rsid w:val="001835F4"/>
    <w:rsid w:val="001873B6"/>
    <w:rsid w:val="001A1883"/>
    <w:rsid w:val="001A2854"/>
    <w:rsid w:val="001A2BEE"/>
    <w:rsid w:val="001B0454"/>
    <w:rsid w:val="001C1224"/>
    <w:rsid w:val="001D1DCF"/>
    <w:rsid w:val="001E1974"/>
    <w:rsid w:val="001E3264"/>
    <w:rsid w:val="001E43A3"/>
    <w:rsid w:val="001E498A"/>
    <w:rsid w:val="001E5A35"/>
    <w:rsid w:val="001E6269"/>
    <w:rsid w:val="00205C57"/>
    <w:rsid w:val="002066FD"/>
    <w:rsid w:val="00221FE2"/>
    <w:rsid w:val="00232E14"/>
    <w:rsid w:val="00251A1D"/>
    <w:rsid w:val="0026372F"/>
    <w:rsid w:val="00265491"/>
    <w:rsid w:val="00273795"/>
    <w:rsid w:val="002745EB"/>
    <w:rsid w:val="002756E7"/>
    <w:rsid w:val="0029404A"/>
    <w:rsid w:val="0029504F"/>
    <w:rsid w:val="00296E97"/>
    <w:rsid w:val="0029777E"/>
    <w:rsid w:val="002A75D0"/>
    <w:rsid w:val="002B0BC3"/>
    <w:rsid w:val="002B168B"/>
    <w:rsid w:val="002C1F56"/>
    <w:rsid w:val="002C449A"/>
    <w:rsid w:val="002C59D1"/>
    <w:rsid w:val="002C5EF8"/>
    <w:rsid w:val="002C6F67"/>
    <w:rsid w:val="002D20C9"/>
    <w:rsid w:val="002D4D6E"/>
    <w:rsid w:val="002D6CBE"/>
    <w:rsid w:val="002D6FE2"/>
    <w:rsid w:val="002E428E"/>
    <w:rsid w:val="00300CA9"/>
    <w:rsid w:val="00321C56"/>
    <w:rsid w:val="003311BA"/>
    <w:rsid w:val="00347811"/>
    <w:rsid w:val="00350063"/>
    <w:rsid w:val="003635F3"/>
    <w:rsid w:val="00364BF5"/>
    <w:rsid w:val="003767F1"/>
    <w:rsid w:val="00376CF3"/>
    <w:rsid w:val="00382AEF"/>
    <w:rsid w:val="003873FF"/>
    <w:rsid w:val="00393F83"/>
    <w:rsid w:val="003A0EF8"/>
    <w:rsid w:val="003B736B"/>
    <w:rsid w:val="003C03B3"/>
    <w:rsid w:val="003C3A1E"/>
    <w:rsid w:val="003E2BA0"/>
    <w:rsid w:val="003E6CEA"/>
    <w:rsid w:val="003E7A53"/>
    <w:rsid w:val="003E7ED7"/>
    <w:rsid w:val="0041051E"/>
    <w:rsid w:val="00414E12"/>
    <w:rsid w:val="004329D6"/>
    <w:rsid w:val="004465D0"/>
    <w:rsid w:val="00447B5C"/>
    <w:rsid w:val="004707DF"/>
    <w:rsid w:val="00470E95"/>
    <w:rsid w:val="00481DF5"/>
    <w:rsid w:val="004833D8"/>
    <w:rsid w:val="00484AC8"/>
    <w:rsid w:val="00497151"/>
    <w:rsid w:val="004B2E35"/>
    <w:rsid w:val="004B3708"/>
    <w:rsid w:val="004C01FE"/>
    <w:rsid w:val="004C4B5B"/>
    <w:rsid w:val="004C79F0"/>
    <w:rsid w:val="004D0284"/>
    <w:rsid w:val="004D04BF"/>
    <w:rsid w:val="00500C53"/>
    <w:rsid w:val="00504401"/>
    <w:rsid w:val="00507B52"/>
    <w:rsid w:val="00531295"/>
    <w:rsid w:val="005348AF"/>
    <w:rsid w:val="00544E38"/>
    <w:rsid w:val="00563D60"/>
    <w:rsid w:val="005718BD"/>
    <w:rsid w:val="00582A3E"/>
    <w:rsid w:val="00590E72"/>
    <w:rsid w:val="00591E37"/>
    <w:rsid w:val="005A264F"/>
    <w:rsid w:val="005A3FC2"/>
    <w:rsid w:val="005A57BD"/>
    <w:rsid w:val="005A701A"/>
    <w:rsid w:val="005B011C"/>
    <w:rsid w:val="005B12CB"/>
    <w:rsid w:val="005C0C89"/>
    <w:rsid w:val="005C33C2"/>
    <w:rsid w:val="005C38D3"/>
    <w:rsid w:val="005C46AD"/>
    <w:rsid w:val="005C5BE5"/>
    <w:rsid w:val="005D2EAE"/>
    <w:rsid w:val="005E07CD"/>
    <w:rsid w:val="005E76E3"/>
    <w:rsid w:val="005F24C4"/>
    <w:rsid w:val="005F318C"/>
    <w:rsid w:val="00604741"/>
    <w:rsid w:val="00616CAA"/>
    <w:rsid w:val="00620878"/>
    <w:rsid w:val="00631746"/>
    <w:rsid w:val="006334EC"/>
    <w:rsid w:val="00643173"/>
    <w:rsid w:val="006476D1"/>
    <w:rsid w:val="006568B7"/>
    <w:rsid w:val="006574CF"/>
    <w:rsid w:val="00663615"/>
    <w:rsid w:val="006751E1"/>
    <w:rsid w:val="00681006"/>
    <w:rsid w:val="00681B52"/>
    <w:rsid w:val="00683DF5"/>
    <w:rsid w:val="00685B65"/>
    <w:rsid w:val="00685EF8"/>
    <w:rsid w:val="00691924"/>
    <w:rsid w:val="006A587E"/>
    <w:rsid w:val="006B2491"/>
    <w:rsid w:val="006B5D93"/>
    <w:rsid w:val="006C1A5E"/>
    <w:rsid w:val="006C4A06"/>
    <w:rsid w:val="006D1AA9"/>
    <w:rsid w:val="006D5241"/>
    <w:rsid w:val="006D6866"/>
    <w:rsid w:val="00711B5A"/>
    <w:rsid w:val="007126E9"/>
    <w:rsid w:val="00714EAC"/>
    <w:rsid w:val="0072397B"/>
    <w:rsid w:val="00724649"/>
    <w:rsid w:val="00731A77"/>
    <w:rsid w:val="00736C8E"/>
    <w:rsid w:val="007440A1"/>
    <w:rsid w:val="007477AD"/>
    <w:rsid w:val="007567C8"/>
    <w:rsid w:val="00760BE2"/>
    <w:rsid w:val="00762446"/>
    <w:rsid w:val="0076377F"/>
    <w:rsid w:val="00764CA1"/>
    <w:rsid w:val="007662E5"/>
    <w:rsid w:val="007715CD"/>
    <w:rsid w:val="00773D3D"/>
    <w:rsid w:val="00775AB1"/>
    <w:rsid w:val="007839B6"/>
    <w:rsid w:val="00791A05"/>
    <w:rsid w:val="00795F07"/>
    <w:rsid w:val="007A3353"/>
    <w:rsid w:val="007A5AAB"/>
    <w:rsid w:val="007A63F7"/>
    <w:rsid w:val="007B5D4E"/>
    <w:rsid w:val="007C1D5B"/>
    <w:rsid w:val="007C5432"/>
    <w:rsid w:val="007C5A2A"/>
    <w:rsid w:val="007C63A4"/>
    <w:rsid w:val="007C6891"/>
    <w:rsid w:val="007C7744"/>
    <w:rsid w:val="007E4221"/>
    <w:rsid w:val="007E742F"/>
    <w:rsid w:val="007E7AE0"/>
    <w:rsid w:val="007F7C93"/>
    <w:rsid w:val="008053D6"/>
    <w:rsid w:val="00812B70"/>
    <w:rsid w:val="008244C4"/>
    <w:rsid w:val="00846D0B"/>
    <w:rsid w:val="0085013C"/>
    <w:rsid w:val="00857CE3"/>
    <w:rsid w:val="00864E13"/>
    <w:rsid w:val="0086757C"/>
    <w:rsid w:val="00872B77"/>
    <w:rsid w:val="008740FF"/>
    <w:rsid w:val="0088352E"/>
    <w:rsid w:val="00894DC4"/>
    <w:rsid w:val="008956C5"/>
    <w:rsid w:val="00895E9C"/>
    <w:rsid w:val="008A17C8"/>
    <w:rsid w:val="008A4E69"/>
    <w:rsid w:val="008C3657"/>
    <w:rsid w:val="008C4C6C"/>
    <w:rsid w:val="008C4D3F"/>
    <w:rsid w:val="008C5BE3"/>
    <w:rsid w:val="008D5A8D"/>
    <w:rsid w:val="008E3EDA"/>
    <w:rsid w:val="00913F82"/>
    <w:rsid w:val="009174F8"/>
    <w:rsid w:val="00951D08"/>
    <w:rsid w:val="0095630C"/>
    <w:rsid w:val="00961FD2"/>
    <w:rsid w:val="009667C4"/>
    <w:rsid w:val="00977B9D"/>
    <w:rsid w:val="00981351"/>
    <w:rsid w:val="009B4340"/>
    <w:rsid w:val="009B458E"/>
    <w:rsid w:val="009B7BF9"/>
    <w:rsid w:val="009C070F"/>
    <w:rsid w:val="009C54EC"/>
    <w:rsid w:val="009D282F"/>
    <w:rsid w:val="009D783E"/>
    <w:rsid w:val="009D7A48"/>
    <w:rsid w:val="009E1C2F"/>
    <w:rsid w:val="009E72EE"/>
    <w:rsid w:val="009E7E5F"/>
    <w:rsid w:val="009F06FF"/>
    <w:rsid w:val="009F19CC"/>
    <w:rsid w:val="009F4C4D"/>
    <w:rsid w:val="00A06C15"/>
    <w:rsid w:val="00A2660E"/>
    <w:rsid w:val="00A3501C"/>
    <w:rsid w:val="00A41836"/>
    <w:rsid w:val="00A51CE2"/>
    <w:rsid w:val="00A52578"/>
    <w:rsid w:val="00A52997"/>
    <w:rsid w:val="00A62C7F"/>
    <w:rsid w:val="00A74D49"/>
    <w:rsid w:val="00A86102"/>
    <w:rsid w:val="00A9760D"/>
    <w:rsid w:val="00AA31B4"/>
    <w:rsid w:val="00AA4078"/>
    <w:rsid w:val="00AA7261"/>
    <w:rsid w:val="00AB1255"/>
    <w:rsid w:val="00AD0EA6"/>
    <w:rsid w:val="00AD50EF"/>
    <w:rsid w:val="00AD795E"/>
    <w:rsid w:val="00AE0313"/>
    <w:rsid w:val="00AE76FC"/>
    <w:rsid w:val="00AE7CC1"/>
    <w:rsid w:val="00B12A4D"/>
    <w:rsid w:val="00B14DA0"/>
    <w:rsid w:val="00B153E3"/>
    <w:rsid w:val="00B2055E"/>
    <w:rsid w:val="00B20B31"/>
    <w:rsid w:val="00B21D3D"/>
    <w:rsid w:val="00B37A73"/>
    <w:rsid w:val="00B55718"/>
    <w:rsid w:val="00B61206"/>
    <w:rsid w:val="00B61FEE"/>
    <w:rsid w:val="00B628CC"/>
    <w:rsid w:val="00B67151"/>
    <w:rsid w:val="00B70225"/>
    <w:rsid w:val="00B708D3"/>
    <w:rsid w:val="00B77EEB"/>
    <w:rsid w:val="00B83BA1"/>
    <w:rsid w:val="00B84DEC"/>
    <w:rsid w:val="00BB3533"/>
    <w:rsid w:val="00BB7B18"/>
    <w:rsid w:val="00BD0DDD"/>
    <w:rsid w:val="00BD2732"/>
    <w:rsid w:val="00BE6902"/>
    <w:rsid w:val="00BF0811"/>
    <w:rsid w:val="00BF1113"/>
    <w:rsid w:val="00BF6557"/>
    <w:rsid w:val="00C05270"/>
    <w:rsid w:val="00C11B69"/>
    <w:rsid w:val="00C20944"/>
    <w:rsid w:val="00C46BC2"/>
    <w:rsid w:val="00C501BF"/>
    <w:rsid w:val="00C527DB"/>
    <w:rsid w:val="00C77329"/>
    <w:rsid w:val="00C773ED"/>
    <w:rsid w:val="00C87F79"/>
    <w:rsid w:val="00C921CB"/>
    <w:rsid w:val="00C95BB5"/>
    <w:rsid w:val="00CA35E9"/>
    <w:rsid w:val="00CA72FB"/>
    <w:rsid w:val="00CB4CC2"/>
    <w:rsid w:val="00CB6281"/>
    <w:rsid w:val="00CC4BB3"/>
    <w:rsid w:val="00CD46C4"/>
    <w:rsid w:val="00CE3061"/>
    <w:rsid w:val="00CE3E0F"/>
    <w:rsid w:val="00CF069D"/>
    <w:rsid w:val="00CF0CA6"/>
    <w:rsid w:val="00D02A69"/>
    <w:rsid w:val="00D03870"/>
    <w:rsid w:val="00D43EAC"/>
    <w:rsid w:val="00D50E8B"/>
    <w:rsid w:val="00D56A8B"/>
    <w:rsid w:val="00D610A3"/>
    <w:rsid w:val="00D65038"/>
    <w:rsid w:val="00D65164"/>
    <w:rsid w:val="00D7659C"/>
    <w:rsid w:val="00D80CCC"/>
    <w:rsid w:val="00D83640"/>
    <w:rsid w:val="00D95F40"/>
    <w:rsid w:val="00DB10B9"/>
    <w:rsid w:val="00DB7463"/>
    <w:rsid w:val="00DC6005"/>
    <w:rsid w:val="00DD49C4"/>
    <w:rsid w:val="00DD55E2"/>
    <w:rsid w:val="00DE413E"/>
    <w:rsid w:val="00E07121"/>
    <w:rsid w:val="00E1011D"/>
    <w:rsid w:val="00E13F21"/>
    <w:rsid w:val="00E14CF4"/>
    <w:rsid w:val="00E178C6"/>
    <w:rsid w:val="00E20156"/>
    <w:rsid w:val="00E20E2B"/>
    <w:rsid w:val="00E210C7"/>
    <w:rsid w:val="00E27A8E"/>
    <w:rsid w:val="00E31C89"/>
    <w:rsid w:val="00E43CD1"/>
    <w:rsid w:val="00E467E2"/>
    <w:rsid w:val="00E52251"/>
    <w:rsid w:val="00E84085"/>
    <w:rsid w:val="00E9087C"/>
    <w:rsid w:val="00E91C06"/>
    <w:rsid w:val="00E920FA"/>
    <w:rsid w:val="00E92F56"/>
    <w:rsid w:val="00E93A3D"/>
    <w:rsid w:val="00EA24B6"/>
    <w:rsid w:val="00EA5798"/>
    <w:rsid w:val="00EB12EF"/>
    <w:rsid w:val="00EB330F"/>
    <w:rsid w:val="00EB4735"/>
    <w:rsid w:val="00EB52E8"/>
    <w:rsid w:val="00EC1090"/>
    <w:rsid w:val="00EC1AA8"/>
    <w:rsid w:val="00EC5ABF"/>
    <w:rsid w:val="00ED3A69"/>
    <w:rsid w:val="00EE29C4"/>
    <w:rsid w:val="00EE6055"/>
    <w:rsid w:val="00EF7C2C"/>
    <w:rsid w:val="00F03358"/>
    <w:rsid w:val="00F05667"/>
    <w:rsid w:val="00F11F86"/>
    <w:rsid w:val="00F17BDF"/>
    <w:rsid w:val="00F17E4B"/>
    <w:rsid w:val="00F505D7"/>
    <w:rsid w:val="00F63A33"/>
    <w:rsid w:val="00F7127E"/>
    <w:rsid w:val="00F778A2"/>
    <w:rsid w:val="00F804DF"/>
    <w:rsid w:val="00F82C3B"/>
    <w:rsid w:val="00F91A50"/>
    <w:rsid w:val="00FA21BF"/>
    <w:rsid w:val="00FA4E2D"/>
    <w:rsid w:val="00FA70D1"/>
    <w:rsid w:val="00FB1807"/>
    <w:rsid w:val="00FB6172"/>
    <w:rsid w:val="00FC2791"/>
    <w:rsid w:val="00FD06F5"/>
    <w:rsid w:val="00FD23B0"/>
    <w:rsid w:val="00FD6ADB"/>
    <w:rsid w:val="00FE1B9F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EAB02-61DE-41FE-A7FA-EF8BA3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4753A"/>
    <w:pPr>
      <w:keepNext/>
      <w:keepLines/>
      <w:spacing w:after="107" w:line="249" w:lineRule="auto"/>
      <w:ind w:left="10" w:hanging="10"/>
      <w:outlineLvl w:val="0"/>
    </w:pPr>
    <w:rPr>
      <w:rFonts w:ascii="Arial" w:eastAsia="Arial" w:hAnsi="Arial" w:cs="Arial"/>
      <w:b/>
      <w:color w:val="006737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B612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C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153E3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527DB"/>
    <w:pPr>
      <w:jc w:val="center"/>
    </w:pPr>
    <w:rPr>
      <w:b/>
      <w:i/>
      <w:sz w:val="44"/>
      <w:szCs w:val="20"/>
    </w:rPr>
  </w:style>
  <w:style w:type="character" w:customStyle="1" w:styleId="TitleChar">
    <w:name w:val="Title Char"/>
    <w:link w:val="Title"/>
    <w:uiPriority w:val="1"/>
    <w:rsid w:val="00C527DB"/>
    <w:rPr>
      <w:b/>
      <w:i/>
      <w:sz w:val="44"/>
    </w:rPr>
  </w:style>
  <w:style w:type="paragraph" w:styleId="BodyText">
    <w:name w:val="Body Text"/>
    <w:basedOn w:val="Normal"/>
    <w:link w:val="BodyTextChar"/>
    <w:semiHidden/>
    <w:rsid w:val="00C527DB"/>
    <w:rPr>
      <w:b/>
      <w:i/>
      <w:szCs w:val="20"/>
    </w:rPr>
  </w:style>
  <w:style w:type="character" w:customStyle="1" w:styleId="BodyTextChar">
    <w:name w:val="Body Text Char"/>
    <w:link w:val="BodyText"/>
    <w:semiHidden/>
    <w:rsid w:val="00C527DB"/>
    <w:rPr>
      <w:b/>
      <w:i/>
      <w:sz w:val="24"/>
    </w:rPr>
  </w:style>
  <w:style w:type="paragraph" w:styleId="ListParagraph">
    <w:name w:val="List Paragraph"/>
    <w:basedOn w:val="Normal"/>
    <w:uiPriority w:val="34"/>
    <w:qFormat/>
    <w:rsid w:val="00F11F86"/>
    <w:pPr>
      <w:ind w:left="720"/>
    </w:pPr>
  </w:style>
  <w:style w:type="paragraph" w:styleId="NoSpacing">
    <w:name w:val="No Spacing"/>
    <w:uiPriority w:val="1"/>
    <w:qFormat/>
    <w:rsid w:val="002066FD"/>
    <w:rPr>
      <w:rFonts w:eastAsia="Calibri"/>
      <w:sz w:val="22"/>
      <w:szCs w:val="22"/>
    </w:rPr>
  </w:style>
  <w:style w:type="paragraph" w:customStyle="1" w:styleId="Default">
    <w:name w:val="Default"/>
    <w:rsid w:val="00131B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73CB"/>
    <w:rPr>
      <w:rFonts w:ascii="Georgia" w:hAnsi="Georgia"/>
      <w:sz w:val="22"/>
      <w:szCs w:val="22"/>
    </w:rPr>
  </w:style>
  <w:style w:type="character" w:styleId="Strong">
    <w:name w:val="Strong"/>
    <w:uiPriority w:val="22"/>
    <w:qFormat/>
    <w:rsid w:val="000673CB"/>
    <w:rPr>
      <w:b/>
      <w:bCs/>
    </w:rPr>
  </w:style>
  <w:style w:type="paragraph" w:customStyle="1" w:styleId="Name">
    <w:name w:val="Name"/>
    <w:basedOn w:val="Normal"/>
    <w:uiPriority w:val="1"/>
    <w:qFormat/>
    <w:rsid w:val="002B0BC3"/>
    <w:pPr>
      <w:spacing w:before="300"/>
    </w:pPr>
    <w:rPr>
      <w:rFonts w:ascii="Century Gothic" w:eastAsia="Century Gothic" w:hAnsi="Century Gothic"/>
      <w:color w:val="000000"/>
      <w:sz w:val="20"/>
      <w:szCs w:val="20"/>
      <w:lang w:eastAsia="ja-JP"/>
    </w:rPr>
  </w:style>
  <w:style w:type="table" w:customStyle="1" w:styleId="TaskListTable">
    <w:name w:val="Task List Table"/>
    <w:basedOn w:val="TableNormal"/>
    <w:uiPriority w:val="99"/>
    <w:rsid w:val="002B0BC3"/>
    <w:pPr>
      <w:spacing w:before="80" w:after="80" w:line="288" w:lineRule="auto"/>
      <w:jc w:val="center"/>
    </w:pPr>
    <w:rPr>
      <w:rFonts w:ascii="Century Gothic" w:eastAsia="Century Gothic" w:hAnsi="Century Gothic"/>
      <w:color w:val="262626"/>
      <w:sz w:val="17"/>
      <w:lang w:eastAsia="ja-JP"/>
    </w:rPr>
    <w:tblPr>
      <w:tblStyleRow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="Georgia" w:hAnsi="Georgia"/>
        <w:b/>
        <w:caps/>
        <w:smallCaps w:val="0"/>
        <w:color w:val="FFFFFF"/>
        <w:sz w:val="18"/>
      </w:rPr>
      <w:tblPr/>
      <w:tcPr>
        <w:tcBorders>
          <w:top w:val="nil"/>
          <w:left w:val="single" w:sz="4" w:space="0" w:color="969696"/>
          <w:bottom w:val="nil"/>
          <w:right w:val="single" w:sz="4" w:space="0" w:color="969696"/>
          <w:insideH w:val="nil"/>
          <w:insideV w:val="single" w:sz="8" w:space="0" w:color="FFFFFF"/>
          <w:tl2br w:val="nil"/>
          <w:tr2bl w:val="nil"/>
        </w:tcBorders>
        <w:shd w:val="clear" w:color="auto" w:fill="969696"/>
      </w:tcPr>
    </w:tblStylePr>
    <w:tblStylePr w:type="band1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14753A"/>
    <w:rPr>
      <w:rFonts w:ascii="Arial" w:eastAsia="Arial" w:hAnsi="Arial" w:cs="Arial"/>
      <w:b/>
      <w:color w:val="006737"/>
      <w:sz w:val="24"/>
      <w:szCs w:val="22"/>
    </w:rPr>
  </w:style>
  <w:style w:type="table" w:styleId="TableGrid">
    <w:name w:val="Table Grid"/>
    <w:basedOn w:val="TableNormal"/>
    <w:uiPriority w:val="59"/>
    <w:rsid w:val="007C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414BD-877A-4510-90F3-317F591F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Transition Process for Congregations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Transition Process for Congregations</dc:title>
  <dc:subject/>
  <dc:creator>Cari Cruz</dc:creator>
  <cp:keywords/>
  <dc:description/>
  <cp:lastModifiedBy>Kaitlynn Deal</cp:lastModifiedBy>
  <cp:revision>2</cp:revision>
  <cp:lastPrinted>2016-02-10T17:45:00Z</cp:lastPrinted>
  <dcterms:created xsi:type="dcterms:W3CDTF">2017-05-02T14:55:00Z</dcterms:created>
  <dcterms:modified xsi:type="dcterms:W3CDTF">2017-05-02T14:55:00Z</dcterms:modified>
</cp:coreProperties>
</file>