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0" w:rsidRDefault="002A75D0">
      <w:bookmarkStart w:id="0" w:name="_GoBack"/>
      <w:bookmarkEnd w:id="0"/>
    </w:p>
    <w:p w:rsidR="002A75D0" w:rsidRDefault="002A75D0"/>
    <w:p w:rsidR="002A75D0" w:rsidRDefault="002A75D0"/>
    <w:p w:rsidR="002A75D0" w:rsidRDefault="002A75D0"/>
    <w:p w:rsidR="002A75D0" w:rsidRDefault="002A75D0">
      <w:r w:rsidRPr="002A75D0">
        <w:rPr>
          <w:noProof/>
        </w:rPr>
        <w:drawing>
          <wp:inline distT="0" distB="0" distL="0" distR="0">
            <wp:extent cx="6858000" cy="2140299"/>
            <wp:effectExtent l="0" t="0" r="0" b="0"/>
            <wp:docPr id="1" name="Picture 1" descr="C:\Users\CConover\Downloads\v2_GNJ_logo_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over\Downloads\v2_GNJ_logo_final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0" w:rsidRDefault="002A75D0"/>
    <w:p w:rsidR="002A75D0" w:rsidRDefault="002A75D0"/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302DB1" w:rsidRPr="006568B7" w:rsidRDefault="004833D8" w:rsidP="00302DB1">
      <w:pPr>
        <w:jc w:val="center"/>
        <w:rPr>
          <w:rFonts w:asciiTheme="minorHAnsi" w:hAnsiTheme="minorHAnsi"/>
        </w:rPr>
      </w:pPr>
      <w:r w:rsidRPr="006568B7">
        <w:rPr>
          <w:rFonts w:asciiTheme="minorHAnsi" w:hAnsiTheme="minorHAnsi"/>
          <w:sz w:val="44"/>
          <w:szCs w:val="40"/>
        </w:rPr>
        <w:t>2017</w:t>
      </w:r>
      <w:r w:rsidR="002A75D0" w:rsidRPr="006568B7">
        <w:rPr>
          <w:rFonts w:asciiTheme="minorHAnsi" w:hAnsiTheme="minorHAnsi"/>
          <w:sz w:val="44"/>
          <w:szCs w:val="40"/>
        </w:rPr>
        <w:t xml:space="preserve"> </w:t>
      </w:r>
      <w:r w:rsidR="00302DB1">
        <w:rPr>
          <w:rFonts w:asciiTheme="minorHAnsi" w:hAnsiTheme="minorHAnsi"/>
          <w:sz w:val="44"/>
          <w:szCs w:val="40"/>
        </w:rPr>
        <w:t xml:space="preserve">Quarterly Check In </w:t>
      </w:r>
      <w:r w:rsidR="00302DB1">
        <w:rPr>
          <w:rFonts w:asciiTheme="minorHAnsi" w:hAnsiTheme="minorHAnsi"/>
          <w:sz w:val="44"/>
          <w:szCs w:val="40"/>
        </w:rPr>
        <w:br/>
      </w:r>
      <w:r w:rsidR="002A75D0" w:rsidRPr="006568B7">
        <w:rPr>
          <w:rFonts w:asciiTheme="minorHAnsi" w:hAnsiTheme="minorHAnsi"/>
          <w:sz w:val="44"/>
          <w:szCs w:val="40"/>
        </w:rPr>
        <w:t>Pastoral Transition Process</w:t>
      </w:r>
      <w:r w:rsidR="003A0EF8" w:rsidRPr="006568B7">
        <w:rPr>
          <w:rFonts w:asciiTheme="minorHAnsi" w:hAnsiTheme="minorHAnsi"/>
          <w:sz w:val="40"/>
          <w:szCs w:val="40"/>
        </w:rPr>
        <w:br w:type="page"/>
      </w:r>
    </w:p>
    <w:p w:rsidR="002B0BC3" w:rsidRPr="006568B7" w:rsidRDefault="00302DB1" w:rsidP="00302DB1">
      <w:pPr>
        <w:pStyle w:val="Header"/>
        <w:tabs>
          <w:tab w:val="clear" w:pos="4320"/>
          <w:tab w:val="clear" w:pos="8640"/>
        </w:tabs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lastRenderedPageBreak/>
        <w:t>Q</w:t>
      </w:r>
      <w:r w:rsidR="002B0BC3" w:rsidRPr="006568B7">
        <w:rPr>
          <w:rFonts w:asciiTheme="minorHAnsi" w:hAnsiTheme="minorHAnsi"/>
          <w:sz w:val="28"/>
          <w:szCs w:val="28"/>
        </w:rPr>
        <w:t xml:space="preserve">uarterly </w:t>
      </w:r>
      <w:r w:rsidR="0086757C" w:rsidRPr="006568B7">
        <w:rPr>
          <w:rFonts w:asciiTheme="minorHAnsi" w:hAnsiTheme="minorHAnsi"/>
          <w:sz w:val="28"/>
          <w:szCs w:val="28"/>
        </w:rPr>
        <w:t>C</w:t>
      </w:r>
      <w:r w:rsidR="002B0BC3" w:rsidRPr="006568B7">
        <w:rPr>
          <w:rFonts w:asciiTheme="minorHAnsi" w:hAnsiTheme="minorHAnsi"/>
          <w:sz w:val="28"/>
          <w:szCs w:val="28"/>
        </w:rPr>
        <w:t>heck-</w:t>
      </w:r>
      <w:r w:rsidR="0086757C" w:rsidRPr="006568B7">
        <w:rPr>
          <w:rFonts w:asciiTheme="minorHAnsi" w:hAnsiTheme="minorHAnsi"/>
          <w:sz w:val="28"/>
          <w:szCs w:val="28"/>
        </w:rPr>
        <w:t>I</w:t>
      </w:r>
      <w:r w:rsidR="002B0BC3" w:rsidRPr="006568B7">
        <w:rPr>
          <w:rFonts w:asciiTheme="minorHAnsi" w:hAnsiTheme="minorHAnsi"/>
          <w:sz w:val="28"/>
          <w:szCs w:val="28"/>
        </w:rPr>
        <w:t xml:space="preserve">n </w:t>
      </w:r>
      <w:r w:rsidR="0086757C" w:rsidRPr="006568B7">
        <w:rPr>
          <w:rFonts w:asciiTheme="minorHAnsi" w:hAnsiTheme="minorHAnsi"/>
          <w:sz w:val="28"/>
          <w:szCs w:val="28"/>
        </w:rPr>
        <w:t>R</w:t>
      </w:r>
      <w:r w:rsidR="002B0BC3" w:rsidRPr="006568B7">
        <w:rPr>
          <w:rFonts w:asciiTheme="minorHAnsi" w:hAnsiTheme="minorHAnsi"/>
          <w:sz w:val="28"/>
          <w:szCs w:val="28"/>
        </w:rPr>
        <w:t>eport</w:t>
      </w:r>
      <w:r w:rsidR="0086757C" w:rsidRPr="006568B7">
        <w:rPr>
          <w:rFonts w:asciiTheme="minorHAnsi" w:hAnsiTheme="minorHAnsi"/>
        </w:rPr>
        <w:br/>
      </w:r>
      <w:r w:rsidR="002B0BC3" w:rsidRPr="006568B7">
        <w:rPr>
          <w:rFonts w:asciiTheme="minorHAnsi" w:hAnsiTheme="minorHAnsi"/>
          <w:sz w:val="20"/>
        </w:rPr>
        <w:t>(Please Return Electronically to Your District Office)</w:t>
      </w:r>
    </w:p>
    <w:p w:rsidR="002B0BC3" w:rsidRPr="006568B7" w:rsidRDefault="002B0BC3" w:rsidP="002B0BC3">
      <w:pPr>
        <w:pStyle w:val="Title"/>
        <w:rPr>
          <w:rFonts w:asciiTheme="minorHAnsi" w:hAnsiTheme="minorHAnsi"/>
          <w:sz w:val="20"/>
        </w:rPr>
      </w:pP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  <w:u w:val="single"/>
        </w:rPr>
        <w:t>Important</w:t>
      </w:r>
      <w:r w:rsidRPr="006568B7">
        <w:rPr>
          <w:rFonts w:asciiTheme="minorHAnsi" w:hAnsiTheme="minorHAnsi"/>
          <w:b/>
          <w:sz w:val="22"/>
          <w:szCs w:val="22"/>
        </w:rPr>
        <w:t>:</w:t>
      </w: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</w:rPr>
        <w:t xml:space="preserve">Pastor and </w:t>
      </w:r>
      <w:r w:rsidR="00DD49C4" w:rsidRPr="006568B7">
        <w:rPr>
          <w:rFonts w:asciiTheme="minorHAnsi" w:hAnsiTheme="minorHAnsi"/>
          <w:b/>
          <w:sz w:val="22"/>
          <w:szCs w:val="22"/>
        </w:rPr>
        <w:t>S/PPR</w:t>
      </w:r>
      <w:r w:rsidRPr="006568B7">
        <w:rPr>
          <w:rFonts w:asciiTheme="minorHAnsi" w:hAnsiTheme="minorHAnsi"/>
          <w:b/>
          <w:sz w:val="22"/>
          <w:szCs w:val="22"/>
        </w:rPr>
        <w:t xml:space="preserve"> will complete and submit </w:t>
      </w:r>
      <w:r w:rsidRPr="006568B7">
        <w:rPr>
          <w:rFonts w:asciiTheme="minorHAnsi" w:hAnsiTheme="minorHAnsi"/>
          <w:b/>
          <w:sz w:val="22"/>
          <w:szCs w:val="22"/>
          <w:u w:val="single"/>
        </w:rPr>
        <w:t>separate</w:t>
      </w:r>
      <w:r w:rsidRPr="006568B7">
        <w:rPr>
          <w:rFonts w:asciiTheme="minorHAnsi" w:hAnsiTheme="minorHAnsi"/>
          <w:b/>
          <w:sz w:val="22"/>
          <w:szCs w:val="22"/>
        </w:rPr>
        <w:t xml:space="preserve"> Quarterly Check-</w:t>
      </w:r>
      <w:r w:rsidR="00FE1B9F" w:rsidRPr="006568B7">
        <w:rPr>
          <w:rFonts w:asciiTheme="minorHAnsi" w:hAnsiTheme="minorHAnsi"/>
          <w:b/>
          <w:sz w:val="22"/>
          <w:szCs w:val="22"/>
        </w:rPr>
        <w:t>I</w:t>
      </w:r>
      <w:r w:rsidRPr="006568B7">
        <w:rPr>
          <w:rFonts w:asciiTheme="minorHAnsi" w:hAnsiTheme="minorHAnsi"/>
          <w:b/>
          <w:sz w:val="22"/>
          <w:szCs w:val="22"/>
        </w:rPr>
        <w:t>n Reports.</w:t>
      </w: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</w:rPr>
        <w:t xml:space="preserve">Please submit </w:t>
      </w:r>
      <w:r w:rsidR="00FE1B9F" w:rsidRPr="006568B7">
        <w:rPr>
          <w:rFonts w:asciiTheme="minorHAnsi" w:hAnsiTheme="minorHAnsi"/>
          <w:b/>
          <w:sz w:val="22"/>
          <w:szCs w:val="22"/>
        </w:rPr>
        <w:t>the first</w:t>
      </w:r>
      <w:r w:rsidRPr="006568B7">
        <w:rPr>
          <w:rFonts w:asciiTheme="minorHAnsi" w:hAnsiTheme="minorHAnsi"/>
          <w:b/>
          <w:sz w:val="22"/>
          <w:szCs w:val="22"/>
        </w:rPr>
        <w:t xml:space="preserve"> Quarterly Check-</w:t>
      </w:r>
      <w:r w:rsidR="00FE1B9F" w:rsidRPr="006568B7">
        <w:rPr>
          <w:rFonts w:asciiTheme="minorHAnsi" w:hAnsiTheme="minorHAnsi"/>
          <w:b/>
          <w:sz w:val="22"/>
          <w:szCs w:val="22"/>
        </w:rPr>
        <w:t>I</w:t>
      </w:r>
      <w:r w:rsidRPr="006568B7">
        <w:rPr>
          <w:rFonts w:asciiTheme="minorHAnsi" w:hAnsiTheme="minorHAnsi"/>
          <w:b/>
          <w:sz w:val="22"/>
          <w:szCs w:val="22"/>
        </w:rPr>
        <w:t xml:space="preserve">n </w:t>
      </w:r>
      <w:r w:rsidR="0086757C" w:rsidRPr="006568B7">
        <w:rPr>
          <w:rFonts w:asciiTheme="minorHAnsi" w:hAnsiTheme="minorHAnsi"/>
          <w:b/>
          <w:sz w:val="22"/>
          <w:szCs w:val="22"/>
        </w:rPr>
        <w:t>R</w:t>
      </w:r>
      <w:r w:rsidRPr="006568B7">
        <w:rPr>
          <w:rFonts w:asciiTheme="minorHAnsi" w:hAnsiTheme="minorHAnsi"/>
          <w:b/>
          <w:sz w:val="22"/>
          <w:szCs w:val="22"/>
        </w:rPr>
        <w:t>eport on 9/30</w:t>
      </w:r>
      <w:r w:rsidR="00DD55E2" w:rsidRPr="006568B7">
        <w:rPr>
          <w:rFonts w:asciiTheme="minorHAnsi" w:hAnsiTheme="minorHAnsi"/>
          <w:b/>
          <w:sz w:val="22"/>
          <w:szCs w:val="22"/>
        </w:rPr>
        <w:t>/201</w:t>
      </w:r>
      <w:r w:rsidR="00616CAA" w:rsidRPr="006568B7">
        <w:rPr>
          <w:rFonts w:asciiTheme="minorHAnsi" w:hAnsiTheme="minorHAnsi"/>
          <w:b/>
          <w:sz w:val="22"/>
          <w:szCs w:val="22"/>
        </w:rPr>
        <w:t>7</w:t>
      </w:r>
      <w:r w:rsidRPr="006568B7">
        <w:rPr>
          <w:rFonts w:asciiTheme="minorHAnsi" w:hAnsiTheme="minorHAnsi"/>
          <w:b/>
          <w:sz w:val="22"/>
          <w:szCs w:val="22"/>
        </w:rPr>
        <w:t xml:space="preserve"> and at the end of each quarter thereafter</w:t>
      </w:r>
      <w:r w:rsidR="00E20E2B" w:rsidRPr="006568B7">
        <w:rPr>
          <w:rFonts w:asciiTheme="minorHAnsi" w:hAnsiTheme="minorHAnsi"/>
          <w:b/>
          <w:sz w:val="22"/>
          <w:szCs w:val="22"/>
        </w:rPr>
        <w:t xml:space="preserve"> to the </w:t>
      </w:r>
      <w:r w:rsidR="00AA31B4" w:rsidRPr="006568B7">
        <w:rPr>
          <w:rFonts w:asciiTheme="minorHAnsi" w:hAnsiTheme="minorHAnsi"/>
          <w:b/>
          <w:sz w:val="22"/>
          <w:szCs w:val="22"/>
        </w:rPr>
        <w:t>Regional</w:t>
      </w:r>
      <w:r w:rsidR="00E20E2B" w:rsidRPr="006568B7">
        <w:rPr>
          <w:rFonts w:asciiTheme="minorHAnsi" w:hAnsiTheme="minorHAnsi"/>
          <w:b/>
          <w:sz w:val="22"/>
          <w:szCs w:val="22"/>
        </w:rPr>
        <w:t xml:space="preserve"> Office</w:t>
      </w:r>
      <w:r w:rsidRPr="006568B7">
        <w:rPr>
          <w:rFonts w:asciiTheme="minorHAnsi" w:hAnsiTheme="minorHAnsi"/>
          <w:b/>
          <w:sz w:val="22"/>
          <w:szCs w:val="22"/>
        </w:rPr>
        <w:t>.</w:t>
      </w:r>
    </w:p>
    <w:p w:rsidR="002B0BC3" w:rsidRPr="006568B7" w:rsidRDefault="002B0BC3" w:rsidP="002B0BC3">
      <w:pPr>
        <w:rPr>
          <w:rFonts w:asciiTheme="minorHAnsi" w:hAnsiTheme="minorHAnsi"/>
        </w:rPr>
      </w:pPr>
    </w:p>
    <w:p w:rsidR="002B0BC3" w:rsidRPr="006568B7" w:rsidRDefault="002B0BC3" w:rsidP="00AA31B4">
      <w:pPr>
        <w:pStyle w:val="Title"/>
        <w:tabs>
          <w:tab w:val="left" w:pos="3240"/>
          <w:tab w:val="left" w:pos="4950"/>
        </w:tabs>
        <w:jc w:val="left"/>
        <w:rPr>
          <w:rFonts w:asciiTheme="minorHAnsi" w:hAnsiTheme="minorHAnsi"/>
          <w:i w:val="0"/>
          <w:sz w:val="22"/>
          <w:szCs w:val="22"/>
        </w:rPr>
      </w:pPr>
      <w:r w:rsidRPr="006568B7">
        <w:rPr>
          <w:rFonts w:asciiTheme="minorHAnsi" w:hAnsiTheme="minorHAnsi"/>
          <w:i w:val="0"/>
          <w:sz w:val="22"/>
          <w:szCs w:val="22"/>
        </w:rPr>
        <w:t>Report Completed by</w:t>
      </w:r>
      <w:r w:rsidR="007C7744" w:rsidRPr="006568B7">
        <w:rPr>
          <w:rFonts w:asciiTheme="minorHAnsi" w:hAnsiTheme="minorHAnsi"/>
          <w:i w:val="0"/>
          <w:sz w:val="22"/>
          <w:szCs w:val="22"/>
        </w:rPr>
        <w:t xml:space="preserve">: </w:t>
      </w:r>
      <w:r w:rsidR="007C7744" w:rsidRPr="006568B7">
        <w:rPr>
          <w:rFonts w:asciiTheme="minorHAnsi" w:hAnsiTheme="minorHAnsi"/>
          <w:b w:val="0"/>
          <w:i w:val="0"/>
          <w:sz w:val="22"/>
          <w:szCs w:val="22"/>
        </w:rPr>
        <w:t>(Check one)</w:t>
      </w:r>
      <w:r w:rsidR="00BB7B18" w:rsidRPr="006568B7">
        <w:rPr>
          <w:rFonts w:asciiTheme="minorHAnsi" w:hAnsiTheme="minorHAnsi"/>
          <w:i w:val="0"/>
          <w:sz w:val="22"/>
          <w:szCs w:val="22"/>
        </w:rPr>
        <w:tab/>
        <w:t>_____</w:t>
      </w:r>
      <w:r w:rsidR="0086757C" w:rsidRPr="006568B7">
        <w:rPr>
          <w:rFonts w:asciiTheme="minorHAnsi" w:hAnsiTheme="minorHAnsi"/>
          <w:i w:val="0"/>
          <w:sz w:val="22"/>
          <w:szCs w:val="22"/>
        </w:rPr>
        <w:t xml:space="preserve"> </w:t>
      </w:r>
      <w:r w:rsidR="00BB7B18" w:rsidRPr="006568B7">
        <w:rPr>
          <w:rFonts w:asciiTheme="minorHAnsi" w:hAnsiTheme="minorHAnsi"/>
          <w:i w:val="0"/>
          <w:sz w:val="22"/>
          <w:szCs w:val="22"/>
        </w:rPr>
        <w:t>Pastor</w:t>
      </w:r>
      <w:r w:rsidR="00BB7B18" w:rsidRPr="006568B7">
        <w:rPr>
          <w:rFonts w:asciiTheme="minorHAnsi" w:hAnsiTheme="minorHAnsi"/>
          <w:i w:val="0"/>
          <w:sz w:val="22"/>
          <w:szCs w:val="22"/>
        </w:rPr>
        <w:tab/>
      </w:r>
      <w:r w:rsidR="007C7744" w:rsidRPr="006568B7">
        <w:rPr>
          <w:rFonts w:asciiTheme="minorHAnsi" w:hAnsiTheme="minorHAnsi"/>
          <w:i w:val="0"/>
          <w:sz w:val="22"/>
          <w:szCs w:val="22"/>
        </w:rPr>
        <w:t>_____</w:t>
      </w:r>
      <w:r w:rsidR="0086757C" w:rsidRPr="006568B7">
        <w:rPr>
          <w:rFonts w:asciiTheme="minorHAnsi" w:hAnsiTheme="minorHAnsi"/>
          <w:i w:val="0"/>
          <w:sz w:val="22"/>
          <w:szCs w:val="22"/>
        </w:rPr>
        <w:t xml:space="preserve"> </w:t>
      </w:r>
      <w:r w:rsidR="00AA31B4" w:rsidRPr="006568B7">
        <w:rPr>
          <w:rFonts w:asciiTheme="minorHAnsi" w:hAnsiTheme="minorHAnsi"/>
          <w:i w:val="0"/>
          <w:sz w:val="22"/>
          <w:szCs w:val="22"/>
        </w:rPr>
        <w:t>S</w:t>
      </w:r>
      <w:r w:rsidR="00060230" w:rsidRPr="006568B7">
        <w:rPr>
          <w:rFonts w:asciiTheme="minorHAnsi" w:hAnsiTheme="minorHAnsi"/>
          <w:i w:val="0"/>
          <w:sz w:val="22"/>
          <w:szCs w:val="22"/>
        </w:rPr>
        <w:t>PR</w:t>
      </w:r>
      <w:r w:rsidR="00AA31B4" w:rsidRPr="006568B7">
        <w:rPr>
          <w:rFonts w:asciiTheme="minorHAnsi" w:hAnsiTheme="minorHAnsi"/>
          <w:i w:val="0"/>
          <w:sz w:val="22"/>
          <w:szCs w:val="22"/>
        </w:rPr>
        <w:t>C</w:t>
      </w:r>
    </w:p>
    <w:p w:rsidR="002B0BC3" w:rsidRPr="006568B7" w:rsidRDefault="002B0BC3" w:rsidP="0086757C">
      <w:pPr>
        <w:tabs>
          <w:tab w:val="left" w:pos="3600"/>
        </w:tabs>
        <w:rPr>
          <w:rFonts w:asciiTheme="minorHAnsi" w:hAnsiTheme="minorHAnsi"/>
          <w:sz w:val="4"/>
          <w:szCs w:val="4"/>
        </w:rPr>
      </w:pPr>
    </w:p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8988"/>
      </w:tblGrid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2B0BC3" w:rsidP="0086757C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C</w:t>
            </w:r>
            <w:r w:rsidR="0086757C" w:rsidRPr="006568B7">
              <w:rPr>
                <w:rFonts w:asciiTheme="minorHAnsi" w:hAnsiTheme="minorHAnsi"/>
                <w:b/>
                <w:sz w:val="22"/>
                <w:szCs w:val="22"/>
              </w:rPr>
              <w:t>hurch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2B0BC3" w:rsidP="00D95F40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p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astor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DD49C4" w:rsidP="00060230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S/PPR</w:t>
            </w:r>
            <w:r w:rsidR="002B0BC3"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="002B0BC3"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="002B0BC3"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B0BC3" w:rsidRPr="006568B7" w:rsidRDefault="002B0BC3" w:rsidP="002B0BC3">
      <w:pPr>
        <w:rPr>
          <w:rFonts w:asciiTheme="minorHAnsi" w:hAnsiTheme="minorHAnsi"/>
          <w:sz w:val="20"/>
        </w:rPr>
      </w:pP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  <w:r w:rsidRPr="006568B7">
        <w:rPr>
          <w:rFonts w:asciiTheme="minorHAnsi" w:hAnsiTheme="minorHAnsi"/>
          <w:sz w:val="22"/>
          <w:szCs w:val="22"/>
        </w:rPr>
        <w:t>Place the number that appropriately corresponds with your view.</w:t>
      </w: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  <w:r w:rsidRPr="006568B7">
        <w:rPr>
          <w:rFonts w:asciiTheme="minorHAnsi" w:hAnsiTheme="minorHAnsi"/>
          <w:sz w:val="22"/>
          <w:szCs w:val="22"/>
        </w:rPr>
        <w:t xml:space="preserve">Rate as follows:  </w:t>
      </w:r>
      <w:r w:rsidRPr="006568B7">
        <w:rPr>
          <w:rFonts w:asciiTheme="minorHAnsi" w:hAnsiTheme="minorHAnsi"/>
          <w:b/>
          <w:sz w:val="22"/>
          <w:szCs w:val="22"/>
        </w:rPr>
        <w:t>(1) Strongly Agree; (2) Agree; (3) Disagree; (4) Strongly Disagree</w:t>
      </w: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837"/>
        <w:gridCol w:w="1104"/>
        <w:gridCol w:w="1214"/>
        <w:gridCol w:w="1103"/>
        <w:gridCol w:w="1103"/>
        <w:gridCol w:w="1103"/>
        <w:gridCol w:w="1214"/>
        <w:gridCol w:w="1140"/>
      </w:tblGrid>
      <w:tr w:rsidR="002B0BC3" w:rsidRPr="006568B7" w:rsidTr="00D95F40">
        <w:trPr>
          <w:trHeight w:val="385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2B0BC3" w:rsidP="00D95F40">
            <w:pPr>
              <w:spacing w:before="80" w:after="80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Evaluation Area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DD55E2" w:rsidP="00504401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9/30/1</w:t>
            </w:r>
            <w:r w:rsidR="00504401"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2B0BC3" w:rsidP="00504401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12/30/1</w:t>
            </w:r>
            <w:r w:rsidR="00504401"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2B0BC3" w:rsidP="00DD55E2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3/30/1</w:t>
            </w:r>
            <w:r w:rsidR="00504401"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2B0BC3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6</w:t>
            </w:r>
            <w:r w:rsidR="00504401"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/30/18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504401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9/30/18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504401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12/30/18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0BC3" w:rsidRPr="006568B7" w:rsidRDefault="002B0BC3" w:rsidP="00DD55E2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3/30/1</w:t>
            </w:r>
            <w:r w:rsidR="00504401"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</w:t>
            </w:r>
          </w:p>
        </w:tc>
      </w:tr>
      <w:tr w:rsidR="002B0BC3" w:rsidRPr="006568B7" w:rsidTr="00D95F40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t>Understanding and Relationship Building</w:t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A sufficient number of introductory small group meetings have been held with laity.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1"/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  <w:bookmarkEnd w:id="2"/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has conducted one to one meetings with key church leaders.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is connecting well with the congregation(s).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t>Expectations</w:t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Fruitful conversations with SPRC and Church Council have been held about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understands the expectations of the congregation.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is meeting the church’s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Initial six month objectives were set and are being worked on or are completed.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lastRenderedPageBreak/>
              <w:t>12 month congregational goals have been set for the up-coming calendar year.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Progress is being made on the 12month goals.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12 month goals are appropriate for moving the church towards vitality.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Quarterly evaluations have been completed in a timely manner.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t>Fruitfulness</w:t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Worship attendance is growing.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We are seeing more visitors.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More people are attending small group and Bible studies.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More people are engaged in community ministry.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Giving has increased.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2B0BC3" w:rsidRPr="006568B7" w:rsidTr="00D95F40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2B0BC3" w:rsidRPr="006568B7" w:rsidRDefault="00EE29C4" w:rsidP="00D95F40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t>Comments:  Please enter below, including date.</w:t>
            </w:r>
          </w:p>
        </w:tc>
      </w:tr>
      <w:tr w:rsidR="002B0BC3" w:rsidRPr="006568B7" w:rsidTr="00D95F40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2B0BC3" w:rsidRPr="006568B7" w:rsidRDefault="002B0BC3" w:rsidP="00D95F40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2"/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b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b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b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b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b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b/>
                <w:color w:val="404040"/>
                <w:sz w:val="20"/>
              </w:rPr>
              <w:fldChar w:fldCharType="end"/>
            </w:r>
            <w:bookmarkEnd w:id="3"/>
          </w:p>
        </w:tc>
      </w:tr>
    </w:tbl>
    <w:p w:rsidR="00BB7B18" w:rsidRPr="006568B7" w:rsidRDefault="00BB7B18" w:rsidP="002B0BC3">
      <w:pPr>
        <w:rPr>
          <w:rFonts w:asciiTheme="minorHAnsi" w:hAnsiTheme="minorHAnsi"/>
        </w:rPr>
      </w:pPr>
    </w:p>
    <w:p w:rsidR="00BB7B18" w:rsidRPr="006568B7" w:rsidRDefault="00BB7B18">
      <w:pPr>
        <w:rPr>
          <w:rFonts w:asciiTheme="minorHAnsi" w:hAnsiTheme="minorHAnsi"/>
        </w:rPr>
      </w:pPr>
    </w:p>
    <w:sectPr w:rsidR="00BB7B18" w:rsidRPr="006568B7" w:rsidSect="00F17E4B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8E" w:rsidRDefault="00214D8E">
      <w:r>
        <w:separator/>
      </w:r>
    </w:p>
  </w:endnote>
  <w:endnote w:type="continuationSeparator" w:id="0">
    <w:p w:rsidR="00214D8E" w:rsidRDefault="002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8E" w:rsidRDefault="00214D8E">
      <w:r>
        <w:separator/>
      </w:r>
    </w:p>
  </w:footnote>
  <w:footnote w:type="continuationSeparator" w:id="0">
    <w:p w:rsidR="00214D8E" w:rsidRDefault="002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3A"/>
    <w:multiLevelType w:val="hybridMultilevel"/>
    <w:tmpl w:val="EC2CF8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54ED6"/>
    <w:multiLevelType w:val="hybridMultilevel"/>
    <w:tmpl w:val="873C7D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47E"/>
    <w:multiLevelType w:val="hybridMultilevel"/>
    <w:tmpl w:val="E974BAC4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4525F00"/>
    <w:multiLevelType w:val="hybridMultilevel"/>
    <w:tmpl w:val="165E9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A8682D"/>
    <w:multiLevelType w:val="hybridMultilevel"/>
    <w:tmpl w:val="4940A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020E2"/>
    <w:multiLevelType w:val="hybridMultilevel"/>
    <w:tmpl w:val="48788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F7D"/>
    <w:multiLevelType w:val="hybridMultilevel"/>
    <w:tmpl w:val="CF848A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358F1"/>
    <w:multiLevelType w:val="hybridMultilevel"/>
    <w:tmpl w:val="A92EB82C"/>
    <w:lvl w:ilvl="0" w:tplc="C6343B5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BD46AC1"/>
    <w:multiLevelType w:val="hybridMultilevel"/>
    <w:tmpl w:val="8C96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64C89"/>
    <w:multiLevelType w:val="hybridMultilevel"/>
    <w:tmpl w:val="DFE617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32D5E4C"/>
    <w:multiLevelType w:val="hybridMultilevel"/>
    <w:tmpl w:val="95E27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F0F23"/>
    <w:multiLevelType w:val="hybridMultilevel"/>
    <w:tmpl w:val="AE7077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17C772C5"/>
    <w:multiLevelType w:val="hybridMultilevel"/>
    <w:tmpl w:val="F424AD3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89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8CB622E"/>
    <w:multiLevelType w:val="hybridMultilevel"/>
    <w:tmpl w:val="9994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0E4C53"/>
    <w:multiLevelType w:val="hybridMultilevel"/>
    <w:tmpl w:val="80E0B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197282"/>
    <w:multiLevelType w:val="hybridMultilevel"/>
    <w:tmpl w:val="A92EB82C"/>
    <w:lvl w:ilvl="0" w:tplc="514889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C436285"/>
    <w:multiLevelType w:val="hybridMultilevel"/>
    <w:tmpl w:val="BF3023D0"/>
    <w:lvl w:ilvl="0" w:tplc="6FBC08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DAA2BE3"/>
    <w:multiLevelType w:val="hybridMultilevel"/>
    <w:tmpl w:val="B20027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5F53CF"/>
    <w:multiLevelType w:val="hybridMultilevel"/>
    <w:tmpl w:val="DC8ED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D6511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F6054BF"/>
    <w:multiLevelType w:val="hybridMultilevel"/>
    <w:tmpl w:val="BABAE724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1717D3"/>
    <w:multiLevelType w:val="hybridMultilevel"/>
    <w:tmpl w:val="2A9E7964"/>
    <w:lvl w:ilvl="0" w:tplc="8654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DA5168"/>
    <w:multiLevelType w:val="hybridMultilevel"/>
    <w:tmpl w:val="B4C4340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DBAA95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2AD72531"/>
    <w:multiLevelType w:val="hybridMultilevel"/>
    <w:tmpl w:val="F4C4C404"/>
    <w:lvl w:ilvl="0" w:tplc="791E01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631FA"/>
    <w:multiLevelType w:val="hybridMultilevel"/>
    <w:tmpl w:val="FD5A04B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3708A"/>
    <w:multiLevelType w:val="hybridMultilevel"/>
    <w:tmpl w:val="3C7E1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CF45773"/>
    <w:multiLevelType w:val="hybridMultilevel"/>
    <w:tmpl w:val="296696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2D304F87"/>
    <w:multiLevelType w:val="hybridMultilevel"/>
    <w:tmpl w:val="3F680B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E53C9A"/>
    <w:multiLevelType w:val="hybridMultilevel"/>
    <w:tmpl w:val="D2964DD2"/>
    <w:lvl w:ilvl="0" w:tplc="868C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7727BB"/>
    <w:multiLevelType w:val="hybridMultilevel"/>
    <w:tmpl w:val="F2066B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39CC0BCE"/>
    <w:multiLevelType w:val="hybridMultilevel"/>
    <w:tmpl w:val="08F4D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3" w15:restartNumberingAfterBreak="0">
    <w:nsid w:val="39F41855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A1C7186"/>
    <w:multiLevelType w:val="hybridMultilevel"/>
    <w:tmpl w:val="A3D80BCE"/>
    <w:lvl w:ilvl="0" w:tplc="1B6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2B5EFF84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10B08"/>
    <w:multiLevelType w:val="hybridMultilevel"/>
    <w:tmpl w:val="B8BCA06C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9721B"/>
    <w:multiLevelType w:val="hybridMultilevel"/>
    <w:tmpl w:val="9EFC9FE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3D110675"/>
    <w:multiLevelType w:val="hybridMultilevel"/>
    <w:tmpl w:val="E82EB498"/>
    <w:lvl w:ilvl="0" w:tplc="754699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E8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54699A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454B7D2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D662E00"/>
    <w:multiLevelType w:val="hybridMultilevel"/>
    <w:tmpl w:val="D84ECAC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937008"/>
    <w:multiLevelType w:val="hybridMultilevel"/>
    <w:tmpl w:val="BF8A8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0972EE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21D191D"/>
    <w:multiLevelType w:val="hybridMultilevel"/>
    <w:tmpl w:val="3D96110E"/>
    <w:lvl w:ilvl="0" w:tplc="8AE01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C634C"/>
    <w:multiLevelType w:val="hybridMultilevel"/>
    <w:tmpl w:val="FA02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C4"/>
    <w:multiLevelType w:val="hybridMultilevel"/>
    <w:tmpl w:val="0E70191E"/>
    <w:lvl w:ilvl="0" w:tplc="1D022C8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543DD5"/>
    <w:multiLevelType w:val="hybridMultilevel"/>
    <w:tmpl w:val="B29817E6"/>
    <w:lvl w:ilvl="0" w:tplc="1AE28EA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20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E5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EC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6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C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26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9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3B56A0"/>
    <w:multiLevelType w:val="hybridMultilevel"/>
    <w:tmpl w:val="8E8C0C06"/>
    <w:lvl w:ilvl="0" w:tplc="868C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632E9"/>
    <w:multiLevelType w:val="hybridMultilevel"/>
    <w:tmpl w:val="C1FC90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D42050"/>
    <w:multiLevelType w:val="hybridMultilevel"/>
    <w:tmpl w:val="9C888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F6BD8"/>
    <w:multiLevelType w:val="hybridMultilevel"/>
    <w:tmpl w:val="0D48E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09085F"/>
    <w:multiLevelType w:val="hybridMultilevel"/>
    <w:tmpl w:val="8DFEB0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A42C43"/>
    <w:multiLevelType w:val="hybridMultilevel"/>
    <w:tmpl w:val="83C6DE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 w15:restartNumberingAfterBreak="0">
    <w:nsid w:val="4EED0EA2"/>
    <w:multiLevelType w:val="hybridMultilevel"/>
    <w:tmpl w:val="8EB05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FE193F"/>
    <w:multiLevelType w:val="hybridMultilevel"/>
    <w:tmpl w:val="71C40B9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1C39E3"/>
    <w:multiLevelType w:val="hybridMultilevel"/>
    <w:tmpl w:val="0CC8D8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48652D3"/>
    <w:multiLevelType w:val="hybridMultilevel"/>
    <w:tmpl w:val="705049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44560"/>
    <w:multiLevelType w:val="hybridMultilevel"/>
    <w:tmpl w:val="54EC5B88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1E6C90"/>
    <w:multiLevelType w:val="hybridMultilevel"/>
    <w:tmpl w:val="3044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CF576E8"/>
    <w:multiLevelType w:val="hybridMultilevel"/>
    <w:tmpl w:val="CEC874BC"/>
    <w:lvl w:ilvl="0" w:tplc="EA52DBF6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2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6D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E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39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A52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E43E9A"/>
    <w:multiLevelType w:val="hybridMultilevel"/>
    <w:tmpl w:val="CD5020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0158"/>
    <w:multiLevelType w:val="hybridMultilevel"/>
    <w:tmpl w:val="327E9C2E"/>
    <w:lvl w:ilvl="0" w:tplc="E5A6A1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4E1D83"/>
    <w:multiLevelType w:val="hybridMultilevel"/>
    <w:tmpl w:val="6F92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6685FC6"/>
    <w:multiLevelType w:val="hybridMultilevel"/>
    <w:tmpl w:val="F33CD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64" w15:restartNumberingAfterBreak="0">
    <w:nsid w:val="684A304C"/>
    <w:multiLevelType w:val="hybridMultilevel"/>
    <w:tmpl w:val="2326CE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AAB5D36"/>
    <w:multiLevelType w:val="hybridMultilevel"/>
    <w:tmpl w:val="53BCA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070FC0"/>
    <w:multiLevelType w:val="hybridMultilevel"/>
    <w:tmpl w:val="2BDA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551A1"/>
    <w:multiLevelType w:val="hybridMultilevel"/>
    <w:tmpl w:val="ACB2B3E0"/>
    <w:lvl w:ilvl="0" w:tplc="3DCC5062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A6E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12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07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E7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C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0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C6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7F269B"/>
    <w:multiLevelType w:val="hybridMultilevel"/>
    <w:tmpl w:val="74488DD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02455FB"/>
    <w:multiLevelType w:val="hybridMultilevel"/>
    <w:tmpl w:val="DD42B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357857"/>
    <w:multiLevelType w:val="hybridMultilevel"/>
    <w:tmpl w:val="61DCD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2127A06"/>
    <w:multiLevelType w:val="hybridMultilevel"/>
    <w:tmpl w:val="5554F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BF5B19"/>
    <w:multiLevelType w:val="hybridMultilevel"/>
    <w:tmpl w:val="0B9E0698"/>
    <w:lvl w:ilvl="0" w:tplc="66543F44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1E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0C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63A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55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B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B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B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0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3A583B"/>
    <w:multiLevelType w:val="hybridMultilevel"/>
    <w:tmpl w:val="1AF22D9E"/>
    <w:lvl w:ilvl="0" w:tplc="5AF6E1D8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A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E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0A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3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4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005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2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8CF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FD6FC7"/>
    <w:multiLevelType w:val="hybridMultilevel"/>
    <w:tmpl w:val="C90AFA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1113A5"/>
    <w:multiLevelType w:val="hybridMultilevel"/>
    <w:tmpl w:val="BEAAFF38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D4F68"/>
    <w:multiLevelType w:val="hybridMultilevel"/>
    <w:tmpl w:val="52609586"/>
    <w:lvl w:ilvl="0" w:tplc="868C2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681CE4"/>
    <w:multiLevelType w:val="hybridMultilevel"/>
    <w:tmpl w:val="3C36346E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7D32A7"/>
    <w:multiLevelType w:val="hybridMultilevel"/>
    <w:tmpl w:val="EA1E30D4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A407DA"/>
    <w:multiLevelType w:val="hybridMultilevel"/>
    <w:tmpl w:val="E0B8AD46"/>
    <w:lvl w:ilvl="0" w:tplc="DFA2EFF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C7C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A4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A1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5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8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B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A6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F2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A531E4"/>
    <w:multiLevelType w:val="hybridMultilevel"/>
    <w:tmpl w:val="55A4FE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1" w15:restartNumberingAfterBreak="0">
    <w:nsid w:val="7BDD1282"/>
    <w:multiLevelType w:val="hybridMultilevel"/>
    <w:tmpl w:val="74BE3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C575809"/>
    <w:multiLevelType w:val="hybridMultilevel"/>
    <w:tmpl w:val="08589A1C"/>
    <w:lvl w:ilvl="0" w:tplc="1002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954376"/>
    <w:multiLevelType w:val="hybridMultilevel"/>
    <w:tmpl w:val="803CEE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B77449"/>
    <w:multiLevelType w:val="hybridMultilevel"/>
    <w:tmpl w:val="DF987994"/>
    <w:lvl w:ilvl="0" w:tplc="849E472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69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28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68D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5C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0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5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A9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90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DF650B"/>
    <w:multiLevelType w:val="hybridMultilevel"/>
    <w:tmpl w:val="F2CC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24"/>
  </w:num>
  <w:num w:numId="5">
    <w:abstractNumId w:val="41"/>
  </w:num>
  <w:num w:numId="6">
    <w:abstractNumId w:val="4"/>
  </w:num>
  <w:num w:numId="7">
    <w:abstractNumId w:val="70"/>
  </w:num>
  <w:num w:numId="8">
    <w:abstractNumId w:val="52"/>
  </w:num>
  <w:num w:numId="9">
    <w:abstractNumId w:val="3"/>
  </w:num>
  <w:num w:numId="10">
    <w:abstractNumId w:val="13"/>
  </w:num>
  <w:num w:numId="11">
    <w:abstractNumId w:val="36"/>
  </w:num>
  <w:num w:numId="12">
    <w:abstractNumId w:val="2"/>
  </w:num>
  <w:num w:numId="13">
    <w:abstractNumId w:val="40"/>
  </w:num>
  <w:num w:numId="14">
    <w:abstractNumId w:val="7"/>
  </w:num>
  <w:num w:numId="15">
    <w:abstractNumId w:val="20"/>
  </w:num>
  <w:num w:numId="16">
    <w:abstractNumId w:val="16"/>
  </w:num>
  <w:num w:numId="17">
    <w:abstractNumId w:val="33"/>
  </w:num>
  <w:num w:numId="18">
    <w:abstractNumId w:val="30"/>
  </w:num>
  <w:num w:numId="19">
    <w:abstractNumId w:val="82"/>
  </w:num>
  <w:num w:numId="20">
    <w:abstractNumId w:val="5"/>
  </w:num>
  <w:num w:numId="21">
    <w:abstractNumId w:val="85"/>
  </w:num>
  <w:num w:numId="22">
    <w:abstractNumId w:val="19"/>
  </w:num>
  <w:num w:numId="23">
    <w:abstractNumId w:val="15"/>
  </w:num>
  <w:num w:numId="24">
    <w:abstractNumId w:val="58"/>
  </w:num>
  <w:num w:numId="25">
    <w:abstractNumId w:val="72"/>
  </w:num>
  <w:num w:numId="26">
    <w:abstractNumId w:val="79"/>
  </w:num>
  <w:num w:numId="27">
    <w:abstractNumId w:val="44"/>
  </w:num>
  <w:num w:numId="28">
    <w:abstractNumId w:val="84"/>
  </w:num>
  <w:num w:numId="29">
    <w:abstractNumId w:val="67"/>
  </w:num>
  <w:num w:numId="30">
    <w:abstractNumId w:val="73"/>
  </w:num>
  <w:num w:numId="31">
    <w:abstractNumId w:val="50"/>
  </w:num>
  <w:num w:numId="32">
    <w:abstractNumId w:val="68"/>
  </w:num>
  <w:num w:numId="33">
    <w:abstractNumId w:val="38"/>
  </w:num>
  <w:num w:numId="34">
    <w:abstractNumId w:val="71"/>
  </w:num>
  <w:num w:numId="35">
    <w:abstractNumId w:val="22"/>
  </w:num>
  <w:num w:numId="36">
    <w:abstractNumId w:val="61"/>
  </w:num>
  <w:num w:numId="37">
    <w:abstractNumId w:val="42"/>
  </w:num>
  <w:num w:numId="38">
    <w:abstractNumId w:val="66"/>
  </w:num>
  <w:num w:numId="39">
    <w:abstractNumId w:val="8"/>
  </w:num>
  <w:num w:numId="40">
    <w:abstractNumId w:val="69"/>
  </w:num>
  <w:num w:numId="41">
    <w:abstractNumId w:val="62"/>
  </w:num>
  <w:num w:numId="42">
    <w:abstractNumId w:val="39"/>
  </w:num>
  <w:num w:numId="43">
    <w:abstractNumId w:val="28"/>
  </w:num>
  <w:num w:numId="44">
    <w:abstractNumId w:val="1"/>
  </w:num>
  <w:num w:numId="45">
    <w:abstractNumId w:val="47"/>
  </w:num>
  <w:num w:numId="46">
    <w:abstractNumId w:val="80"/>
  </w:num>
  <w:num w:numId="47">
    <w:abstractNumId w:val="9"/>
  </w:num>
  <w:num w:numId="48">
    <w:abstractNumId w:val="63"/>
  </w:num>
  <w:num w:numId="49">
    <w:abstractNumId w:val="32"/>
  </w:num>
  <w:num w:numId="50">
    <w:abstractNumId w:val="31"/>
  </w:num>
  <w:num w:numId="51">
    <w:abstractNumId w:val="46"/>
  </w:num>
  <w:num w:numId="52">
    <w:abstractNumId w:val="83"/>
  </w:num>
  <w:num w:numId="53">
    <w:abstractNumId w:val="53"/>
  </w:num>
  <w:num w:numId="54">
    <w:abstractNumId w:val="11"/>
  </w:num>
  <w:num w:numId="55">
    <w:abstractNumId w:val="55"/>
  </w:num>
  <w:num w:numId="56">
    <w:abstractNumId w:val="74"/>
  </w:num>
  <w:num w:numId="57">
    <w:abstractNumId w:val="23"/>
  </w:num>
  <w:num w:numId="58">
    <w:abstractNumId w:val="81"/>
  </w:num>
  <w:num w:numId="59">
    <w:abstractNumId w:val="18"/>
  </w:num>
  <w:num w:numId="60">
    <w:abstractNumId w:val="59"/>
  </w:num>
  <w:num w:numId="61">
    <w:abstractNumId w:val="54"/>
  </w:num>
  <w:num w:numId="62">
    <w:abstractNumId w:val="26"/>
  </w:num>
  <w:num w:numId="63">
    <w:abstractNumId w:val="6"/>
  </w:num>
  <w:num w:numId="64">
    <w:abstractNumId w:val="14"/>
  </w:num>
  <w:num w:numId="65">
    <w:abstractNumId w:val="27"/>
  </w:num>
  <w:num w:numId="66">
    <w:abstractNumId w:val="0"/>
  </w:num>
  <w:num w:numId="67">
    <w:abstractNumId w:val="51"/>
  </w:num>
  <w:num w:numId="68">
    <w:abstractNumId w:val="65"/>
  </w:num>
  <w:num w:numId="69">
    <w:abstractNumId w:val="48"/>
  </w:num>
  <w:num w:numId="70">
    <w:abstractNumId w:val="10"/>
  </w:num>
  <w:num w:numId="71">
    <w:abstractNumId w:val="64"/>
  </w:num>
  <w:num w:numId="72">
    <w:abstractNumId w:val="57"/>
  </w:num>
  <w:num w:numId="73">
    <w:abstractNumId w:val="35"/>
  </w:num>
  <w:num w:numId="74">
    <w:abstractNumId w:val="25"/>
  </w:num>
  <w:num w:numId="75">
    <w:abstractNumId w:val="21"/>
  </w:num>
  <w:num w:numId="76">
    <w:abstractNumId w:val="75"/>
  </w:num>
  <w:num w:numId="77">
    <w:abstractNumId w:val="77"/>
  </w:num>
  <w:num w:numId="78">
    <w:abstractNumId w:val="56"/>
  </w:num>
  <w:num w:numId="79">
    <w:abstractNumId w:val="78"/>
  </w:num>
  <w:num w:numId="80">
    <w:abstractNumId w:val="49"/>
  </w:num>
  <w:num w:numId="81">
    <w:abstractNumId w:val="60"/>
  </w:num>
  <w:num w:numId="82">
    <w:abstractNumId w:val="45"/>
  </w:num>
  <w:num w:numId="83">
    <w:abstractNumId w:val="43"/>
  </w:num>
  <w:num w:numId="84">
    <w:abstractNumId w:val="76"/>
  </w:num>
  <w:num w:numId="85">
    <w:abstractNumId w:val="29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A"/>
    <w:rsid w:val="00000F47"/>
    <w:rsid w:val="00025BDE"/>
    <w:rsid w:val="00034A01"/>
    <w:rsid w:val="00035952"/>
    <w:rsid w:val="00041789"/>
    <w:rsid w:val="000550E6"/>
    <w:rsid w:val="00060230"/>
    <w:rsid w:val="00066DA7"/>
    <w:rsid w:val="000673CB"/>
    <w:rsid w:val="00067E3A"/>
    <w:rsid w:val="00067FD7"/>
    <w:rsid w:val="00071974"/>
    <w:rsid w:val="000757D9"/>
    <w:rsid w:val="0008116F"/>
    <w:rsid w:val="0008281E"/>
    <w:rsid w:val="000921EF"/>
    <w:rsid w:val="000C4EB3"/>
    <w:rsid w:val="000E378C"/>
    <w:rsid w:val="000F709C"/>
    <w:rsid w:val="000F72D1"/>
    <w:rsid w:val="00103959"/>
    <w:rsid w:val="001040A3"/>
    <w:rsid w:val="00104BCE"/>
    <w:rsid w:val="0011534B"/>
    <w:rsid w:val="0012144C"/>
    <w:rsid w:val="00122C9C"/>
    <w:rsid w:val="00125D3C"/>
    <w:rsid w:val="00131BEF"/>
    <w:rsid w:val="00134957"/>
    <w:rsid w:val="00143711"/>
    <w:rsid w:val="0014753A"/>
    <w:rsid w:val="00150E92"/>
    <w:rsid w:val="00153714"/>
    <w:rsid w:val="00153A2D"/>
    <w:rsid w:val="00157C72"/>
    <w:rsid w:val="00162A43"/>
    <w:rsid w:val="00173B88"/>
    <w:rsid w:val="001835F4"/>
    <w:rsid w:val="001873B6"/>
    <w:rsid w:val="001A1883"/>
    <w:rsid w:val="001A2854"/>
    <w:rsid w:val="001A2BEE"/>
    <w:rsid w:val="001B0454"/>
    <w:rsid w:val="001C1224"/>
    <w:rsid w:val="001D1DCF"/>
    <w:rsid w:val="001E1974"/>
    <w:rsid w:val="001E3264"/>
    <w:rsid w:val="001E43A3"/>
    <w:rsid w:val="001E498A"/>
    <w:rsid w:val="001E5A35"/>
    <w:rsid w:val="001E6269"/>
    <w:rsid w:val="00205C57"/>
    <w:rsid w:val="002066FD"/>
    <w:rsid w:val="00214D8E"/>
    <w:rsid w:val="00232E14"/>
    <w:rsid w:val="00251A1D"/>
    <w:rsid w:val="0026372F"/>
    <w:rsid w:val="00265491"/>
    <w:rsid w:val="00273795"/>
    <w:rsid w:val="002745EB"/>
    <w:rsid w:val="0029404A"/>
    <w:rsid w:val="0029504F"/>
    <w:rsid w:val="00296E97"/>
    <w:rsid w:val="0029777E"/>
    <w:rsid w:val="002A75D0"/>
    <w:rsid w:val="002B0BC3"/>
    <w:rsid w:val="002B168B"/>
    <w:rsid w:val="002C1F56"/>
    <w:rsid w:val="002C449A"/>
    <w:rsid w:val="002C59D1"/>
    <w:rsid w:val="002C5EF8"/>
    <w:rsid w:val="002C6F67"/>
    <w:rsid w:val="002D20C9"/>
    <w:rsid w:val="002D4D6E"/>
    <w:rsid w:val="002D6CBE"/>
    <w:rsid w:val="002D6FE2"/>
    <w:rsid w:val="002E428E"/>
    <w:rsid w:val="00300CA9"/>
    <w:rsid w:val="00302DB1"/>
    <w:rsid w:val="00321C56"/>
    <w:rsid w:val="003311BA"/>
    <w:rsid w:val="00347811"/>
    <w:rsid w:val="00350063"/>
    <w:rsid w:val="00364BF5"/>
    <w:rsid w:val="003767F1"/>
    <w:rsid w:val="00376CF3"/>
    <w:rsid w:val="00382AEF"/>
    <w:rsid w:val="003873FF"/>
    <w:rsid w:val="00393F83"/>
    <w:rsid w:val="003A0EF8"/>
    <w:rsid w:val="003B736B"/>
    <w:rsid w:val="003C03B3"/>
    <w:rsid w:val="003C3A1E"/>
    <w:rsid w:val="003E2BA0"/>
    <w:rsid w:val="003E7A53"/>
    <w:rsid w:val="003E7ED7"/>
    <w:rsid w:val="0041051E"/>
    <w:rsid w:val="00414E12"/>
    <w:rsid w:val="004329D6"/>
    <w:rsid w:val="004465D0"/>
    <w:rsid w:val="00447B5C"/>
    <w:rsid w:val="004707DF"/>
    <w:rsid w:val="00470E95"/>
    <w:rsid w:val="00481DF5"/>
    <w:rsid w:val="004833D8"/>
    <w:rsid w:val="00484AC8"/>
    <w:rsid w:val="00497151"/>
    <w:rsid w:val="004B2E35"/>
    <w:rsid w:val="004B3708"/>
    <w:rsid w:val="004C01FE"/>
    <w:rsid w:val="004C4B5B"/>
    <w:rsid w:val="004C79F0"/>
    <w:rsid w:val="004D0284"/>
    <w:rsid w:val="004D04BF"/>
    <w:rsid w:val="00500C53"/>
    <w:rsid w:val="00504401"/>
    <w:rsid w:val="00507B52"/>
    <w:rsid w:val="00531295"/>
    <w:rsid w:val="005348AF"/>
    <w:rsid w:val="00544E38"/>
    <w:rsid w:val="00563D60"/>
    <w:rsid w:val="005718BD"/>
    <w:rsid w:val="00582A3E"/>
    <w:rsid w:val="00590E72"/>
    <w:rsid w:val="00591E37"/>
    <w:rsid w:val="005A264F"/>
    <w:rsid w:val="005A3FC2"/>
    <w:rsid w:val="005A57BD"/>
    <w:rsid w:val="005A701A"/>
    <w:rsid w:val="005B011C"/>
    <w:rsid w:val="005B12CB"/>
    <w:rsid w:val="005C0C89"/>
    <w:rsid w:val="005C33C2"/>
    <w:rsid w:val="005C38D3"/>
    <w:rsid w:val="005C46AD"/>
    <w:rsid w:val="005C5BE5"/>
    <w:rsid w:val="005D2EAE"/>
    <w:rsid w:val="005E07CD"/>
    <w:rsid w:val="005E76E3"/>
    <w:rsid w:val="005F24C4"/>
    <w:rsid w:val="005F318C"/>
    <w:rsid w:val="00604741"/>
    <w:rsid w:val="00616CAA"/>
    <w:rsid w:val="00620878"/>
    <w:rsid w:val="00631746"/>
    <w:rsid w:val="00643173"/>
    <w:rsid w:val="006476D1"/>
    <w:rsid w:val="006568B7"/>
    <w:rsid w:val="006574CF"/>
    <w:rsid w:val="00663615"/>
    <w:rsid w:val="006751E1"/>
    <w:rsid w:val="00681006"/>
    <w:rsid w:val="00681B52"/>
    <w:rsid w:val="00683DF5"/>
    <w:rsid w:val="00685B65"/>
    <w:rsid w:val="00685EF8"/>
    <w:rsid w:val="006A587E"/>
    <w:rsid w:val="006B2491"/>
    <w:rsid w:val="006B5D93"/>
    <w:rsid w:val="006C1A5E"/>
    <w:rsid w:val="006C4A06"/>
    <w:rsid w:val="006D1AA9"/>
    <w:rsid w:val="006D6866"/>
    <w:rsid w:val="00711B5A"/>
    <w:rsid w:val="007126E9"/>
    <w:rsid w:val="00714EAC"/>
    <w:rsid w:val="0072397B"/>
    <w:rsid w:val="00724649"/>
    <w:rsid w:val="00731A77"/>
    <w:rsid w:val="00736C8E"/>
    <w:rsid w:val="007440A1"/>
    <w:rsid w:val="007477AD"/>
    <w:rsid w:val="007567C8"/>
    <w:rsid w:val="00760BE2"/>
    <w:rsid w:val="00762446"/>
    <w:rsid w:val="0076377F"/>
    <w:rsid w:val="00764CA1"/>
    <w:rsid w:val="007662E5"/>
    <w:rsid w:val="007715CD"/>
    <w:rsid w:val="00773D3D"/>
    <w:rsid w:val="00775AB1"/>
    <w:rsid w:val="007839B6"/>
    <w:rsid w:val="00791A05"/>
    <w:rsid w:val="00795F07"/>
    <w:rsid w:val="007A3353"/>
    <w:rsid w:val="007A5AAB"/>
    <w:rsid w:val="007A63F7"/>
    <w:rsid w:val="007B5D4E"/>
    <w:rsid w:val="007C1D5B"/>
    <w:rsid w:val="007C5432"/>
    <w:rsid w:val="007C5A2A"/>
    <w:rsid w:val="007C63A4"/>
    <w:rsid w:val="007C6891"/>
    <w:rsid w:val="007C7744"/>
    <w:rsid w:val="007E4221"/>
    <w:rsid w:val="007E742F"/>
    <w:rsid w:val="007E7AE0"/>
    <w:rsid w:val="007F7C93"/>
    <w:rsid w:val="008053D6"/>
    <w:rsid w:val="00812B70"/>
    <w:rsid w:val="008244C4"/>
    <w:rsid w:val="00846D0B"/>
    <w:rsid w:val="0085013C"/>
    <w:rsid w:val="00857CE3"/>
    <w:rsid w:val="00864E13"/>
    <w:rsid w:val="0086757C"/>
    <w:rsid w:val="00872B77"/>
    <w:rsid w:val="008740FF"/>
    <w:rsid w:val="0088352E"/>
    <w:rsid w:val="00894DC4"/>
    <w:rsid w:val="008956C5"/>
    <w:rsid w:val="00895E9C"/>
    <w:rsid w:val="008A17C8"/>
    <w:rsid w:val="008A4E69"/>
    <w:rsid w:val="008C3657"/>
    <w:rsid w:val="008C4D3F"/>
    <w:rsid w:val="008C5BE3"/>
    <w:rsid w:val="00913F82"/>
    <w:rsid w:val="009174F8"/>
    <w:rsid w:val="00951D08"/>
    <w:rsid w:val="0095630C"/>
    <w:rsid w:val="00961FD2"/>
    <w:rsid w:val="009667C4"/>
    <w:rsid w:val="00977B9D"/>
    <w:rsid w:val="00981351"/>
    <w:rsid w:val="009B4340"/>
    <w:rsid w:val="009B458E"/>
    <w:rsid w:val="009B7BF9"/>
    <w:rsid w:val="009C070F"/>
    <w:rsid w:val="009C54EC"/>
    <w:rsid w:val="009D282F"/>
    <w:rsid w:val="009D783E"/>
    <w:rsid w:val="009D7A48"/>
    <w:rsid w:val="009E1C2F"/>
    <w:rsid w:val="009E72EE"/>
    <w:rsid w:val="009E7E5F"/>
    <w:rsid w:val="009F06FF"/>
    <w:rsid w:val="009F19CC"/>
    <w:rsid w:val="009F4C4D"/>
    <w:rsid w:val="00A06C15"/>
    <w:rsid w:val="00A2660E"/>
    <w:rsid w:val="00A3501C"/>
    <w:rsid w:val="00A41836"/>
    <w:rsid w:val="00A51CE2"/>
    <w:rsid w:val="00A52578"/>
    <w:rsid w:val="00A52997"/>
    <w:rsid w:val="00A62C7F"/>
    <w:rsid w:val="00A74D49"/>
    <w:rsid w:val="00A86102"/>
    <w:rsid w:val="00A9760D"/>
    <w:rsid w:val="00AA31B4"/>
    <w:rsid w:val="00AA4078"/>
    <w:rsid w:val="00AA7261"/>
    <w:rsid w:val="00AB1255"/>
    <w:rsid w:val="00AD0EA6"/>
    <w:rsid w:val="00AD50EF"/>
    <w:rsid w:val="00AD795E"/>
    <w:rsid w:val="00AE0313"/>
    <w:rsid w:val="00AE76FC"/>
    <w:rsid w:val="00AE7CC1"/>
    <w:rsid w:val="00B03C00"/>
    <w:rsid w:val="00B12A4D"/>
    <w:rsid w:val="00B14DA0"/>
    <w:rsid w:val="00B153E3"/>
    <w:rsid w:val="00B2055E"/>
    <w:rsid w:val="00B20B31"/>
    <w:rsid w:val="00B21D3D"/>
    <w:rsid w:val="00B37A73"/>
    <w:rsid w:val="00B55718"/>
    <w:rsid w:val="00B61206"/>
    <w:rsid w:val="00B61FEE"/>
    <w:rsid w:val="00B628CC"/>
    <w:rsid w:val="00B67151"/>
    <w:rsid w:val="00B70225"/>
    <w:rsid w:val="00B708D3"/>
    <w:rsid w:val="00B77EEB"/>
    <w:rsid w:val="00B83BA1"/>
    <w:rsid w:val="00B84DEC"/>
    <w:rsid w:val="00BB3533"/>
    <w:rsid w:val="00BB7B18"/>
    <w:rsid w:val="00BD0DDD"/>
    <w:rsid w:val="00BD2732"/>
    <w:rsid w:val="00BE6902"/>
    <w:rsid w:val="00BF0811"/>
    <w:rsid w:val="00BF1113"/>
    <w:rsid w:val="00BF6557"/>
    <w:rsid w:val="00C01192"/>
    <w:rsid w:val="00C05270"/>
    <w:rsid w:val="00C11B69"/>
    <w:rsid w:val="00C20944"/>
    <w:rsid w:val="00C46BC2"/>
    <w:rsid w:val="00C501BF"/>
    <w:rsid w:val="00C527DB"/>
    <w:rsid w:val="00C77329"/>
    <w:rsid w:val="00C773ED"/>
    <w:rsid w:val="00C87F79"/>
    <w:rsid w:val="00C921CB"/>
    <w:rsid w:val="00C95BB5"/>
    <w:rsid w:val="00CA35E9"/>
    <w:rsid w:val="00CA72FB"/>
    <w:rsid w:val="00CB4CC2"/>
    <w:rsid w:val="00CB6281"/>
    <w:rsid w:val="00CC4BB3"/>
    <w:rsid w:val="00CD46C4"/>
    <w:rsid w:val="00CE3061"/>
    <w:rsid w:val="00CF069D"/>
    <w:rsid w:val="00CF0CA6"/>
    <w:rsid w:val="00D02A69"/>
    <w:rsid w:val="00D03870"/>
    <w:rsid w:val="00D43EAC"/>
    <w:rsid w:val="00D50E8B"/>
    <w:rsid w:val="00D56A8B"/>
    <w:rsid w:val="00D610A3"/>
    <w:rsid w:val="00D65038"/>
    <w:rsid w:val="00D65164"/>
    <w:rsid w:val="00D7659C"/>
    <w:rsid w:val="00D80CCC"/>
    <w:rsid w:val="00D83640"/>
    <w:rsid w:val="00D95F40"/>
    <w:rsid w:val="00DB10B9"/>
    <w:rsid w:val="00DB7463"/>
    <w:rsid w:val="00DC6005"/>
    <w:rsid w:val="00DD49C4"/>
    <w:rsid w:val="00DD55E2"/>
    <w:rsid w:val="00DE413E"/>
    <w:rsid w:val="00E07121"/>
    <w:rsid w:val="00E1011D"/>
    <w:rsid w:val="00E13F21"/>
    <w:rsid w:val="00E14CF4"/>
    <w:rsid w:val="00E178C6"/>
    <w:rsid w:val="00E20156"/>
    <w:rsid w:val="00E20E2B"/>
    <w:rsid w:val="00E210C7"/>
    <w:rsid w:val="00E27A8E"/>
    <w:rsid w:val="00E43CD1"/>
    <w:rsid w:val="00E467E2"/>
    <w:rsid w:val="00E52251"/>
    <w:rsid w:val="00E84085"/>
    <w:rsid w:val="00E9087C"/>
    <w:rsid w:val="00E91C06"/>
    <w:rsid w:val="00E920FA"/>
    <w:rsid w:val="00E92F56"/>
    <w:rsid w:val="00E93A3D"/>
    <w:rsid w:val="00EA24B6"/>
    <w:rsid w:val="00EA5798"/>
    <w:rsid w:val="00EB12EF"/>
    <w:rsid w:val="00EB330F"/>
    <w:rsid w:val="00EB4735"/>
    <w:rsid w:val="00EB52E8"/>
    <w:rsid w:val="00EC1090"/>
    <w:rsid w:val="00EC1AA8"/>
    <w:rsid w:val="00EC5ABF"/>
    <w:rsid w:val="00ED3A69"/>
    <w:rsid w:val="00EE29C4"/>
    <w:rsid w:val="00EE6055"/>
    <w:rsid w:val="00F03358"/>
    <w:rsid w:val="00F11F86"/>
    <w:rsid w:val="00F17BDF"/>
    <w:rsid w:val="00F17E4B"/>
    <w:rsid w:val="00F505D7"/>
    <w:rsid w:val="00F63A33"/>
    <w:rsid w:val="00F7127E"/>
    <w:rsid w:val="00F778A2"/>
    <w:rsid w:val="00F804DF"/>
    <w:rsid w:val="00F82C3B"/>
    <w:rsid w:val="00F91A50"/>
    <w:rsid w:val="00FA21BF"/>
    <w:rsid w:val="00FA4E2D"/>
    <w:rsid w:val="00FA70D1"/>
    <w:rsid w:val="00FB1807"/>
    <w:rsid w:val="00FB6172"/>
    <w:rsid w:val="00FC2791"/>
    <w:rsid w:val="00FD06F5"/>
    <w:rsid w:val="00FD23B0"/>
    <w:rsid w:val="00FD6ADB"/>
    <w:rsid w:val="00FE1B9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EAB02-61DE-41FE-A7FA-EF8BA3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4753A"/>
    <w:pPr>
      <w:keepNext/>
      <w:keepLines/>
      <w:spacing w:after="107" w:line="249" w:lineRule="auto"/>
      <w:ind w:left="10" w:hanging="10"/>
      <w:outlineLvl w:val="0"/>
    </w:pPr>
    <w:rPr>
      <w:rFonts w:ascii="Arial" w:eastAsia="Arial" w:hAnsi="Arial" w:cs="Arial"/>
      <w:b/>
      <w:color w:val="006737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612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153E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27DB"/>
    <w:pPr>
      <w:jc w:val="center"/>
    </w:pPr>
    <w:rPr>
      <w:b/>
      <w:i/>
      <w:sz w:val="44"/>
      <w:szCs w:val="20"/>
    </w:rPr>
  </w:style>
  <w:style w:type="character" w:customStyle="1" w:styleId="TitleChar">
    <w:name w:val="Title Char"/>
    <w:link w:val="Title"/>
    <w:uiPriority w:val="1"/>
    <w:rsid w:val="00C527DB"/>
    <w:rPr>
      <w:b/>
      <w:i/>
      <w:sz w:val="44"/>
    </w:rPr>
  </w:style>
  <w:style w:type="paragraph" w:styleId="BodyText">
    <w:name w:val="Body Text"/>
    <w:basedOn w:val="Normal"/>
    <w:link w:val="BodyTextChar"/>
    <w:semiHidden/>
    <w:rsid w:val="00C527DB"/>
    <w:rPr>
      <w:b/>
      <w:i/>
      <w:szCs w:val="20"/>
    </w:rPr>
  </w:style>
  <w:style w:type="character" w:customStyle="1" w:styleId="BodyTextChar">
    <w:name w:val="Body Text Char"/>
    <w:link w:val="BodyText"/>
    <w:semiHidden/>
    <w:rsid w:val="00C527DB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11F86"/>
    <w:pPr>
      <w:ind w:left="720"/>
    </w:pPr>
  </w:style>
  <w:style w:type="paragraph" w:styleId="NoSpacing">
    <w:name w:val="No Spacing"/>
    <w:uiPriority w:val="1"/>
    <w:qFormat/>
    <w:rsid w:val="002066FD"/>
    <w:rPr>
      <w:rFonts w:eastAsia="Calibri"/>
      <w:sz w:val="22"/>
      <w:szCs w:val="22"/>
    </w:rPr>
  </w:style>
  <w:style w:type="paragraph" w:customStyle="1" w:styleId="Default">
    <w:name w:val="Default"/>
    <w:rsid w:val="00131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CB"/>
    <w:rPr>
      <w:rFonts w:ascii="Georgia" w:hAnsi="Georgia"/>
      <w:sz w:val="22"/>
      <w:szCs w:val="22"/>
    </w:rPr>
  </w:style>
  <w:style w:type="character" w:styleId="Strong">
    <w:name w:val="Strong"/>
    <w:uiPriority w:val="22"/>
    <w:qFormat/>
    <w:rsid w:val="000673CB"/>
    <w:rPr>
      <w:b/>
      <w:bCs/>
    </w:rPr>
  </w:style>
  <w:style w:type="paragraph" w:customStyle="1" w:styleId="Name">
    <w:name w:val="Name"/>
    <w:basedOn w:val="Normal"/>
    <w:uiPriority w:val="1"/>
    <w:qFormat/>
    <w:rsid w:val="002B0BC3"/>
    <w:pPr>
      <w:spacing w:before="300"/>
    </w:pPr>
    <w:rPr>
      <w:rFonts w:ascii="Century Gothic" w:eastAsia="Century Gothic" w:hAnsi="Century Gothic"/>
      <w:color w:val="000000"/>
      <w:sz w:val="20"/>
      <w:szCs w:val="20"/>
      <w:lang w:eastAsia="ja-JP"/>
    </w:rPr>
  </w:style>
  <w:style w:type="table" w:customStyle="1" w:styleId="TaskListTable">
    <w:name w:val="Task List Table"/>
    <w:basedOn w:val="TableNormal"/>
    <w:uiPriority w:val="99"/>
    <w:rsid w:val="002B0BC3"/>
    <w:pPr>
      <w:spacing w:before="80" w:after="80" w:line="288" w:lineRule="auto"/>
      <w:jc w:val="center"/>
    </w:pPr>
    <w:rPr>
      <w:rFonts w:ascii="Century Gothic" w:eastAsia="Century Gothic" w:hAnsi="Century Gothic"/>
      <w:color w:val="262626"/>
      <w:sz w:val="17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Georgia" w:hAnsi="Georgia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14753A"/>
    <w:rPr>
      <w:rFonts w:ascii="Arial" w:eastAsia="Arial" w:hAnsi="Arial" w:cs="Arial"/>
      <w:b/>
      <w:color w:val="006737"/>
      <w:sz w:val="24"/>
      <w:szCs w:val="22"/>
    </w:rPr>
  </w:style>
  <w:style w:type="table" w:styleId="TableGrid">
    <w:name w:val="Table Grid"/>
    <w:basedOn w:val="TableNormal"/>
    <w:uiPriority w:val="59"/>
    <w:rsid w:val="007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1909-2984-4633-94E3-047FBBE3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Process for Congregations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Process for Congregations</dc:title>
  <dc:subject/>
  <dc:creator>Cari Cruz</dc:creator>
  <cp:keywords/>
  <dc:description/>
  <cp:lastModifiedBy>Kaitlynn Deal</cp:lastModifiedBy>
  <cp:revision>2</cp:revision>
  <cp:lastPrinted>2016-02-10T17:45:00Z</cp:lastPrinted>
  <dcterms:created xsi:type="dcterms:W3CDTF">2017-05-01T15:59:00Z</dcterms:created>
  <dcterms:modified xsi:type="dcterms:W3CDTF">2017-05-01T15:59:00Z</dcterms:modified>
</cp:coreProperties>
</file>