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B1C27" w14:textId="77777777" w:rsidR="00645FA8" w:rsidRPr="0059530A" w:rsidRDefault="00645FA8" w:rsidP="00D212E6">
      <w:pPr>
        <w:widowControl w:val="0"/>
        <w:autoSpaceDE w:val="0"/>
        <w:autoSpaceDN w:val="0"/>
        <w:adjustRightInd w:val="0"/>
        <w:rPr>
          <w:rFonts w:asciiTheme="majorHAnsi" w:hAnsiTheme="majorHAnsi" w:cs="Times New Roman"/>
          <w:color w:val="0070C0"/>
          <w:sz w:val="22"/>
          <w:szCs w:val="22"/>
        </w:rPr>
      </w:pPr>
    </w:p>
    <w:p w14:paraId="7FAF3061" w14:textId="77777777" w:rsidR="00907054" w:rsidRPr="00907054" w:rsidRDefault="00F6536A" w:rsidP="00F6536A">
      <w:pPr>
        <w:jc w:val="center"/>
        <w:rPr>
          <w:rFonts w:asciiTheme="majorHAnsi" w:eastAsia="Times New Roman" w:hAnsiTheme="majorHAnsi"/>
          <w:b/>
          <w:sz w:val="28"/>
          <w:szCs w:val="28"/>
        </w:rPr>
      </w:pPr>
      <w:r w:rsidRPr="00907054">
        <w:rPr>
          <w:rFonts w:asciiTheme="majorHAnsi" w:eastAsia="Times New Roman" w:hAnsiTheme="majorHAnsi"/>
          <w:b/>
          <w:sz w:val="28"/>
          <w:szCs w:val="28"/>
        </w:rPr>
        <w:t>Graceful Conversations</w:t>
      </w:r>
      <w:r w:rsidR="00907054" w:rsidRPr="00907054">
        <w:rPr>
          <w:rFonts w:asciiTheme="majorHAnsi" w:eastAsia="Times New Roman" w:hAnsiTheme="majorHAnsi"/>
          <w:b/>
          <w:sz w:val="28"/>
          <w:szCs w:val="28"/>
        </w:rPr>
        <w:t xml:space="preserve"> </w:t>
      </w:r>
    </w:p>
    <w:p w14:paraId="3943B82B" w14:textId="124B1D59" w:rsidR="00F6536A" w:rsidRDefault="00907054" w:rsidP="00F6536A">
      <w:pPr>
        <w:jc w:val="center"/>
        <w:rPr>
          <w:rFonts w:asciiTheme="majorHAnsi" w:eastAsia="Times New Roman" w:hAnsiTheme="majorHAnsi"/>
          <w:b/>
          <w:sz w:val="22"/>
          <w:szCs w:val="22"/>
        </w:rPr>
      </w:pPr>
      <w:proofErr w:type="gramStart"/>
      <w:r>
        <w:rPr>
          <w:rFonts w:asciiTheme="majorHAnsi" w:eastAsia="Times New Roman" w:hAnsiTheme="majorHAnsi"/>
          <w:b/>
          <w:sz w:val="22"/>
          <w:szCs w:val="22"/>
        </w:rPr>
        <w:t>in</w:t>
      </w:r>
      <w:proofErr w:type="gramEnd"/>
      <w:r>
        <w:rPr>
          <w:rFonts w:asciiTheme="majorHAnsi" w:eastAsia="Times New Roman" w:hAnsiTheme="majorHAnsi"/>
          <w:b/>
          <w:sz w:val="22"/>
          <w:szCs w:val="22"/>
        </w:rPr>
        <w:t xml:space="preserve"> the midst of Controversies</w:t>
      </w:r>
    </w:p>
    <w:p w14:paraId="236780A1" w14:textId="77777777" w:rsidR="00907054" w:rsidRPr="0059530A" w:rsidRDefault="00907054" w:rsidP="00907054">
      <w:pPr>
        <w:rPr>
          <w:rFonts w:asciiTheme="majorHAnsi" w:eastAsia="Times New Roman" w:hAnsiTheme="majorHAnsi"/>
          <w:b/>
          <w:sz w:val="22"/>
          <w:szCs w:val="22"/>
        </w:rPr>
      </w:pPr>
    </w:p>
    <w:p w14:paraId="0B9C73AA" w14:textId="77777777" w:rsidR="006C4060" w:rsidRPr="0059530A" w:rsidRDefault="008A25DB" w:rsidP="000755F3">
      <w:pPr>
        <w:pStyle w:val="Heading1"/>
        <w:jc w:val="both"/>
        <w:rPr>
          <w:sz w:val="22"/>
          <w:szCs w:val="22"/>
        </w:rPr>
      </w:pPr>
      <w:r w:rsidRPr="0059530A">
        <w:rPr>
          <w:sz w:val="22"/>
          <w:szCs w:val="22"/>
        </w:rPr>
        <w:t>Purpose</w:t>
      </w:r>
    </w:p>
    <w:p w14:paraId="1F0238A4" w14:textId="77777777" w:rsidR="00F73669" w:rsidRDefault="006C4060" w:rsidP="00F73669">
      <w:pPr>
        <w:pStyle w:val="NormalWeb"/>
        <w:rPr>
          <w:rFonts w:asciiTheme="majorHAnsi" w:hAnsiTheme="majorHAnsi"/>
          <w:sz w:val="22"/>
          <w:szCs w:val="22"/>
        </w:rPr>
      </w:pPr>
      <w:r w:rsidRPr="0059530A">
        <w:rPr>
          <w:rFonts w:asciiTheme="majorHAnsi" w:hAnsiTheme="majorHAnsi"/>
          <w:sz w:val="22"/>
          <w:szCs w:val="22"/>
        </w:rPr>
        <w:t>The purpose of</w:t>
      </w:r>
      <w:r w:rsidR="006068DA">
        <w:rPr>
          <w:rFonts w:asciiTheme="majorHAnsi" w:hAnsiTheme="majorHAnsi"/>
          <w:sz w:val="22"/>
          <w:szCs w:val="22"/>
        </w:rPr>
        <w:t xml:space="preserve"> the </w:t>
      </w:r>
      <w:r w:rsidR="00F6536A" w:rsidRPr="006068DA">
        <w:rPr>
          <w:rFonts w:asciiTheme="majorHAnsi" w:hAnsiTheme="majorHAnsi"/>
          <w:i/>
          <w:sz w:val="22"/>
          <w:szCs w:val="22"/>
        </w:rPr>
        <w:t>Graceful Conversations</w:t>
      </w:r>
      <w:r w:rsidR="00F6536A" w:rsidRPr="0059530A">
        <w:rPr>
          <w:rFonts w:asciiTheme="majorHAnsi" w:hAnsiTheme="majorHAnsi"/>
          <w:sz w:val="22"/>
          <w:szCs w:val="22"/>
        </w:rPr>
        <w:t xml:space="preserve"> </w:t>
      </w:r>
      <w:r w:rsidR="006068DA">
        <w:rPr>
          <w:rFonts w:asciiTheme="majorHAnsi" w:hAnsiTheme="majorHAnsi"/>
          <w:sz w:val="22"/>
          <w:szCs w:val="22"/>
        </w:rPr>
        <w:t xml:space="preserve">gathering </w:t>
      </w:r>
      <w:r w:rsidR="00F6536A" w:rsidRPr="0059530A">
        <w:rPr>
          <w:rFonts w:asciiTheme="majorHAnsi" w:hAnsiTheme="majorHAnsi"/>
          <w:sz w:val="22"/>
          <w:szCs w:val="22"/>
        </w:rPr>
        <w:t xml:space="preserve">is </w:t>
      </w:r>
      <w:r w:rsidRPr="0059530A">
        <w:rPr>
          <w:rFonts w:asciiTheme="majorHAnsi" w:hAnsiTheme="majorHAnsi"/>
          <w:sz w:val="22"/>
          <w:szCs w:val="22"/>
        </w:rPr>
        <w:t xml:space="preserve">to engage in deep conversations to </w:t>
      </w:r>
      <w:r w:rsidR="00F73669">
        <w:rPr>
          <w:rFonts w:asciiTheme="majorHAnsi" w:hAnsiTheme="majorHAnsi"/>
          <w:sz w:val="22"/>
          <w:szCs w:val="22"/>
        </w:rPr>
        <w:t>controversial issues in the life of the church.</w:t>
      </w:r>
    </w:p>
    <w:p w14:paraId="5A8A255C" w14:textId="13E21A38" w:rsidR="00F73669" w:rsidRDefault="00EB2DE6" w:rsidP="00F73669">
      <w:pPr>
        <w:pStyle w:val="NormalWeb"/>
        <w:rPr>
          <w:rFonts w:asciiTheme="majorHAnsi" w:hAnsiTheme="majorHAnsi"/>
          <w:sz w:val="22"/>
          <w:szCs w:val="22"/>
        </w:rPr>
      </w:pPr>
      <w:r>
        <w:rPr>
          <w:rFonts w:asciiTheme="majorHAnsi" w:hAnsiTheme="majorHAnsi"/>
          <w:sz w:val="22"/>
          <w:szCs w:val="22"/>
        </w:rPr>
        <w:t xml:space="preserve">The process was used in </w:t>
      </w:r>
      <w:r w:rsidR="00346B3A">
        <w:rPr>
          <w:rFonts w:asciiTheme="majorHAnsi" w:hAnsiTheme="majorHAnsi"/>
          <w:sz w:val="22"/>
          <w:szCs w:val="22"/>
        </w:rPr>
        <w:t>GNJ to</w:t>
      </w:r>
      <w:r>
        <w:rPr>
          <w:rFonts w:asciiTheme="majorHAnsi" w:hAnsiTheme="majorHAnsi"/>
          <w:sz w:val="22"/>
          <w:szCs w:val="22"/>
        </w:rPr>
        <w:t xml:space="preserve"> </w:t>
      </w:r>
      <w:r w:rsidR="00F73669" w:rsidRPr="00F73669">
        <w:rPr>
          <w:rFonts w:asciiTheme="majorHAnsi" w:hAnsiTheme="majorHAnsi"/>
          <w:sz w:val="22"/>
          <w:szCs w:val="22"/>
        </w:rPr>
        <w:t>engage in deep conversations to develop our hopes and aspirations for the future of the United Methodist Church to send to the Commission on the Way Forward put in place by the Council of Bishops, as directed by the 2016 General Conference Session.</w:t>
      </w:r>
      <w:r w:rsidR="008F014C">
        <w:rPr>
          <w:rFonts w:asciiTheme="majorHAnsi" w:hAnsiTheme="majorHAnsi"/>
          <w:sz w:val="22"/>
          <w:szCs w:val="22"/>
        </w:rPr>
        <w:t xml:space="preserve"> </w:t>
      </w:r>
      <w:bookmarkStart w:id="0" w:name="_GoBack"/>
      <w:bookmarkEnd w:id="0"/>
    </w:p>
    <w:p w14:paraId="6BE9F67B" w14:textId="21552571" w:rsidR="000375FF" w:rsidRDefault="000375FF" w:rsidP="00F73669">
      <w:pPr>
        <w:pStyle w:val="NormalWeb"/>
        <w:rPr>
          <w:rFonts w:asciiTheme="majorHAnsi" w:hAnsiTheme="majorHAnsi"/>
          <w:sz w:val="22"/>
          <w:szCs w:val="22"/>
        </w:rPr>
      </w:pPr>
      <w:r>
        <w:rPr>
          <w:rFonts w:asciiTheme="majorHAnsi" w:hAnsiTheme="majorHAnsi"/>
          <w:sz w:val="22"/>
          <w:szCs w:val="22"/>
        </w:rPr>
        <w:t xml:space="preserve">To learn more about the Social Principles on Human Sexuality visit: </w:t>
      </w:r>
    </w:p>
    <w:p w14:paraId="41F4F9CA" w14:textId="1E48B7D6" w:rsidR="000375FF" w:rsidRPr="0059530A" w:rsidRDefault="009B3208" w:rsidP="000375FF">
      <w:pPr>
        <w:pStyle w:val="NormalWeb"/>
        <w:spacing w:before="0" w:beforeAutospacing="0" w:after="0" w:afterAutospacing="0"/>
        <w:rPr>
          <w:rFonts w:asciiTheme="majorHAnsi" w:hAnsiTheme="majorHAnsi"/>
          <w:sz w:val="22"/>
          <w:szCs w:val="22"/>
        </w:rPr>
      </w:pPr>
      <w:hyperlink r:id="rId8" w:anchor="human-sexuality" w:history="1">
        <w:r w:rsidR="000375FF" w:rsidRPr="008C2851">
          <w:rPr>
            <w:rStyle w:val="Hyperlink"/>
            <w:rFonts w:asciiTheme="majorHAnsi" w:hAnsiTheme="majorHAnsi"/>
            <w:sz w:val="22"/>
            <w:szCs w:val="22"/>
          </w:rPr>
          <w:t>http://www.umc.org/what-we-believe/the-nurturing-community#human-sexuality</w:t>
        </w:r>
      </w:hyperlink>
      <w:r w:rsidR="000375FF">
        <w:rPr>
          <w:rFonts w:asciiTheme="majorHAnsi" w:hAnsiTheme="majorHAnsi"/>
          <w:sz w:val="22"/>
          <w:szCs w:val="22"/>
        </w:rPr>
        <w:t xml:space="preserve"> </w:t>
      </w:r>
    </w:p>
    <w:p w14:paraId="0D0682FE" w14:textId="705E9C30" w:rsidR="00F6536A" w:rsidRPr="0059530A" w:rsidRDefault="00F6536A" w:rsidP="00FE1F74">
      <w:pPr>
        <w:pStyle w:val="NormalWeb"/>
        <w:rPr>
          <w:rFonts w:asciiTheme="majorHAnsi" w:hAnsiTheme="majorHAnsi"/>
          <w:sz w:val="22"/>
          <w:szCs w:val="22"/>
        </w:rPr>
      </w:pPr>
      <w:r w:rsidRPr="0059530A">
        <w:rPr>
          <w:rFonts w:asciiTheme="majorHAnsi" w:hAnsiTheme="majorHAnsi"/>
          <w:sz w:val="22"/>
          <w:szCs w:val="22"/>
        </w:rPr>
        <w:t>Graceful Conversations is a time of C</w:t>
      </w:r>
      <w:r w:rsidR="0059530A">
        <w:rPr>
          <w:rFonts w:asciiTheme="majorHAnsi" w:hAnsiTheme="majorHAnsi"/>
          <w:sz w:val="22"/>
          <w:szCs w:val="22"/>
        </w:rPr>
        <w:t>hristian c</w:t>
      </w:r>
      <w:r w:rsidRPr="0059530A">
        <w:rPr>
          <w:rFonts w:asciiTheme="majorHAnsi" w:hAnsiTheme="majorHAnsi"/>
          <w:sz w:val="22"/>
          <w:szCs w:val="22"/>
        </w:rPr>
        <w:t xml:space="preserve">onferencing, which </w:t>
      </w:r>
      <w:r w:rsidR="00081624" w:rsidRPr="0059530A">
        <w:rPr>
          <w:rFonts w:asciiTheme="majorHAnsi" w:hAnsiTheme="majorHAnsi"/>
          <w:sz w:val="22"/>
          <w:szCs w:val="22"/>
        </w:rPr>
        <w:t>per</w:t>
      </w:r>
      <w:r w:rsidRPr="0059530A">
        <w:rPr>
          <w:rFonts w:asciiTheme="majorHAnsi" w:hAnsiTheme="majorHAnsi"/>
          <w:sz w:val="22"/>
          <w:szCs w:val="22"/>
        </w:rPr>
        <w:t xml:space="preserve"> John Wesley, is a means of grace that allows us to:</w:t>
      </w:r>
    </w:p>
    <w:p w14:paraId="4DDBF91A" w14:textId="77777777" w:rsidR="00F6536A" w:rsidRPr="0059530A" w:rsidRDefault="00F6536A" w:rsidP="00FE1F74">
      <w:pPr>
        <w:pStyle w:val="NormalWeb"/>
        <w:numPr>
          <w:ilvl w:val="0"/>
          <w:numId w:val="5"/>
        </w:numPr>
        <w:rPr>
          <w:rFonts w:asciiTheme="majorHAnsi" w:hAnsiTheme="majorHAnsi"/>
          <w:sz w:val="22"/>
          <w:szCs w:val="22"/>
        </w:rPr>
      </w:pPr>
      <w:r w:rsidRPr="0059530A">
        <w:rPr>
          <w:rFonts w:asciiTheme="majorHAnsi" w:hAnsiTheme="majorHAnsi"/>
          <w:sz w:val="22"/>
          <w:szCs w:val="22"/>
        </w:rPr>
        <w:t xml:space="preserve">Grow together in holiness as disciples. </w:t>
      </w:r>
    </w:p>
    <w:p w14:paraId="0AF04872" w14:textId="77777777" w:rsidR="00F6536A" w:rsidRPr="0059530A" w:rsidRDefault="00F6536A" w:rsidP="00FE1F74">
      <w:pPr>
        <w:pStyle w:val="NormalWeb"/>
        <w:numPr>
          <w:ilvl w:val="0"/>
          <w:numId w:val="5"/>
        </w:numPr>
        <w:rPr>
          <w:rFonts w:asciiTheme="majorHAnsi" w:hAnsiTheme="majorHAnsi"/>
          <w:sz w:val="22"/>
          <w:szCs w:val="22"/>
        </w:rPr>
      </w:pPr>
      <w:r w:rsidRPr="0059530A">
        <w:rPr>
          <w:rFonts w:asciiTheme="majorHAnsi" w:hAnsiTheme="majorHAnsi"/>
          <w:sz w:val="22"/>
          <w:szCs w:val="22"/>
        </w:rPr>
        <w:t>Discern God’s voice through sharing insights with each other.</w:t>
      </w:r>
    </w:p>
    <w:p w14:paraId="3F17E367" w14:textId="77777777" w:rsidR="00F6536A" w:rsidRPr="0059530A" w:rsidRDefault="0059530A" w:rsidP="00FE1F74">
      <w:pPr>
        <w:pStyle w:val="NormalWeb"/>
        <w:numPr>
          <w:ilvl w:val="0"/>
          <w:numId w:val="5"/>
        </w:numPr>
        <w:rPr>
          <w:rFonts w:asciiTheme="majorHAnsi" w:hAnsiTheme="majorHAnsi"/>
          <w:sz w:val="22"/>
          <w:szCs w:val="22"/>
        </w:rPr>
      </w:pPr>
      <w:r>
        <w:rPr>
          <w:rFonts w:asciiTheme="majorHAnsi" w:hAnsiTheme="majorHAnsi"/>
          <w:sz w:val="22"/>
          <w:szCs w:val="22"/>
        </w:rPr>
        <w:t>Speak h</w:t>
      </w:r>
      <w:r w:rsidR="00F6536A" w:rsidRPr="0059530A">
        <w:rPr>
          <w:rFonts w:asciiTheme="majorHAnsi" w:hAnsiTheme="majorHAnsi"/>
          <w:sz w:val="22"/>
          <w:szCs w:val="22"/>
        </w:rPr>
        <w:t xml:space="preserve">onestly, openly and respectfully with each other. </w:t>
      </w:r>
    </w:p>
    <w:p w14:paraId="127BC3C8" w14:textId="77777777" w:rsidR="00C876BA" w:rsidRPr="0059530A" w:rsidRDefault="008A25DB" w:rsidP="00FE1F74">
      <w:pPr>
        <w:pStyle w:val="Heading1"/>
        <w:rPr>
          <w:sz w:val="22"/>
          <w:szCs w:val="22"/>
        </w:rPr>
      </w:pPr>
      <w:r w:rsidRPr="0059530A">
        <w:rPr>
          <w:sz w:val="22"/>
          <w:szCs w:val="22"/>
        </w:rPr>
        <w:t>Process</w:t>
      </w:r>
    </w:p>
    <w:p w14:paraId="31128F92" w14:textId="6F871E79" w:rsidR="006C4060" w:rsidRPr="0059530A" w:rsidRDefault="00C876BA" w:rsidP="00FE1F74">
      <w:pPr>
        <w:pStyle w:val="NormalWeb"/>
        <w:rPr>
          <w:rFonts w:asciiTheme="majorHAnsi" w:hAnsiTheme="majorHAnsi"/>
          <w:sz w:val="22"/>
          <w:szCs w:val="22"/>
        </w:rPr>
      </w:pPr>
      <w:r w:rsidRPr="0059530A">
        <w:rPr>
          <w:rFonts w:asciiTheme="majorHAnsi" w:hAnsiTheme="majorHAnsi"/>
          <w:sz w:val="22"/>
          <w:szCs w:val="22"/>
        </w:rPr>
        <w:t>To facilitate the</w:t>
      </w:r>
      <w:r w:rsidR="006C4060" w:rsidRPr="0059530A">
        <w:rPr>
          <w:rFonts w:asciiTheme="majorHAnsi" w:hAnsiTheme="majorHAnsi"/>
          <w:sz w:val="22"/>
          <w:szCs w:val="22"/>
        </w:rPr>
        <w:t xml:space="preserve"> conversations</w:t>
      </w:r>
      <w:r w:rsidR="00F6536A" w:rsidRPr="0059530A">
        <w:rPr>
          <w:rFonts w:asciiTheme="majorHAnsi" w:hAnsiTheme="majorHAnsi"/>
          <w:sz w:val="22"/>
          <w:szCs w:val="22"/>
        </w:rPr>
        <w:t xml:space="preserve">, </w:t>
      </w:r>
      <w:r w:rsidR="00346B3A">
        <w:rPr>
          <w:rFonts w:asciiTheme="majorHAnsi" w:hAnsiTheme="majorHAnsi"/>
          <w:sz w:val="22"/>
          <w:szCs w:val="22"/>
        </w:rPr>
        <w:t>Graceful Conversations uses</w:t>
      </w:r>
      <w:r w:rsidR="00F6536A" w:rsidRPr="0059530A">
        <w:rPr>
          <w:rFonts w:asciiTheme="majorHAnsi" w:hAnsiTheme="majorHAnsi"/>
          <w:sz w:val="22"/>
          <w:szCs w:val="22"/>
        </w:rPr>
        <w:t xml:space="preserve"> </w:t>
      </w:r>
      <w:r w:rsidR="0059530A">
        <w:rPr>
          <w:rFonts w:asciiTheme="majorHAnsi" w:hAnsiTheme="majorHAnsi"/>
          <w:sz w:val="22"/>
          <w:szCs w:val="22"/>
        </w:rPr>
        <w:t>the Circle Process</w:t>
      </w:r>
      <w:r w:rsidR="006C4060" w:rsidRPr="0059530A">
        <w:rPr>
          <w:rFonts w:asciiTheme="majorHAnsi" w:hAnsiTheme="majorHAnsi"/>
          <w:sz w:val="22"/>
          <w:szCs w:val="22"/>
        </w:rPr>
        <w:t xml:space="preserve">. </w:t>
      </w:r>
      <w:r w:rsidR="00F6536A" w:rsidRPr="0059530A">
        <w:rPr>
          <w:rFonts w:asciiTheme="majorHAnsi" w:hAnsiTheme="majorHAnsi"/>
          <w:sz w:val="22"/>
          <w:szCs w:val="22"/>
        </w:rPr>
        <w:t>T</w:t>
      </w:r>
      <w:r w:rsidR="006C4060" w:rsidRPr="0059530A">
        <w:rPr>
          <w:rFonts w:asciiTheme="majorHAnsi" w:hAnsiTheme="majorHAnsi"/>
          <w:sz w:val="22"/>
          <w:szCs w:val="22"/>
        </w:rPr>
        <w:t>he Circle Process provides a space safe enough for the telling and hearing of stories, and going deeper in our own stories. In the image of the circle we have a visual representation of our interconnection and interdependence.</w:t>
      </w:r>
      <w:r w:rsidR="00D212E6">
        <w:rPr>
          <w:rFonts w:asciiTheme="majorHAnsi" w:hAnsiTheme="majorHAnsi"/>
          <w:sz w:val="22"/>
          <w:szCs w:val="22"/>
        </w:rPr>
        <w:t xml:space="preserve">  </w:t>
      </w:r>
      <w:r w:rsidR="006C4060" w:rsidRPr="0059530A">
        <w:rPr>
          <w:rFonts w:asciiTheme="majorHAnsi" w:hAnsiTheme="majorHAnsi"/>
          <w:sz w:val="22"/>
          <w:szCs w:val="22"/>
        </w:rPr>
        <w:t xml:space="preserve">In the </w:t>
      </w:r>
      <w:r w:rsidR="00081624" w:rsidRPr="0059530A">
        <w:rPr>
          <w:rFonts w:asciiTheme="majorHAnsi" w:hAnsiTheme="majorHAnsi"/>
          <w:sz w:val="22"/>
          <w:szCs w:val="22"/>
        </w:rPr>
        <w:t>circle,</w:t>
      </w:r>
      <w:r w:rsidR="00F6536A" w:rsidRPr="0059530A">
        <w:rPr>
          <w:rFonts w:asciiTheme="majorHAnsi" w:hAnsiTheme="majorHAnsi"/>
          <w:sz w:val="22"/>
          <w:szCs w:val="22"/>
        </w:rPr>
        <w:t xml:space="preserve"> </w:t>
      </w:r>
      <w:r w:rsidR="00346B3A">
        <w:rPr>
          <w:rFonts w:asciiTheme="majorHAnsi" w:hAnsiTheme="majorHAnsi"/>
          <w:sz w:val="22"/>
          <w:szCs w:val="22"/>
        </w:rPr>
        <w:t>participants</w:t>
      </w:r>
      <w:r w:rsidR="00D212E6">
        <w:rPr>
          <w:rFonts w:asciiTheme="majorHAnsi" w:hAnsiTheme="majorHAnsi"/>
          <w:sz w:val="22"/>
          <w:szCs w:val="22"/>
        </w:rPr>
        <w:t>:</w:t>
      </w:r>
    </w:p>
    <w:p w14:paraId="301AAB8E" w14:textId="77777777" w:rsidR="006C4060" w:rsidRPr="0059530A" w:rsidRDefault="00F6536A" w:rsidP="00FE1F74">
      <w:pPr>
        <w:pStyle w:val="ListParagraph"/>
        <w:numPr>
          <w:ilvl w:val="0"/>
          <w:numId w:val="2"/>
        </w:numPr>
        <w:rPr>
          <w:rFonts w:asciiTheme="majorHAnsi" w:hAnsiTheme="majorHAnsi"/>
        </w:rPr>
      </w:pPr>
      <w:r w:rsidRPr="0059530A">
        <w:rPr>
          <w:rFonts w:asciiTheme="majorHAnsi" w:hAnsiTheme="majorHAnsi"/>
        </w:rPr>
        <w:t xml:space="preserve">Acknowledge </w:t>
      </w:r>
      <w:r w:rsidR="006C4060" w:rsidRPr="0059530A">
        <w:rPr>
          <w:rFonts w:asciiTheme="majorHAnsi" w:hAnsiTheme="majorHAnsi"/>
        </w:rPr>
        <w:t xml:space="preserve">God’s presence </w:t>
      </w:r>
      <w:r w:rsidRPr="0059530A">
        <w:rPr>
          <w:rFonts w:asciiTheme="majorHAnsi" w:hAnsiTheme="majorHAnsi"/>
        </w:rPr>
        <w:t>from beginning to end</w:t>
      </w:r>
    </w:p>
    <w:p w14:paraId="0A34466C" w14:textId="77777777" w:rsidR="006C4060" w:rsidRPr="0059530A" w:rsidRDefault="006C4060" w:rsidP="00FE1F74">
      <w:pPr>
        <w:pStyle w:val="ListParagraph"/>
        <w:numPr>
          <w:ilvl w:val="0"/>
          <w:numId w:val="2"/>
        </w:numPr>
        <w:rPr>
          <w:rFonts w:asciiTheme="majorHAnsi" w:hAnsiTheme="majorHAnsi"/>
        </w:rPr>
      </w:pPr>
      <w:r w:rsidRPr="0059530A">
        <w:rPr>
          <w:rFonts w:asciiTheme="majorHAnsi" w:hAnsiTheme="majorHAnsi"/>
        </w:rPr>
        <w:t>Actively listen for u</w:t>
      </w:r>
      <w:r w:rsidR="00F6536A" w:rsidRPr="0059530A">
        <w:rPr>
          <w:rFonts w:asciiTheme="majorHAnsi" w:hAnsiTheme="majorHAnsi"/>
        </w:rPr>
        <w:t>nderstanding</w:t>
      </w:r>
      <w:r w:rsidRPr="0059530A">
        <w:rPr>
          <w:rFonts w:asciiTheme="majorHAnsi" w:hAnsiTheme="majorHAnsi"/>
        </w:rPr>
        <w:t xml:space="preserve"> </w:t>
      </w:r>
    </w:p>
    <w:p w14:paraId="127E5CED" w14:textId="77777777" w:rsidR="006C4060" w:rsidRPr="0059530A" w:rsidRDefault="006C4060" w:rsidP="00FE1F74">
      <w:pPr>
        <w:pStyle w:val="ListParagraph"/>
        <w:numPr>
          <w:ilvl w:val="0"/>
          <w:numId w:val="2"/>
        </w:numPr>
        <w:rPr>
          <w:rFonts w:asciiTheme="majorHAnsi" w:hAnsiTheme="majorHAnsi"/>
        </w:rPr>
      </w:pPr>
      <w:r w:rsidRPr="0059530A">
        <w:rPr>
          <w:rFonts w:asciiTheme="majorHAnsi" w:hAnsiTheme="majorHAnsi"/>
        </w:rPr>
        <w:t>Speak the truth in love</w:t>
      </w:r>
    </w:p>
    <w:p w14:paraId="14BFB2B6" w14:textId="77777777" w:rsidR="006C4060" w:rsidRPr="0059530A" w:rsidRDefault="00F6536A" w:rsidP="00FE1F74">
      <w:pPr>
        <w:pStyle w:val="ListParagraph"/>
        <w:numPr>
          <w:ilvl w:val="0"/>
          <w:numId w:val="2"/>
        </w:numPr>
        <w:rPr>
          <w:rFonts w:asciiTheme="majorHAnsi" w:hAnsiTheme="majorHAnsi"/>
        </w:rPr>
      </w:pPr>
      <w:r w:rsidRPr="0059530A">
        <w:rPr>
          <w:rFonts w:asciiTheme="majorHAnsi" w:hAnsiTheme="majorHAnsi"/>
        </w:rPr>
        <w:t>Reject detrimental behaviors</w:t>
      </w:r>
    </w:p>
    <w:p w14:paraId="1937B5F4" w14:textId="77777777" w:rsidR="006C4060" w:rsidRPr="0059530A" w:rsidRDefault="00F6536A" w:rsidP="00FE1F74">
      <w:pPr>
        <w:pStyle w:val="ListParagraph"/>
        <w:numPr>
          <w:ilvl w:val="0"/>
          <w:numId w:val="2"/>
        </w:numPr>
        <w:rPr>
          <w:rFonts w:asciiTheme="majorHAnsi" w:hAnsiTheme="majorHAnsi"/>
        </w:rPr>
      </w:pPr>
      <w:r w:rsidRPr="0059530A">
        <w:rPr>
          <w:rFonts w:asciiTheme="majorHAnsi" w:hAnsiTheme="majorHAnsi"/>
        </w:rPr>
        <w:t>Make sure e</w:t>
      </w:r>
      <w:r w:rsidR="006C4060" w:rsidRPr="0059530A">
        <w:rPr>
          <w:rFonts w:asciiTheme="majorHAnsi" w:hAnsiTheme="majorHAnsi"/>
        </w:rPr>
        <w:t xml:space="preserve">veryone has equal opportunity to speak and are freed to listen. </w:t>
      </w:r>
    </w:p>
    <w:p w14:paraId="094C1036" w14:textId="7764B311" w:rsidR="006C4060" w:rsidRPr="0059530A" w:rsidRDefault="006C4060" w:rsidP="00FE1F74">
      <w:pPr>
        <w:pStyle w:val="NormalWeb"/>
        <w:rPr>
          <w:rFonts w:asciiTheme="majorHAnsi" w:hAnsiTheme="majorHAnsi"/>
          <w:sz w:val="22"/>
          <w:szCs w:val="22"/>
        </w:rPr>
      </w:pPr>
      <w:r w:rsidRPr="0059530A">
        <w:rPr>
          <w:rFonts w:asciiTheme="majorHAnsi" w:eastAsiaTheme="minorHAnsi" w:hAnsiTheme="majorHAnsi" w:cstheme="minorBidi"/>
          <w:sz w:val="22"/>
          <w:szCs w:val="22"/>
        </w:rPr>
        <w:t>A</w:t>
      </w:r>
      <w:r w:rsidR="00346B3A">
        <w:rPr>
          <w:rFonts w:asciiTheme="majorHAnsi" w:hAnsiTheme="majorHAnsi"/>
          <w:sz w:val="22"/>
          <w:szCs w:val="22"/>
        </w:rPr>
        <w:t xml:space="preserve">s part of the circle process </w:t>
      </w:r>
      <w:r w:rsidRPr="0059530A">
        <w:rPr>
          <w:rFonts w:asciiTheme="majorHAnsi" w:hAnsiTheme="majorHAnsi"/>
          <w:sz w:val="22"/>
          <w:szCs w:val="22"/>
        </w:rPr>
        <w:t>a talking piece</w:t>
      </w:r>
      <w:r w:rsidR="00346B3A">
        <w:rPr>
          <w:rFonts w:asciiTheme="majorHAnsi" w:hAnsiTheme="majorHAnsi"/>
          <w:sz w:val="22"/>
          <w:szCs w:val="22"/>
        </w:rPr>
        <w:t xml:space="preserve"> is used</w:t>
      </w:r>
      <w:r w:rsidRPr="0059530A">
        <w:rPr>
          <w:rFonts w:asciiTheme="majorHAnsi" w:hAnsiTheme="majorHAnsi"/>
          <w:sz w:val="22"/>
          <w:szCs w:val="22"/>
        </w:rPr>
        <w:t>. The talking piece enables everyone to have a voice, including the quiet ones, often the wisest, and enables the talkers to listen.</w:t>
      </w:r>
    </w:p>
    <w:p w14:paraId="46168E6E" w14:textId="77777777" w:rsidR="006C4060" w:rsidRPr="0059530A" w:rsidRDefault="006C4060" w:rsidP="00FE1F74">
      <w:pPr>
        <w:pStyle w:val="NormalWeb"/>
        <w:numPr>
          <w:ilvl w:val="0"/>
          <w:numId w:val="1"/>
        </w:numPr>
        <w:rPr>
          <w:rFonts w:asciiTheme="majorHAnsi" w:hAnsiTheme="majorHAnsi"/>
          <w:sz w:val="22"/>
          <w:szCs w:val="22"/>
        </w:rPr>
      </w:pPr>
      <w:r w:rsidRPr="0059530A">
        <w:rPr>
          <w:rFonts w:asciiTheme="majorHAnsi" w:hAnsiTheme="majorHAnsi"/>
          <w:sz w:val="22"/>
          <w:szCs w:val="22"/>
        </w:rPr>
        <w:t>Speak when you are holding the talking piece.</w:t>
      </w:r>
    </w:p>
    <w:p w14:paraId="6A62EF3F" w14:textId="77777777" w:rsidR="006C4060" w:rsidRPr="0059530A" w:rsidRDefault="006C4060" w:rsidP="00FE1F74">
      <w:pPr>
        <w:pStyle w:val="NormalWeb"/>
        <w:numPr>
          <w:ilvl w:val="0"/>
          <w:numId w:val="1"/>
        </w:numPr>
        <w:rPr>
          <w:rFonts w:asciiTheme="majorHAnsi" w:hAnsiTheme="majorHAnsi"/>
          <w:sz w:val="22"/>
          <w:szCs w:val="22"/>
        </w:rPr>
      </w:pPr>
      <w:r w:rsidRPr="0059530A">
        <w:rPr>
          <w:rFonts w:asciiTheme="majorHAnsi" w:hAnsiTheme="majorHAnsi"/>
          <w:sz w:val="22"/>
          <w:szCs w:val="22"/>
        </w:rPr>
        <w:t>Listen when you are not holding the talking piece.</w:t>
      </w:r>
    </w:p>
    <w:p w14:paraId="70812331" w14:textId="77777777" w:rsidR="006C4060" w:rsidRPr="0059530A" w:rsidRDefault="006C4060" w:rsidP="00FE1F74">
      <w:pPr>
        <w:pStyle w:val="NormalWeb"/>
        <w:numPr>
          <w:ilvl w:val="0"/>
          <w:numId w:val="1"/>
        </w:numPr>
        <w:rPr>
          <w:rFonts w:asciiTheme="majorHAnsi" w:hAnsiTheme="majorHAnsi"/>
          <w:sz w:val="22"/>
          <w:szCs w:val="22"/>
        </w:rPr>
      </w:pPr>
      <w:r w:rsidRPr="0059530A">
        <w:rPr>
          <w:rFonts w:asciiTheme="majorHAnsi" w:hAnsiTheme="majorHAnsi"/>
          <w:sz w:val="22"/>
          <w:szCs w:val="22"/>
        </w:rPr>
        <w:lastRenderedPageBreak/>
        <w:t>Use mutual invitation -- the last speaker chooses the next person to speak rather than a leader choosing to equalize the power among all participants.</w:t>
      </w:r>
    </w:p>
    <w:p w14:paraId="253010CE" w14:textId="77777777" w:rsidR="006C4060" w:rsidRPr="0059530A" w:rsidRDefault="006C4060" w:rsidP="00FE1F74">
      <w:pPr>
        <w:pStyle w:val="NormalWeb"/>
        <w:numPr>
          <w:ilvl w:val="0"/>
          <w:numId w:val="1"/>
        </w:numPr>
        <w:rPr>
          <w:rFonts w:asciiTheme="majorHAnsi" w:hAnsiTheme="majorHAnsi"/>
          <w:sz w:val="22"/>
          <w:szCs w:val="22"/>
        </w:rPr>
      </w:pPr>
      <w:r w:rsidRPr="0059530A">
        <w:rPr>
          <w:rFonts w:asciiTheme="majorHAnsi" w:hAnsiTheme="majorHAnsi"/>
          <w:sz w:val="22"/>
          <w:szCs w:val="22"/>
        </w:rPr>
        <w:t>Right to</w:t>
      </w:r>
      <w:r w:rsidR="00FE1F74">
        <w:rPr>
          <w:rFonts w:asciiTheme="majorHAnsi" w:hAnsiTheme="majorHAnsi"/>
          <w:sz w:val="22"/>
          <w:szCs w:val="22"/>
        </w:rPr>
        <w:t xml:space="preserve"> </w:t>
      </w:r>
      <w:proofErr w:type="gramStart"/>
      <w:r w:rsidR="00FE1F74">
        <w:rPr>
          <w:rFonts w:asciiTheme="majorHAnsi" w:hAnsiTheme="majorHAnsi"/>
          <w:sz w:val="22"/>
          <w:szCs w:val="22"/>
        </w:rPr>
        <w:t>Pass</w:t>
      </w:r>
      <w:proofErr w:type="gramEnd"/>
      <w:r w:rsidR="00FE1F74">
        <w:rPr>
          <w:rFonts w:asciiTheme="majorHAnsi" w:hAnsiTheme="majorHAnsi"/>
          <w:sz w:val="22"/>
          <w:szCs w:val="22"/>
        </w:rPr>
        <w:t xml:space="preserve"> - c</w:t>
      </w:r>
      <w:r w:rsidRPr="0059530A">
        <w:rPr>
          <w:rFonts w:asciiTheme="majorHAnsi" w:hAnsiTheme="majorHAnsi"/>
          <w:sz w:val="22"/>
          <w:szCs w:val="22"/>
        </w:rPr>
        <w:t xml:space="preserve">ircle members may pass if they choose but still select the next speaker. </w:t>
      </w:r>
    </w:p>
    <w:p w14:paraId="40016802" w14:textId="6021DC61" w:rsidR="006C4060" w:rsidRDefault="006C4060" w:rsidP="00FE1F74">
      <w:pPr>
        <w:pStyle w:val="NormalWeb"/>
        <w:rPr>
          <w:rFonts w:asciiTheme="majorHAnsi" w:hAnsiTheme="majorHAnsi"/>
          <w:sz w:val="22"/>
          <w:szCs w:val="22"/>
        </w:rPr>
      </w:pPr>
      <w:r w:rsidRPr="0059530A">
        <w:rPr>
          <w:rFonts w:asciiTheme="majorHAnsi" w:hAnsiTheme="majorHAnsi"/>
          <w:sz w:val="22"/>
          <w:szCs w:val="22"/>
        </w:rPr>
        <w:t xml:space="preserve">In Native American circles, a feather is often </w:t>
      </w:r>
      <w:r w:rsidR="00C876BA" w:rsidRPr="0059530A">
        <w:rPr>
          <w:rFonts w:asciiTheme="majorHAnsi" w:hAnsiTheme="majorHAnsi"/>
          <w:sz w:val="22"/>
          <w:szCs w:val="22"/>
        </w:rPr>
        <w:t xml:space="preserve">used as </w:t>
      </w:r>
      <w:r w:rsidRPr="0059530A">
        <w:rPr>
          <w:rFonts w:asciiTheme="majorHAnsi" w:hAnsiTheme="majorHAnsi"/>
          <w:sz w:val="22"/>
          <w:szCs w:val="22"/>
        </w:rPr>
        <w:t>the talking piece</w:t>
      </w:r>
      <w:r w:rsidR="00C876BA" w:rsidRPr="0059530A">
        <w:rPr>
          <w:rFonts w:asciiTheme="majorHAnsi" w:hAnsiTheme="majorHAnsi"/>
          <w:sz w:val="22"/>
          <w:szCs w:val="22"/>
        </w:rPr>
        <w:t xml:space="preserve"> </w:t>
      </w:r>
      <w:r w:rsidR="00EB5CF0" w:rsidRPr="0059530A">
        <w:rPr>
          <w:rFonts w:asciiTheme="majorHAnsi" w:hAnsiTheme="majorHAnsi"/>
          <w:sz w:val="22"/>
          <w:szCs w:val="22"/>
        </w:rPr>
        <w:t>as a reminder of God</w:t>
      </w:r>
      <w:r w:rsidR="00C876BA" w:rsidRPr="0059530A">
        <w:rPr>
          <w:rFonts w:asciiTheme="majorHAnsi" w:hAnsiTheme="majorHAnsi"/>
          <w:sz w:val="22"/>
          <w:szCs w:val="22"/>
        </w:rPr>
        <w:t>’s</w:t>
      </w:r>
      <w:r w:rsidR="00EB5CF0" w:rsidRPr="0059530A">
        <w:rPr>
          <w:rFonts w:asciiTheme="majorHAnsi" w:hAnsiTheme="majorHAnsi"/>
          <w:sz w:val="22"/>
          <w:szCs w:val="22"/>
        </w:rPr>
        <w:t xml:space="preserve"> gentle presence and guidance. </w:t>
      </w:r>
    </w:p>
    <w:p w14:paraId="0E1069C1" w14:textId="2860E422" w:rsidR="00C73489" w:rsidRDefault="00C73489" w:rsidP="00FE1F74">
      <w:pPr>
        <w:pStyle w:val="NormalWeb"/>
        <w:rPr>
          <w:rFonts w:asciiTheme="majorHAnsi" w:hAnsiTheme="majorHAnsi"/>
          <w:sz w:val="22"/>
          <w:szCs w:val="22"/>
        </w:rPr>
      </w:pPr>
      <w:r>
        <w:rPr>
          <w:rFonts w:asciiTheme="majorHAnsi" w:hAnsiTheme="majorHAnsi"/>
          <w:sz w:val="22"/>
          <w:szCs w:val="22"/>
        </w:rPr>
        <w:t xml:space="preserve">To learn more about the Circle Process visit: </w:t>
      </w:r>
      <w:hyperlink r:id="rId9" w:history="1">
        <w:r w:rsidRPr="008C2851">
          <w:rPr>
            <w:rStyle w:val="Hyperlink"/>
            <w:rFonts w:asciiTheme="majorHAnsi" w:hAnsiTheme="majorHAnsi"/>
            <w:sz w:val="22"/>
            <w:szCs w:val="22"/>
          </w:rPr>
          <w:t>http://justpeaceumc.org/tools</w:t>
        </w:r>
      </w:hyperlink>
    </w:p>
    <w:p w14:paraId="10FFDEE9" w14:textId="77777777" w:rsidR="006C4060" w:rsidRPr="0059530A" w:rsidRDefault="00EB5CF0" w:rsidP="00FE1F74">
      <w:pPr>
        <w:pStyle w:val="Heading1"/>
        <w:rPr>
          <w:sz w:val="22"/>
          <w:szCs w:val="22"/>
        </w:rPr>
      </w:pPr>
      <w:r w:rsidRPr="0059530A">
        <w:rPr>
          <w:sz w:val="22"/>
          <w:szCs w:val="22"/>
        </w:rPr>
        <w:t xml:space="preserve">Facilitators </w:t>
      </w:r>
    </w:p>
    <w:p w14:paraId="6D9A7692" w14:textId="0CD66974" w:rsidR="00BD139B" w:rsidRPr="0059530A" w:rsidRDefault="006C4060" w:rsidP="00FE1F74">
      <w:pPr>
        <w:pStyle w:val="NormalWeb"/>
        <w:rPr>
          <w:rFonts w:asciiTheme="majorHAnsi" w:hAnsiTheme="majorHAnsi"/>
          <w:sz w:val="22"/>
          <w:szCs w:val="22"/>
        </w:rPr>
      </w:pPr>
      <w:r w:rsidRPr="0059530A">
        <w:rPr>
          <w:rFonts w:asciiTheme="majorHAnsi" w:hAnsiTheme="majorHAnsi"/>
          <w:sz w:val="22"/>
          <w:szCs w:val="22"/>
        </w:rPr>
        <w:t xml:space="preserve">The </w:t>
      </w:r>
      <w:r w:rsidR="00BD139B" w:rsidRPr="0059530A">
        <w:rPr>
          <w:rFonts w:asciiTheme="majorHAnsi" w:hAnsiTheme="majorHAnsi"/>
          <w:sz w:val="22"/>
          <w:szCs w:val="22"/>
        </w:rPr>
        <w:t xml:space="preserve">main </w:t>
      </w:r>
      <w:r w:rsidRPr="0059530A">
        <w:rPr>
          <w:rFonts w:asciiTheme="majorHAnsi" w:hAnsiTheme="majorHAnsi"/>
          <w:sz w:val="22"/>
          <w:szCs w:val="22"/>
        </w:rPr>
        <w:t>role of facilitators</w:t>
      </w:r>
      <w:r w:rsidR="00346B3A">
        <w:rPr>
          <w:rFonts w:asciiTheme="majorHAnsi" w:hAnsiTheme="majorHAnsi"/>
          <w:sz w:val="22"/>
          <w:szCs w:val="22"/>
        </w:rPr>
        <w:t xml:space="preserve"> in Graceful Conversations </w:t>
      </w:r>
      <w:r w:rsidRPr="0059530A">
        <w:rPr>
          <w:rFonts w:asciiTheme="majorHAnsi" w:hAnsiTheme="majorHAnsi"/>
          <w:sz w:val="22"/>
          <w:szCs w:val="22"/>
        </w:rPr>
        <w:t xml:space="preserve">is to </w:t>
      </w:r>
      <w:r w:rsidR="00C876BA" w:rsidRPr="0059530A">
        <w:rPr>
          <w:rFonts w:asciiTheme="majorHAnsi" w:hAnsiTheme="majorHAnsi"/>
          <w:sz w:val="22"/>
          <w:szCs w:val="22"/>
        </w:rPr>
        <w:t xml:space="preserve">guide </w:t>
      </w:r>
      <w:r w:rsidRPr="0059530A">
        <w:rPr>
          <w:rFonts w:asciiTheme="majorHAnsi" w:hAnsiTheme="majorHAnsi"/>
          <w:sz w:val="22"/>
          <w:szCs w:val="22"/>
        </w:rPr>
        <w:t>the conversation</w:t>
      </w:r>
      <w:r w:rsidR="00C876BA" w:rsidRPr="0059530A">
        <w:rPr>
          <w:rFonts w:asciiTheme="majorHAnsi" w:hAnsiTheme="majorHAnsi"/>
          <w:sz w:val="22"/>
          <w:szCs w:val="22"/>
        </w:rPr>
        <w:t>s and keep them</w:t>
      </w:r>
      <w:r w:rsidRPr="0059530A">
        <w:rPr>
          <w:rFonts w:asciiTheme="majorHAnsi" w:hAnsiTheme="majorHAnsi"/>
          <w:sz w:val="22"/>
          <w:szCs w:val="22"/>
        </w:rPr>
        <w:t xml:space="preserve"> moving forward so that there is ba</w:t>
      </w:r>
      <w:r w:rsidR="00EB5CF0" w:rsidRPr="0059530A">
        <w:rPr>
          <w:rFonts w:asciiTheme="majorHAnsi" w:hAnsiTheme="majorHAnsi"/>
          <w:sz w:val="22"/>
          <w:szCs w:val="22"/>
        </w:rPr>
        <w:t>lance and all voices are heard</w:t>
      </w:r>
      <w:r w:rsidR="00BD139B" w:rsidRPr="0059530A">
        <w:rPr>
          <w:rFonts w:asciiTheme="majorHAnsi" w:hAnsiTheme="majorHAnsi"/>
          <w:sz w:val="22"/>
          <w:szCs w:val="22"/>
        </w:rPr>
        <w:t xml:space="preserve"> and t</w:t>
      </w:r>
      <w:r w:rsidR="00346B3A">
        <w:rPr>
          <w:rFonts w:asciiTheme="majorHAnsi" w:hAnsiTheme="majorHAnsi"/>
          <w:sz w:val="22"/>
          <w:szCs w:val="22"/>
        </w:rPr>
        <w:t xml:space="preserve">he tasks at hand for the group is accomplished. </w:t>
      </w:r>
      <w:r w:rsidR="00BD139B" w:rsidRPr="0059530A">
        <w:rPr>
          <w:rFonts w:asciiTheme="majorHAnsi" w:hAnsiTheme="majorHAnsi"/>
          <w:sz w:val="22"/>
          <w:szCs w:val="22"/>
        </w:rPr>
        <w:t>During their interactions with group members</w:t>
      </w:r>
      <w:r w:rsidR="00346B3A">
        <w:rPr>
          <w:rFonts w:asciiTheme="majorHAnsi" w:hAnsiTheme="majorHAnsi"/>
          <w:sz w:val="22"/>
          <w:szCs w:val="22"/>
        </w:rPr>
        <w:t xml:space="preserve">, </w:t>
      </w:r>
      <w:r w:rsidR="00BD139B" w:rsidRPr="0059530A">
        <w:rPr>
          <w:rFonts w:asciiTheme="majorHAnsi" w:hAnsiTheme="majorHAnsi"/>
          <w:sz w:val="22"/>
          <w:szCs w:val="22"/>
        </w:rPr>
        <w:t>f</w:t>
      </w:r>
      <w:r w:rsidRPr="0059530A">
        <w:rPr>
          <w:rFonts w:asciiTheme="majorHAnsi" w:hAnsiTheme="majorHAnsi"/>
          <w:sz w:val="22"/>
          <w:szCs w:val="22"/>
        </w:rPr>
        <w:t xml:space="preserve">acilitators may also ask questions for clarity, to expand possibilities and help the groups go deeper in their </w:t>
      </w:r>
      <w:r w:rsidR="00346B3A">
        <w:rPr>
          <w:rFonts w:asciiTheme="majorHAnsi" w:hAnsiTheme="majorHAnsi"/>
          <w:sz w:val="22"/>
          <w:szCs w:val="22"/>
        </w:rPr>
        <w:t xml:space="preserve">reflection and discernment. </w:t>
      </w:r>
      <w:r w:rsidRPr="0059530A">
        <w:rPr>
          <w:rFonts w:asciiTheme="majorHAnsi" w:hAnsiTheme="majorHAnsi"/>
          <w:sz w:val="22"/>
          <w:szCs w:val="22"/>
        </w:rPr>
        <w:t xml:space="preserve"> </w:t>
      </w:r>
    </w:p>
    <w:p w14:paraId="59C3B20E" w14:textId="77777777" w:rsidR="006C4060" w:rsidRPr="0059530A" w:rsidRDefault="00C876BA" w:rsidP="00FE1F74">
      <w:pPr>
        <w:pStyle w:val="NormalWeb"/>
        <w:rPr>
          <w:rFonts w:asciiTheme="majorHAnsi" w:hAnsiTheme="majorHAnsi"/>
          <w:sz w:val="22"/>
          <w:szCs w:val="22"/>
        </w:rPr>
      </w:pPr>
      <w:r w:rsidRPr="0059530A">
        <w:rPr>
          <w:rFonts w:asciiTheme="majorHAnsi" w:hAnsiTheme="majorHAnsi"/>
          <w:sz w:val="22"/>
          <w:szCs w:val="22"/>
        </w:rPr>
        <w:t>As possible, facilitators should abstain from sharing their personal perspectives</w:t>
      </w:r>
      <w:r w:rsidR="00C04A69">
        <w:rPr>
          <w:rFonts w:asciiTheme="majorHAnsi" w:hAnsiTheme="majorHAnsi"/>
          <w:sz w:val="22"/>
          <w:szCs w:val="22"/>
        </w:rPr>
        <w:t xml:space="preserve"> as this drastically changes the balance in the conversation</w:t>
      </w:r>
      <w:r w:rsidRPr="0059530A">
        <w:rPr>
          <w:rFonts w:asciiTheme="majorHAnsi" w:hAnsiTheme="majorHAnsi"/>
          <w:sz w:val="22"/>
          <w:szCs w:val="22"/>
        </w:rPr>
        <w:t xml:space="preserve">. </w:t>
      </w:r>
    </w:p>
    <w:p w14:paraId="43929608" w14:textId="77777777" w:rsidR="008A25DB" w:rsidRPr="0059530A" w:rsidRDefault="008A25DB" w:rsidP="000755F3">
      <w:pPr>
        <w:jc w:val="both"/>
        <w:rPr>
          <w:rFonts w:asciiTheme="majorHAnsi" w:eastAsiaTheme="majorEastAsia" w:hAnsiTheme="majorHAnsi" w:cstheme="majorBidi"/>
          <w:color w:val="FF0000"/>
          <w:sz w:val="22"/>
          <w:szCs w:val="22"/>
        </w:rPr>
      </w:pPr>
    </w:p>
    <w:p w14:paraId="69928DAA" w14:textId="77777777" w:rsidR="00672D3F" w:rsidRDefault="00672D3F" w:rsidP="000375FF">
      <w:pPr>
        <w:jc w:val="center"/>
        <w:rPr>
          <w:rFonts w:asciiTheme="majorHAnsi" w:hAnsiTheme="majorHAnsi"/>
          <w:sz w:val="22"/>
          <w:szCs w:val="22"/>
        </w:rPr>
      </w:pPr>
      <w:r>
        <w:rPr>
          <w:rFonts w:eastAsia="Times New Roman"/>
          <w:noProof/>
        </w:rPr>
        <w:drawing>
          <wp:inline distT="0" distB="0" distL="0" distR="0" wp14:anchorId="3692F8DB" wp14:editId="41CB3DA3">
            <wp:extent cx="4919678" cy="4419600"/>
            <wp:effectExtent l="0" t="0" r="0" b="0"/>
            <wp:docPr id="2" name="Picture 2" descr="cid:FC3A4E55-4614-4F21-85EE-580215C3D73E@gnjumc.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AEC796-6F25-4ACC-9A8C-2E3858B556C5" descr="cid:FC3A4E55-4614-4F21-85EE-580215C3D73E@gnjumc.or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921991" cy="4421678"/>
                    </a:xfrm>
                    <a:prstGeom prst="rect">
                      <a:avLst/>
                    </a:prstGeom>
                    <a:noFill/>
                    <a:ln>
                      <a:noFill/>
                    </a:ln>
                  </pic:spPr>
                </pic:pic>
              </a:graphicData>
            </a:graphic>
          </wp:inline>
        </w:drawing>
      </w:r>
    </w:p>
    <w:p w14:paraId="3651AE04" w14:textId="77777777" w:rsidR="00672D3F" w:rsidRDefault="00672D3F" w:rsidP="000755F3">
      <w:pPr>
        <w:jc w:val="both"/>
        <w:rPr>
          <w:rFonts w:asciiTheme="majorHAnsi" w:hAnsiTheme="majorHAnsi"/>
          <w:sz w:val="22"/>
          <w:szCs w:val="22"/>
        </w:rPr>
      </w:pPr>
    </w:p>
    <w:p w14:paraId="768DA192" w14:textId="77777777" w:rsidR="008A25DB" w:rsidRPr="0059530A" w:rsidRDefault="00672D3F" w:rsidP="000755F3">
      <w:pPr>
        <w:jc w:val="both"/>
        <w:rPr>
          <w:rFonts w:asciiTheme="majorHAnsi" w:eastAsiaTheme="majorEastAsia" w:hAnsiTheme="majorHAnsi" w:cstheme="majorBidi"/>
          <w:color w:val="365F91" w:themeColor="accent1" w:themeShade="BF"/>
          <w:sz w:val="22"/>
          <w:szCs w:val="22"/>
        </w:rPr>
      </w:pPr>
      <w:r>
        <w:rPr>
          <w:rFonts w:eastAsia="Times New Roman"/>
          <w:noProof/>
        </w:rPr>
        <w:drawing>
          <wp:inline distT="0" distB="0" distL="0" distR="0" wp14:anchorId="2CEA868B" wp14:editId="4A680F14">
            <wp:extent cx="5486400" cy="3255369"/>
            <wp:effectExtent l="0" t="0" r="0" b="2540"/>
            <wp:docPr id="3" name="Picture 3" descr="cid:4ABB00F9-D594-4798-B992-F418DCA9A392@gnjumc.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55ECB-1855-4FF3-B476-21743EB85DD7" descr="cid:4ABB00F9-D594-4798-B992-F418DCA9A392@gnjumc.or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86400" cy="3255369"/>
                    </a:xfrm>
                    <a:prstGeom prst="rect">
                      <a:avLst/>
                    </a:prstGeom>
                    <a:noFill/>
                    <a:ln>
                      <a:noFill/>
                    </a:ln>
                  </pic:spPr>
                </pic:pic>
              </a:graphicData>
            </a:graphic>
          </wp:inline>
        </w:drawing>
      </w:r>
    </w:p>
    <w:p w14:paraId="327C613D" w14:textId="77777777" w:rsidR="006C4060" w:rsidRPr="0059530A" w:rsidRDefault="006C4060" w:rsidP="000755F3">
      <w:pPr>
        <w:pStyle w:val="Heading1"/>
        <w:jc w:val="both"/>
        <w:rPr>
          <w:sz w:val="22"/>
          <w:szCs w:val="22"/>
        </w:rPr>
      </w:pPr>
      <w:r w:rsidRPr="0059530A">
        <w:rPr>
          <w:sz w:val="22"/>
          <w:szCs w:val="22"/>
        </w:rPr>
        <w:t>Ground Rules and Covenant</w:t>
      </w:r>
    </w:p>
    <w:p w14:paraId="68AB3D18" w14:textId="77777777" w:rsidR="006C4060" w:rsidRPr="0059530A" w:rsidRDefault="006C4060" w:rsidP="000755F3">
      <w:pPr>
        <w:pStyle w:val="NormalWeb"/>
        <w:jc w:val="both"/>
        <w:rPr>
          <w:rFonts w:asciiTheme="majorHAnsi" w:hAnsiTheme="majorHAnsi"/>
          <w:sz w:val="22"/>
          <w:szCs w:val="22"/>
        </w:rPr>
      </w:pPr>
      <w:r w:rsidRPr="0059530A">
        <w:rPr>
          <w:rFonts w:asciiTheme="majorHAnsi" w:hAnsiTheme="majorHAnsi"/>
          <w:sz w:val="22"/>
          <w:szCs w:val="22"/>
        </w:rPr>
        <w:t xml:space="preserve">The ground rules for </w:t>
      </w:r>
      <w:r w:rsidR="00EB5CF0" w:rsidRPr="0059530A">
        <w:rPr>
          <w:rFonts w:asciiTheme="majorHAnsi" w:hAnsiTheme="majorHAnsi"/>
          <w:sz w:val="22"/>
          <w:szCs w:val="22"/>
        </w:rPr>
        <w:t xml:space="preserve">Graceful Conversations </w:t>
      </w:r>
      <w:r w:rsidRPr="0059530A">
        <w:rPr>
          <w:rFonts w:asciiTheme="majorHAnsi" w:hAnsiTheme="majorHAnsi"/>
          <w:sz w:val="22"/>
          <w:szCs w:val="22"/>
        </w:rPr>
        <w:t>are based</w:t>
      </w:r>
      <w:r w:rsidR="00EB5CF0" w:rsidRPr="0059530A">
        <w:rPr>
          <w:rFonts w:asciiTheme="majorHAnsi" w:hAnsiTheme="majorHAnsi"/>
          <w:sz w:val="22"/>
          <w:szCs w:val="22"/>
        </w:rPr>
        <w:t xml:space="preserve"> in</w:t>
      </w:r>
      <w:r w:rsidRPr="0059530A">
        <w:rPr>
          <w:rFonts w:asciiTheme="majorHAnsi" w:hAnsiTheme="majorHAnsi"/>
          <w:sz w:val="22"/>
          <w:szCs w:val="22"/>
        </w:rPr>
        <w:t xml:space="preserve"> the three basic rules we highly value </w:t>
      </w:r>
      <w:r w:rsidR="00EB5CF0" w:rsidRPr="0059530A">
        <w:rPr>
          <w:rFonts w:asciiTheme="majorHAnsi" w:hAnsiTheme="majorHAnsi"/>
          <w:sz w:val="22"/>
          <w:szCs w:val="22"/>
        </w:rPr>
        <w:t>as disciples in the Wesleyan tradition</w:t>
      </w:r>
      <w:r w:rsidRPr="0059530A">
        <w:rPr>
          <w:rFonts w:asciiTheme="majorHAnsi" w:hAnsiTheme="majorHAnsi"/>
          <w:sz w:val="22"/>
          <w:szCs w:val="22"/>
        </w:rPr>
        <w:t>:</w:t>
      </w:r>
    </w:p>
    <w:p w14:paraId="0C53BD0E" w14:textId="77777777" w:rsidR="006C4060" w:rsidRPr="0059530A" w:rsidRDefault="006C4060" w:rsidP="000755F3">
      <w:pPr>
        <w:pStyle w:val="NormalWeb"/>
        <w:numPr>
          <w:ilvl w:val="0"/>
          <w:numId w:val="3"/>
        </w:numPr>
        <w:jc w:val="both"/>
        <w:rPr>
          <w:rFonts w:asciiTheme="majorHAnsi" w:hAnsiTheme="majorHAnsi"/>
          <w:sz w:val="22"/>
          <w:szCs w:val="22"/>
        </w:rPr>
      </w:pPr>
      <w:r w:rsidRPr="0059530A">
        <w:rPr>
          <w:rFonts w:asciiTheme="majorHAnsi" w:hAnsiTheme="majorHAnsi"/>
          <w:sz w:val="22"/>
          <w:szCs w:val="22"/>
        </w:rPr>
        <w:t>Do No Harm</w:t>
      </w:r>
    </w:p>
    <w:p w14:paraId="038874D1" w14:textId="77777777" w:rsidR="006C4060" w:rsidRPr="0059530A" w:rsidRDefault="006C4060" w:rsidP="000755F3">
      <w:pPr>
        <w:pStyle w:val="NormalWeb"/>
        <w:numPr>
          <w:ilvl w:val="1"/>
          <w:numId w:val="3"/>
        </w:numPr>
        <w:jc w:val="both"/>
        <w:rPr>
          <w:rFonts w:asciiTheme="majorHAnsi" w:hAnsiTheme="majorHAnsi"/>
          <w:sz w:val="22"/>
          <w:szCs w:val="22"/>
        </w:rPr>
      </w:pPr>
      <w:r w:rsidRPr="0059530A">
        <w:rPr>
          <w:rFonts w:asciiTheme="majorHAnsi" w:hAnsiTheme="majorHAnsi"/>
          <w:sz w:val="22"/>
          <w:szCs w:val="22"/>
        </w:rPr>
        <w:t>Think before you speak</w:t>
      </w:r>
    </w:p>
    <w:p w14:paraId="24F62848" w14:textId="77777777" w:rsidR="006C4060" w:rsidRPr="0059530A" w:rsidRDefault="006C4060" w:rsidP="000755F3">
      <w:pPr>
        <w:pStyle w:val="NormalWeb"/>
        <w:numPr>
          <w:ilvl w:val="1"/>
          <w:numId w:val="3"/>
        </w:numPr>
        <w:jc w:val="both"/>
        <w:rPr>
          <w:rFonts w:asciiTheme="majorHAnsi" w:hAnsiTheme="majorHAnsi"/>
          <w:sz w:val="22"/>
          <w:szCs w:val="22"/>
        </w:rPr>
      </w:pPr>
      <w:r w:rsidRPr="0059530A">
        <w:rPr>
          <w:rFonts w:asciiTheme="majorHAnsi" w:hAnsiTheme="majorHAnsi"/>
          <w:sz w:val="22"/>
          <w:szCs w:val="22"/>
        </w:rPr>
        <w:t>Beware of judging yourself and others unfairly</w:t>
      </w:r>
    </w:p>
    <w:p w14:paraId="12740808" w14:textId="77777777" w:rsidR="006C4060" w:rsidRPr="0059530A" w:rsidRDefault="006C4060" w:rsidP="000755F3">
      <w:pPr>
        <w:pStyle w:val="NormalWeb"/>
        <w:numPr>
          <w:ilvl w:val="0"/>
          <w:numId w:val="3"/>
        </w:numPr>
        <w:jc w:val="both"/>
        <w:rPr>
          <w:rFonts w:asciiTheme="majorHAnsi" w:hAnsiTheme="majorHAnsi"/>
          <w:sz w:val="22"/>
          <w:szCs w:val="22"/>
        </w:rPr>
      </w:pPr>
      <w:r w:rsidRPr="0059530A">
        <w:rPr>
          <w:rFonts w:asciiTheme="majorHAnsi" w:hAnsiTheme="majorHAnsi"/>
          <w:sz w:val="22"/>
          <w:szCs w:val="22"/>
        </w:rPr>
        <w:t>Do Go</w:t>
      </w:r>
      <w:r w:rsidR="008A25DB" w:rsidRPr="0059530A">
        <w:rPr>
          <w:rFonts w:asciiTheme="majorHAnsi" w:hAnsiTheme="majorHAnsi"/>
          <w:sz w:val="22"/>
          <w:szCs w:val="22"/>
        </w:rPr>
        <w:t>o</w:t>
      </w:r>
      <w:r w:rsidRPr="0059530A">
        <w:rPr>
          <w:rFonts w:asciiTheme="majorHAnsi" w:hAnsiTheme="majorHAnsi"/>
          <w:sz w:val="22"/>
          <w:szCs w:val="22"/>
        </w:rPr>
        <w:t>d</w:t>
      </w:r>
    </w:p>
    <w:p w14:paraId="0864E564" w14:textId="77777777" w:rsidR="006C4060" w:rsidRPr="0059530A" w:rsidRDefault="006C4060" w:rsidP="000755F3">
      <w:pPr>
        <w:pStyle w:val="NormalWeb"/>
        <w:numPr>
          <w:ilvl w:val="1"/>
          <w:numId w:val="3"/>
        </w:numPr>
        <w:jc w:val="both"/>
        <w:rPr>
          <w:rFonts w:asciiTheme="majorHAnsi" w:hAnsiTheme="majorHAnsi"/>
          <w:sz w:val="22"/>
          <w:szCs w:val="22"/>
        </w:rPr>
      </w:pPr>
      <w:r w:rsidRPr="0059530A">
        <w:rPr>
          <w:rFonts w:asciiTheme="majorHAnsi" w:hAnsiTheme="majorHAnsi"/>
          <w:sz w:val="22"/>
          <w:szCs w:val="22"/>
        </w:rPr>
        <w:t xml:space="preserve">Own your thoughts and beliefs by using “I” statements. </w:t>
      </w:r>
    </w:p>
    <w:p w14:paraId="21C0CF93" w14:textId="77777777" w:rsidR="006C4060" w:rsidRPr="0059530A" w:rsidRDefault="006C4060" w:rsidP="000755F3">
      <w:pPr>
        <w:pStyle w:val="NormalWeb"/>
        <w:numPr>
          <w:ilvl w:val="1"/>
          <w:numId w:val="3"/>
        </w:numPr>
        <w:jc w:val="both"/>
        <w:rPr>
          <w:rFonts w:asciiTheme="majorHAnsi" w:hAnsiTheme="majorHAnsi"/>
          <w:sz w:val="22"/>
          <w:szCs w:val="22"/>
        </w:rPr>
      </w:pPr>
      <w:r w:rsidRPr="0059530A">
        <w:rPr>
          <w:rFonts w:asciiTheme="majorHAnsi" w:hAnsiTheme="majorHAnsi"/>
          <w:sz w:val="22"/>
          <w:szCs w:val="22"/>
        </w:rPr>
        <w:t xml:space="preserve">Listen with a compassionate and curious heart to others especially when their experience and views are different. </w:t>
      </w:r>
    </w:p>
    <w:p w14:paraId="7CE7EE40" w14:textId="77777777" w:rsidR="006C4060" w:rsidRPr="0059530A" w:rsidRDefault="006C4060" w:rsidP="000755F3">
      <w:pPr>
        <w:pStyle w:val="NormalWeb"/>
        <w:numPr>
          <w:ilvl w:val="1"/>
          <w:numId w:val="3"/>
        </w:numPr>
        <w:jc w:val="both"/>
        <w:rPr>
          <w:rFonts w:asciiTheme="majorHAnsi" w:hAnsiTheme="majorHAnsi"/>
          <w:sz w:val="22"/>
          <w:szCs w:val="22"/>
        </w:rPr>
      </w:pPr>
      <w:r w:rsidRPr="0059530A">
        <w:rPr>
          <w:rFonts w:asciiTheme="majorHAnsi" w:hAnsiTheme="majorHAnsi"/>
          <w:sz w:val="22"/>
          <w:szCs w:val="22"/>
        </w:rPr>
        <w:t>Treasure details shared in your conversations as confidential unless told otherwise.</w:t>
      </w:r>
    </w:p>
    <w:p w14:paraId="68AC01C3" w14:textId="77777777" w:rsidR="00C876BA" w:rsidRPr="0059530A" w:rsidRDefault="00C876BA" w:rsidP="000755F3">
      <w:pPr>
        <w:pStyle w:val="NormalWeb"/>
        <w:numPr>
          <w:ilvl w:val="1"/>
          <w:numId w:val="3"/>
        </w:numPr>
        <w:jc w:val="both"/>
        <w:rPr>
          <w:rFonts w:asciiTheme="majorHAnsi" w:hAnsiTheme="majorHAnsi"/>
          <w:sz w:val="22"/>
          <w:szCs w:val="22"/>
        </w:rPr>
      </w:pPr>
      <w:r w:rsidRPr="0059530A">
        <w:rPr>
          <w:rFonts w:asciiTheme="majorHAnsi" w:hAnsiTheme="majorHAnsi"/>
          <w:sz w:val="22"/>
          <w:szCs w:val="22"/>
        </w:rPr>
        <w:t xml:space="preserve">If needed, agree to disagree. </w:t>
      </w:r>
    </w:p>
    <w:p w14:paraId="29CC8110" w14:textId="77777777" w:rsidR="006C4060" w:rsidRPr="0059530A" w:rsidRDefault="006C4060" w:rsidP="000755F3">
      <w:pPr>
        <w:pStyle w:val="NormalWeb"/>
        <w:numPr>
          <w:ilvl w:val="0"/>
          <w:numId w:val="3"/>
        </w:numPr>
        <w:jc w:val="both"/>
        <w:rPr>
          <w:rFonts w:asciiTheme="majorHAnsi" w:hAnsiTheme="majorHAnsi"/>
          <w:sz w:val="22"/>
          <w:szCs w:val="22"/>
        </w:rPr>
      </w:pPr>
      <w:r w:rsidRPr="0059530A">
        <w:rPr>
          <w:rFonts w:asciiTheme="majorHAnsi" w:hAnsiTheme="majorHAnsi"/>
          <w:sz w:val="22"/>
          <w:szCs w:val="22"/>
        </w:rPr>
        <w:t>Stay in love with God</w:t>
      </w:r>
    </w:p>
    <w:p w14:paraId="258019E2" w14:textId="77777777" w:rsidR="006C4060" w:rsidRPr="0059530A" w:rsidRDefault="006C4060" w:rsidP="000755F3">
      <w:pPr>
        <w:pStyle w:val="NormalWeb"/>
        <w:numPr>
          <w:ilvl w:val="1"/>
          <w:numId w:val="3"/>
        </w:numPr>
        <w:jc w:val="both"/>
        <w:rPr>
          <w:rFonts w:asciiTheme="majorHAnsi" w:hAnsiTheme="majorHAnsi"/>
          <w:sz w:val="22"/>
          <w:szCs w:val="22"/>
        </w:rPr>
      </w:pPr>
      <w:r w:rsidRPr="0059530A">
        <w:rPr>
          <w:rFonts w:asciiTheme="majorHAnsi" w:hAnsiTheme="majorHAnsi"/>
          <w:sz w:val="22"/>
          <w:szCs w:val="22"/>
        </w:rPr>
        <w:t>Be prayerful in all and practice hospitality in our language and body language</w:t>
      </w:r>
    </w:p>
    <w:p w14:paraId="3E6DA920" w14:textId="77777777" w:rsidR="00634AE8" w:rsidRDefault="006C4060" w:rsidP="003875A1">
      <w:pPr>
        <w:pStyle w:val="NormalWeb"/>
        <w:numPr>
          <w:ilvl w:val="1"/>
          <w:numId w:val="3"/>
        </w:numPr>
        <w:jc w:val="both"/>
        <w:rPr>
          <w:rFonts w:asciiTheme="majorHAnsi" w:hAnsiTheme="majorHAnsi"/>
          <w:sz w:val="22"/>
          <w:szCs w:val="22"/>
        </w:rPr>
      </w:pPr>
      <w:r w:rsidRPr="00634AE8">
        <w:rPr>
          <w:rFonts w:asciiTheme="majorHAnsi" w:hAnsiTheme="majorHAnsi"/>
          <w:sz w:val="22"/>
          <w:szCs w:val="22"/>
        </w:rPr>
        <w:t xml:space="preserve">Be faithful to your commitment to be a disciple of Jesus Christ. </w:t>
      </w:r>
    </w:p>
    <w:p w14:paraId="0FFE090B" w14:textId="77777777" w:rsidR="00634AE8" w:rsidRDefault="00634AE8" w:rsidP="00634AE8">
      <w:pPr>
        <w:pStyle w:val="NormalWeb"/>
        <w:jc w:val="both"/>
        <w:rPr>
          <w:rFonts w:asciiTheme="majorHAnsi" w:hAnsiTheme="majorHAnsi"/>
          <w:sz w:val="22"/>
          <w:szCs w:val="22"/>
        </w:rPr>
      </w:pPr>
    </w:p>
    <w:p w14:paraId="1FADAB5D" w14:textId="77777777" w:rsidR="005679EE" w:rsidRPr="00634AE8" w:rsidRDefault="00C04A69" w:rsidP="00634AE8">
      <w:pPr>
        <w:pStyle w:val="NormalWeb"/>
        <w:jc w:val="both"/>
        <w:rPr>
          <w:rFonts w:asciiTheme="majorHAnsi" w:hAnsiTheme="majorHAnsi"/>
          <w:sz w:val="22"/>
          <w:szCs w:val="22"/>
        </w:rPr>
      </w:pPr>
      <w:r w:rsidRPr="00634AE8">
        <w:rPr>
          <w:rFonts w:asciiTheme="majorHAnsi" w:hAnsiTheme="majorHAnsi"/>
          <w:sz w:val="22"/>
          <w:szCs w:val="22"/>
        </w:rPr>
        <w:t xml:space="preserve">It is important that facilitators </w:t>
      </w:r>
      <w:r w:rsidR="005679EE" w:rsidRPr="00634AE8">
        <w:rPr>
          <w:rFonts w:asciiTheme="majorHAnsi" w:hAnsiTheme="majorHAnsi"/>
          <w:sz w:val="22"/>
          <w:szCs w:val="22"/>
        </w:rPr>
        <w:t>constantly monitor the small group conversations and hold</w:t>
      </w:r>
      <w:r w:rsidR="004B52D3" w:rsidRPr="00634AE8">
        <w:rPr>
          <w:rFonts w:asciiTheme="majorHAnsi" w:hAnsiTheme="majorHAnsi"/>
          <w:sz w:val="22"/>
          <w:szCs w:val="22"/>
        </w:rPr>
        <w:t xml:space="preserve"> participants accountable to the </w:t>
      </w:r>
      <w:r w:rsidR="005679EE" w:rsidRPr="00634AE8">
        <w:rPr>
          <w:rFonts w:asciiTheme="majorHAnsi" w:hAnsiTheme="majorHAnsi"/>
          <w:sz w:val="22"/>
          <w:szCs w:val="22"/>
        </w:rPr>
        <w:t>shared covenant</w:t>
      </w:r>
      <w:r w:rsidRPr="00634AE8">
        <w:rPr>
          <w:rFonts w:asciiTheme="majorHAnsi" w:hAnsiTheme="majorHAnsi"/>
          <w:sz w:val="22"/>
          <w:szCs w:val="22"/>
        </w:rPr>
        <w:t>, if needed</w:t>
      </w:r>
      <w:r w:rsidR="005679EE" w:rsidRPr="00634AE8">
        <w:rPr>
          <w:rFonts w:asciiTheme="majorHAnsi" w:hAnsiTheme="majorHAnsi"/>
          <w:sz w:val="22"/>
          <w:szCs w:val="22"/>
        </w:rPr>
        <w:t xml:space="preserve">. </w:t>
      </w:r>
    </w:p>
    <w:p w14:paraId="6493C362" w14:textId="77777777" w:rsidR="00FE1F74" w:rsidRDefault="00FE1F74" w:rsidP="00FE1F74">
      <w:pPr>
        <w:rPr>
          <w:rFonts w:asciiTheme="majorHAnsi" w:hAnsiTheme="majorHAnsi"/>
          <w:sz w:val="22"/>
          <w:szCs w:val="22"/>
        </w:rPr>
      </w:pPr>
    </w:p>
    <w:p w14:paraId="1960BED8" w14:textId="77777777" w:rsidR="006C4060" w:rsidRPr="004B52D3" w:rsidRDefault="00FE1F74" w:rsidP="00FE1F74">
      <w:pPr>
        <w:rPr>
          <w:rFonts w:asciiTheme="majorHAnsi" w:hAnsiTheme="majorHAnsi"/>
          <w:b/>
          <w:sz w:val="22"/>
          <w:szCs w:val="22"/>
        </w:rPr>
      </w:pPr>
      <w:r w:rsidRPr="004B52D3">
        <w:rPr>
          <w:rFonts w:asciiTheme="majorHAnsi" w:hAnsiTheme="majorHAnsi"/>
          <w:b/>
          <w:sz w:val="22"/>
          <w:szCs w:val="22"/>
        </w:rPr>
        <w:lastRenderedPageBreak/>
        <w:t>Sm</w:t>
      </w:r>
      <w:r w:rsidR="006C4060" w:rsidRPr="004B52D3">
        <w:rPr>
          <w:rFonts w:asciiTheme="majorHAnsi" w:hAnsiTheme="majorHAnsi"/>
          <w:b/>
          <w:sz w:val="22"/>
          <w:szCs w:val="22"/>
        </w:rPr>
        <w:t>all Group Conversations</w:t>
      </w:r>
    </w:p>
    <w:p w14:paraId="2F8611F4" w14:textId="77777777" w:rsidR="008A25DB" w:rsidRPr="0059530A" w:rsidRDefault="008A25DB" w:rsidP="000755F3">
      <w:pPr>
        <w:jc w:val="both"/>
        <w:rPr>
          <w:rFonts w:asciiTheme="majorHAnsi" w:hAnsiTheme="majorHAnsi"/>
          <w:sz w:val="22"/>
          <w:szCs w:val="22"/>
        </w:rPr>
      </w:pPr>
    </w:p>
    <w:p w14:paraId="456B7AEF" w14:textId="16393614" w:rsidR="006C4060" w:rsidRPr="0059530A" w:rsidRDefault="006C4060" w:rsidP="000755F3">
      <w:pPr>
        <w:pStyle w:val="Heading2"/>
        <w:jc w:val="both"/>
        <w:rPr>
          <w:sz w:val="22"/>
          <w:szCs w:val="22"/>
        </w:rPr>
      </w:pPr>
      <w:r w:rsidRPr="0059530A">
        <w:rPr>
          <w:sz w:val="22"/>
          <w:szCs w:val="22"/>
        </w:rPr>
        <w:t>The Four Questions</w:t>
      </w:r>
    </w:p>
    <w:p w14:paraId="4757ECA1" w14:textId="6BB9654B" w:rsidR="006C4060" w:rsidRPr="0059530A" w:rsidRDefault="00346B3A" w:rsidP="000755F3">
      <w:pPr>
        <w:spacing w:before="100" w:beforeAutospacing="1" w:after="100" w:afterAutospacing="1"/>
        <w:jc w:val="both"/>
        <w:rPr>
          <w:rFonts w:asciiTheme="majorHAnsi" w:hAnsiTheme="majorHAnsi"/>
          <w:sz w:val="22"/>
          <w:szCs w:val="22"/>
        </w:rPr>
      </w:pPr>
      <w:r>
        <w:rPr>
          <w:rFonts w:asciiTheme="majorHAnsi" w:hAnsiTheme="majorHAnsi"/>
          <w:sz w:val="22"/>
          <w:szCs w:val="22"/>
        </w:rPr>
        <w:t>Reflect</w:t>
      </w:r>
      <w:r w:rsidR="006C4060" w:rsidRPr="0059530A">
        <w:rPr>
          <w:rFonts w:asciiTheme="majorHAnsi" w:hAnsiTheme="majorHAnsi"/>
          <w:sz w:val="22"/>
          <w:szCs w:val="22"/>
        </w:rPr>
        <w:t xml:space="preserve"> in the following four questions: </w:t>
      </w:r>
    </w:p>
    <w:p w14:paraId="131DB31C" w14:textId="77777777" w:rsidR="006C4060" w:rsidRDefault="006C4060" w:rsidP="000755F3">
      <w:pPr>
        <w:pStyle w:val="ListParagraph"/>
        <w:numPr>
          <w:ilvl w:val="0"/>
          <w:numId w:val="6"/>
        </w:numPr>
        <w:spacing w:before="100" w:beforeAutospacing="1" w:after="100" w:afterAutospacing="1" w:line="240" w:lineRule="auto"/>
        <w:jc w:val="both"/>
        <w:rPr>
          <w:rFonts w:asciiTheme="majorHAnsi" w:eastAsia="Times New Roman" w:hAnsiTheme="majorHAnsi" w:cs="Times New Roman"/>
        </w:rPr>
      </w:pPr>
      <w:r w:rsidRPr="0059530A">
        <w:rPr>
          <w:rFonts w:asciiTheme="majorHAnsi" w:eastAsia="Times New Roman" w:hAnsiTheme="majorHAnsi" w:cs="Times New Roman"/>
        </w:rPr>
        <w:t>In our diverse and global existence, what is the shared mission/purpose of the Church?</w:t>
      </w:r>
    </w:p>
    <w:p w14:paraId="756CEBBF" w14:textId="77777777" w:rsidR="006068DA" w:rsidRPr="0059530A" w:rsidRDefault="006068DA" w:rsidP="006068DA">
      <w:pPr>
        <w:pStyle w:val="ListParagraph"/>
        <w:spacing w:before="100" w:beforeAutospacing="1" w:after="100" w:afterAutospacing="1" w:line="240" w:lineRule="auto"/>
        <w:jc w:val="both"/>
        <w:rPr>
          <w:rFonts w:asciiTheme="majorHAnsi" w:eastAsia="Times New Roman" w:hAnsiTheme="majorHAnsi" w:cs="Times New Roman"/>
        </w:rPr>
      </w:pPr>
    </w:p>
    <w:p w14:paraId="6E9CEF87" w14:textId="77777777" w:rsidR="006068DA" w:rsidRDefault="00DE415D" w:rsidP="006068DA">
      <w:pPr>
        <w:pStyle w:val="ListParagraph"/>
        <w:numPr>
          <w:ilvl w:val="0"/>
          <w:numId w:val="6"/>
        </w:numPr>
        <w:spacing w:before="100" w:beforeAutospacing="1" w:after="100" w:afterAutospacing="1" w:line="240" w:lineRule="auto"/>
        <w:jc w:val="both"/>
        <w:rPr>
          <w:rFonts w:asciiTheme="majorHAnsi" w:eastAsia="Times New Roman" w:hAnsiTheme="majorHAnsi" w:cs="Times New Roman"/>
        </w:rPr>
      </w:pPr>
      <w:r w:rsidRPr="0059530A">
        <w:rPr>
          <w:rFonts w:asciiTheme="majorHAnsi" w:eastAsia="Times New Roman" w:hAnsiTheme="majorHAnsi" w:cs="Times New Roman"/>
        </w:rPr>
        <w:t xml:space="preserve">What would be a proactive way for us to live </w:t>
      </w:r>
      <w:r w:rsidR="006C4060" w:rsidRPr="0059530A">
        <w:rPr>
          <w:rFonts w:asciiTheme="majorHAnsi" w:eastAsia="Times New Roman" w:hAnsiTheme="majorHAnsi" w:cs="Times New Roman"/>
        </w:rPr>
        <w:t xml:space="preserve">in our differences that doesn’t presume that we will resolve our differences? </w:t>
      </w:r>
    </w:p>
    <w:p w14:paraId="159DF2AD" w14:textId="77777777" w:rsidR="006068DA" w:rsidRPr="006068DA" w:rsidRDefault="006068DA" w:rsidP="006068DA">
      <w:pPr>
        <w:pStyle w:val="ListParagraph"/>
        <w:rPr>
          <w:rFonts w:asciiTheme="majorHAnsi" w:eastAsia="Times New Roman" w:hAnsiTheme="majorHAnsi" w:cs="Times New Roman"/>
        </w:rPr>
      </w:pPr>
    </w:p>
    <w:p w14:paraId="67738839" w14:textId="77777777" w:rsidR="006068DA" w:rsidRDefault="006C4060" w:rsidP="006068DA">
      <w:pPr>
        <w:pStyle w:val="ListParagraph"/>
        <w:numPr>
          <w:ilvl w:val="0"/>
          <w:numId w:val="6"/>
        </w:numPr>
        <w:spacing w:before="100" w:beforeAutospacing="1" w:after="100" w:afterAutospacing="1" w:line="240" w:lineRule="auto"/>
        <w:jc w:val="both"/>
        <w:rPr>
          <w:rFonts w:asciiTheme="majorHAnsi" w:eastAsia="Times New Roman" w:hAnsiTheme="majorHAnsi" w:cs="Times New Roman"/>
        </w:rPr>
      </w:pPr>
      <w:r w:rsidRPr="006068DA">
        <w:rPr>
          <w:rFonts w:asciiTheme="majorHAnsi" w:eastAsia="Times New Roman" w:hAnsiTheme="majorHAnsi" w:cs="Times New Roman"/>
        </w:rPr>
        <w:t>What might be a form of unity that would empower us living together?</w:t>
      </w:r>
    </w:p>
    <w:p w14:paraId="563DE772" w14:textId="77777777" w:rsidR="006068DA" w:rsidRPr="006068DA" w:rsidRDefault="006068DA" w:rsidP="006068DA">
      <w:pPr>
        <w:pStyle w:val="ListParagraph"/>
        <w:rPr>
          <w:rFonts w:asciiTheme="majorHAnsi" w:eastAsia="Times New Roman" w:hAnsiTheme="majorHAnsi" w:cs="Times New Roman"/>
        </w:rPr>
      </w:pPr>
    </w:p>
    <w:p w14:paraId="1FE4DA1B" w14:textId="77777777" w:rsidR="006C4060" w:rsidRPr="006068DA" w:rsidRDefault="006C4060" w:rsidP="006068DA">
      <w:pPr>
        <w:pStyle w:val="ListParagraph"/>
        <w:numPr>
          <w:ilvl w:val="0"/>
          <w:numId w:val="6"/>
        </w:numPr>
        <w:spacing w:before="100" w:beforeAutospacing="1" w:after="100" w:afterAutospacing="1" w:line="240" w:lineRule="auto"/>
        <w:jc w:val="both"/>
        <w:rPr>
          <w:rFonts w:asciiTheme="majorHAnsi" w:eastAsia="Times New Roman" w:hAnsiTheme="majorHAnsi" w:cs="Times New Roman"/>
        </w:rPr>
      </w:pPr>
      <w:r w:rsidRPr="006068DA">
        <w:rPr>
          <w:rFonts w:asciiTheme="majorHAnsi" w:eastAsia="Times New Roman" w:hAnsiTheme="majorHAnsi" w:cs="Times New Roman"/>
        </w:rPr>
        <w:t>What is our witness and what can be our witness to the world in relation to our differences?</w:t>
      </w:r>
    </w:p>
    <w:p w14:paraId="2990018C" w14:textId="6ADCB255" w:rsidR="006C4060" w:rsidRPr="0059530A" w:rsidRDefault="006C4060" w:rsidP="000755F3">
      <w:pPr>
        <w:pStyle w:val="NormalWeb"/>
        <w:jc w:val="both"/>
        <w:rPr>
          <w:rFonts w:asciiTheme="majorHAnsi" w:hAnsiTheme="majorHAnsi"/>
          <w:sz w:val="22"/>
          <w:szCs w:val="22"/>
        </w:rPr>
      </w:pPr>
      <w:r w:rsidRPr="0059530A">
        <w:rPr>
          <w:rFonts w:asciiTheme="majorHAnsi" w:hAnsiTheme="majorHAnsi"/>
          <w:sz w:val="22"/>
          <w:szCs w:val="22"/>
        </w:rPr>
        <w:t xml:space="preserve">There </w:t>
      </w:r>
      <w:r w:rsidR="00346B3A">
        <w:rPr>
          <w:rFonts w:asciiTheme="majorHAnsi" w:hAnsiTheme="majorHAnsi"/>
          <w:sz w:val="22"/>
          <w:szCs w:val="22"/>
        </w:rPr>
        <w:t>can be up to four</w:t>
      </w:r>
      <w:r w:rsidRPr="0059530A">
        <w:rPr>
          <w:rFonts w:asciiTheme="majorHAnsi" w:hAnsiTheme="majorHAnsi"/>
          <w:sz w:val="22"/>
          <w:szCs w:val="22"/>
        </w:rPr>
        <w:t xml:space="preserve"> rotations to allow all an opportunity to share their perspectives on each question. In each rotation </w:t>
      </w:r>
      <w:r w:rsidR="00346B3A" w:rsidRPr="0059530A">
        <w:rPr>
          <w:rFonts w:asciiTheme="majorHAnsi" w:hAnsiTheme="majorHAnsi"/>
          <w:sz w:val="22"/>
          <w:szCs w:val="22"/>
        </w:rPr>
        <w:t>participants,</w:t>
      </w:r>
      <w:r w:rsidRPr="0059530A">
        <w:rPr>
          <w:rFonts w:asciiTheme="majorHAnsi" w:hAnsiTheme="majorHAnsi"/>
          <w:sz w:val="22"/>
          <w:szCs w:val="22"/>
        </w:rPr>
        <w:t xml:space="preserve"> </w:t>
      </w:r>
      <w:r w:rsidRPr="004843DD">
        <w:rPr>
          <w:rFonts w:asciiTheme="majorHAnsi" w:hAnsiTheme="majorHAnsi"/>
          <w:i/>
          <w:sz w:val="22"/>
          <w:szCs w:val="22"/>
        </w:rPr>
        <w:t>might</w:t>
      </w:r>
      <w:r w:rsidRPr="0059530A">
        <w:rPr>
          <w:rFonts w:asciiTheme="majorHAnsi" w:hAnsiTheme="majorHAnsi"/>
          <w:sz w:val="22"/>
          <w:szCs w:val="22"/>
        </w:rPr>
        <w:t xml:space="preserve"> end up with a different group of people. This is done intentionally in an effort that we each hear from as many different perspectives as possible. </w:t>
      </w:r>
    </w:p>
    <w:p w14:paraId="14981321" w14:textId="77777777" w:rsidR="006C4060" w:rsidRPr="0059530A" w:rsidRDefault="006C4060" w:rsidP="000755F3">
      <w:pPr>
        <w:pStyle w:val="NormalWeb"/>
        <w:jc w:val="both"/>
        <w:rPr>
          <w:rFonts w:asciiTheme="majorHAnsi" w:hAnsiTheme="majorHAnsi"/>
          <w:sz w:val="22"/>
          <w:szCs w:val="22"/>
        </w:rPr>
      </w:pPr>
      <w:r w:rsidRPr="0059530A">
        <w:rPr>
          <w:rFonts w:asciiTheme="majorHAnsi" w:hAnsiTheme="majorHAnsi"/>
          <w:sz w:val="22"/>
          <w:szCs w:val="22"/>
        </w:rPr>
        <w:t xml:space="preserve">Facilitators must pay special attention to the suggested distribution for each rotation. </w:t>
      </w:r>
    </w:p>
    <w:p w14:paraId="2922A677" w14:textId="77777777" w:rsidR="006C4060" w:rsidRPr="0059530A" w:rsidRDefault="006C4060" w:rsidP="000755F3">
      <w:pPr>
        <w:pStyle w:val="NormalWeb"/>
        <w:spacing w:before="0" w:beforeAutospacing="0" w:after="0" w:afterAutospacing="0"/>
        <w:jc w:val="both"/>
        <w:rPr>
          <w:rFonts w:asciiTheme="majorHAnsi" w:hAnsiTheme="majorHAnsi"/>
          <w:sz w:val="22"/>
          <w:szCs w:val="22"/>
        </w:rPr>
      </w:pPr>
      <w:r w:rsidRPr="0059530A">
        <w:rPr>
          <w:rFonts w:asciiTheme="majorHAnsi" w:hAnsiTheme="majorHAnsi"/>
          <w:sz w:val="22"/>
          <w:szCs w:val="22"/>
        </w:rPr>
        <w:t>1 minute</w:t>
      </w:r>
      <w:r w:rsidRPr="0059530A">
        <w:rPr>
          <w:rFonts w:asciiTheme="majorHAnsi" w:hAnsiTheme="majorHAnsi"/>
          <w:sz w:val="22"/>
          <w:szCs w:val="22"/>
        </w:rPr>
        <w:tab/>
        <w:t>Introductions (Name and local church)</w:t>
      </w:r>
      <w:r w:rsidR="00EB5CF0" w:rsidRPr="0059530A">
        <w:rPr>
          <w:rFonts w:asciiTheme="majorHAnsi" w:hAnsiTheme="majorHAnsi"/>
          <w:sz w:val="22"/>
          <w:szCs w:val="22"/>
        </w:rPr>
        <w:t>; select a scribe.</w:t>
      </w:r>
    </w:p>
    <w:p w14:paraId="3158F607" w14:textId="77777777" w:rsidR="006C4060" w:rsidRPr="0059530A" w:rsidRDefault="00FE1F74" w:rsidP="000755F3">
      <w:pPr>
        <w:pStyle w:val="NormalWeb"/>
        <w:spacing w:before="0" w:beforeAutospacing="0" w:after="0" w:afterAutospacing="0"/>
        <w:jc w:val="both"/>
        <w:rPr>
          <w:rFonts w:asciiTheme="majorHAnsi" w:hAnsiTheme="majorHAnsi"/>
          <w:sz w:val="22"/>
          <w:szCs w:val="22"/>
        </w:rPr>
      </w:pPr>
      <w:r>
        <w:rPr>
          <w:rFonts w:asciiTheme="majorHAnsi" w:hAnsiTheme="majorHAnsi"/>
          <w:sz w:val="22"/>
          <w:szCs w:val="22"/>
        </w:rPr>
        <w:t>20 minutes</w:t>
      </w:r>
      <w:r>
        <w:rPr>
          <w:rFonts w:asciiTheme="majorHAnsi" w:hAnsiTheme="majorHAnsi"/>
          <w:sz w:val="22"/>
          <w:szCs w:val="22"/>
        </w:rPr>
        <w:tab/>
        <w:t>S</w:t>
      </w:r>
      <w:r w:rsidR="006C4060" w:rsidRPr="0059530A">
        <w:rPr>
          <w:rFonts w:asciiTheme="majorHAnsi" w:hAnsiTheme="majorHAnsi"/>
          <w:sz w:val="22"/>
          <w:szCs w:val="22"/>
        </w:rPr>
        <w:t>mall group conversations</w:t>
      </w:r>
      <w:r w:rsidR="00254964">
        <w:rPr>
          <w:rFonts w:asciiTheme="majorHAnsi" w:hAnsiTheme="majorHAnsi"/>
          <w:sz w:val="22"/>
          <w:szCs w:val="22"/>
        </w:rPr>
        <w:t xml:space="preserve"> (Circle Process)</w:t>
      </w:r>
    </w:p>
    <w:p w14:paraId="3CE3395E" w14:textId="77777777" w:rsidR="006C4060" w:rsidRPr="0059530A" w:rsidRDefault="006C4060" w:rsidP="000755F3">
      <w:pPr>
        <w:pStyle w:val="NormalWeb"/>
        <w:spacing w:before="0" w:beforeAutospacing="0" w:after="0" w:afterAutospacing="0"/>
        <w:jc w:val="both"/>
        <w:rPr>
          <w:rFonts w:asciiTheme="majorHAnsi" w:hAnsiTheme="majorHAnsi"/>
          <w:sz w:val="22"/>
          <w:szCs w:val="22"/>
        </w:rPr>
      </w:pPr>
      <w:r w:rsidRPr="0059530A">
        <w:rPr>
          <w:rFonts w:asciiTheme="majorHAnsi" w:hAnsiTheme="majorHAnsi"/>
          <w:sz w:val="22"/>
          <w:szCs w:val="22"/>
        </w:rPr>
        <w:t xml:space="preserve">5 </w:t>
      </w:r>
      <w:r w:rsidR="00FE1F74">
        <w:rPr>
          <w:rFonts w:asciiTheme="majorHAnsi" w:hAnsiTheme="majorHAnsi"/>
          <w:sz w:val="22"/>
          <w:szCs w:val="22"/>
        </w:rPr>
        <w:t>minutes</w:t>
      </w:r>
      <w:r w:rsidR="00FE1F74">
        <w:rPr>
          <w:rFonts w:asciiTheme="majorHAnsi" w:hAnsiTheme="majorHAnsi"/>
          <w:sz w:val="22"/>
          <w:szCs w:val="22"/>
        </w:rPr>
        <w:tab/>
        <w:t>C</w:t>
      </w:r>
      <w:r w:rsidRPr="0059530A">
        <w:rPr>
          <w:rFonts w:asciiTheme="majorHAnsi" w:hAnsiTheme="majorHAnsi"/>
          <w:sz w:val="22"/>
          <w:szCs w:val="22"/>
        </w:rPr>
        <w:t>apture key insight from conversations</w:t>
      </w:r>
      <w:r w:rsidR="00254964">
        <w:rPr>
          <w:rFonts w:asciiTheme="majorHAnsi" w:hAnsiTheme="majorHAnsi"/>
          <w:sz w:val="22"/>
          <w:szCs w:val="22"/>
        </w:rPr>
        <w:t xml:space="preserve"> (Open ended conversation)</w:t>
      </w:r>
    </w:p>
    <w:p w14:paraId="741CA848" w14:textId="77777777" w:rsidR="006C4060" w:rsidRPr="00634AE8" w:rsidRDefault="006C4060" w:rsidP="000755F3">
      <w:pPr>
        <w:pStyle w:val="NormalWeb"/>
        <w:spacing w:before="0" w:beforeAutospacing="0" w:after="0" w:afterAutospacing="0"/>
        <w:ind w:left="2160"/>
        <w:jc w:val="both"/>
        <w:rPr>
          <w:rFonts w:asciiTheme="majorHAnsi" w:hAnsiTheme="majorHAnsi"/>
          <w:i/>
          <w:sz w:val="22"/>
          <w:szCs w:val="22"/>
        </w:rPr>
      </w:pPr>
      <w:r w:rsidRPr="00634AE8">
        <w:rPr>
          <w:rFonts w:asciiTheme="majorHAnsi" w:hAnsiTheme="majorHAnsi"/>
          <w:i/>
          <w:sz w:val="22"/>
          <w:szCs w:val="22"/>
        </w:rPr>
        <w:t>What insight you heard from someone else in the group that should be shared with others?</w:t>
      </w:r>
    </w:p>
    <w:p w14:paraId="0A70C9E5" w14:textId="77777777" w:rsidR="006068DA" w:rsidRDefault="00FE1F74" w:rsidP="000755F3">
      <w:pPr>
        <w:pStyle w:val="NormalWeb"/>
        <w:spacing w:before="0" w:beforeAutospacing="0" w:after="0" w:afterAutospacing="0"/>
        <w:jc w:val="both"/>
        <w:rPr>
          <w:rFonts w:asciiTheme="majorHAnsi" w:hAnsiTheme="majorHAnsi"/>
          <w:sz w:val="22"/>
          <w:szCs w:val="22"/>
        </w:rPr>
      </w:pPr>
      <w:r>
        <w:rPr>
          <w:rFonts w:asciiTheme="majorHAnsi" w:hAnsiTheme="majorHAnsi"/>
          <w:sz w:val="22"/>
          <w:szCs w:val="22"/>
        </w:rPr>
        <w:t>3 minutes</w:t>
      </w:r>
      <w:r>
        <w:rPr>
          <w:rFonts w:asciiTheme="majorHAnsi" w:hAnsiTheme="majorHAnsi"/>
          <w:sz w:val="22"/>
          <w:szCs w:val="22"/>
        </w:rPr>
        <w:tab/>
      </w:r>
      <w:proofErr w:type="gramStart"/>
      <w:r>
        <w:rPr>
          <w:rFonts w:asciiTheme="majorHAnsi" w:hAnsiTheme="majorHAnsi"/>
          <w:sz w:val="22"/>
          <w:szCs w:val="22"/>
        </w:rPr>
        <w:t>W</w:t>
      </w:r>
      <w:r w:rsidR="006C4060" w:rsidRPr="0059530A">
        <w:rPr>
          <w:rFonts w:asciiTheme="majorHAnsi" w:hAnsiTheme="majorHAnsi"/>
          <w:sz w:val="22"/>
          <w:szCs w:val="22"/>
        </w:rPr>
        <w:t>rap</w:t>
      </w:r>
      <w:proofErr w:type="gramEnd"/>
      <w:r w:rsidR="006C4060" w:rsidRPr="0059530A">
        <w:rPr>
          <w:rFonts w:asciiTheme="majorHAnsi" w:hAnsiTheme="majorHAnsi"/>
          <w:sz w:val="22"/>
          <w:szCs w:val="22"/>
        </w:rPr>
        <w:t xml:space="preserve"> up</w:t>
      </w:r>
    </w:p>
    <w:p w14:paraId="1DEDEBE6" w14:textId="1F477938" w:rsidR="00BD76F9" w:rsidRPr="00346B3A" w:rsidRDefault="008A25DB" w:rsidP="00BD76F9">
      <w:pPr>
        <w:pStyle w:val="NormalWeb"/>
        <w:spacing w:before="0" w:beforeAutospacing="0" w:after="0" w:afterAutospacing="0"/>
        <w:jc w:val="both"/>
        <w:rPr>
          <w:rFonts w:asciiTheme="majorHAnsi" w:hAnsiTheme="majorHAnsi"/>
          <w:sz w:val="22"/>
          <w:szCs w:val="22"/>
        </w:rPr>
      </w:pPr>
      <w:r w:rsidRPr="0059530A">
        <w:rPr>
          <w:rFonts w:asciiTheme="majorHAnsi" w:hAnsiTheme="majorHAnsi"/>
          <w:sz w:val="22"/>
          <w:szCs w:val="22"/>
        </w:rPr>
        <w:t>1 minute</w:t>
      </w:r>
      <w:r w:rsidRPr="0059530A">
        <w:rPr>
          <w:rFonts w:asciiTheme="majorHAnsi" w:hAnsiTheme="majorHAnsi"/>
          <w:sz w:val="22"/>
          <w:szCs w:val="22"/>
        </w:rPr>
        <w:tab/>
      </w:r>
      <w:r w:rsidR="00FE1F74">
        <w:rPr>
          <w:rFonts w:asciiTheme="majorHAnsi" w:hAnsiTheme="majorHAnsi"/>
          <w:sz w:val="22"/>
          <w:szCs w:val="22"/>
        </w:rPr>
        <w:t>C</w:t>
      </w:r>
      <w:r w:rsidR="006C4060" w:rsidRPr="0059530A">
        <w:rPr>
          <w:rFonts w:asciiTheme="majorHAnsi" w:hAnsiTheme="majorHAnsi"/>
          <w:sz w:val="22"/>
          <w:szCs w:val="22"/>
        </w:rPr>
        <w:t>losing prayer</w:t>
      </w:r>
    </w:p>
    <w:p w14:paraId="5E89EF81" w14:textId="77777777" w:rsidR="00BD76F9" w:rsidRDefault="00BD76F9">
      <w:pPr>
        <w:rPr>
          <w:rFonts w:asciiTheme="majorHAnsi" w:eastAsiaTheme="majorEastAsia" w:hAnsiTheme="majorHAnsi" w:cstheme="majorBidi"/>
          <w:color w:val="365F91" w:themeColor="accent1" w:themeShade="BF"/>
          <w:sz w:val="22"/>
          <w:szCs w:val="22"/>
        </w:rPr>
      </w:pPr>
      <w:r>
        <w:rPr>
          <w:sz w:val="22"/>
          <w:szCs w:val="22"/>
        </w:rPr>
        <w:br w:type="page"/>
      </w:r>
    </w:p>
    <w:p w14:paraId="50F06A7C" w14:textId="44CA5317" w:rsidR="006C4060" w:rsidRPr="0059530A" w:rsidRDefault="006C4060" w:rsidP="000755F3">
      <w:pPr>
        <w:pStyle w:val="Heading2"/>
        <w:jc w:val="both"/>
        <w:rPr>
          <w:sz w:val="22"/>
          <w:szCs w:val="22"/>
        </w:rPr>
      </w:pPr>
      <w:r w:rsidRPr="0059530A">
        <w:rPr>
          <w:sz w:val="22"/>
          <w:szCs w:val="22"/>
        </w:rPr>
        <w:lastRenderedPageBreak/>
        <w:t>The Seven Options</w:t>
      </w:r>
      <w:r w:rsidR="00C876BA" w:rsidRPr="0059530A">
        <w:rPr>
          <w:sz w:val="22"/>
          <w:szCs w:val="22"/>
        </w:rPr>
        <w:t xml:space="preserve"> </w:t>
      </w:r>
    </w:p>
    <w:p w14:paraId="32320797" w14:textId="77777777" w:rsidR="006C4060" w:rsidRPr="0059530A" w:rsidRDefault="006C4060" w:rsidP="000755F3">
      <w:pPr>
        <w:pStyle w:val="NormalWeb"/>
        <w:jc w:val="both"/>
        <w:rPr>
          <w:rFonts w:asciiTheme="majorHAnsi" w:hAnsiTheme="majorHAnsi"/>
          <w:sz w:val="22"/>
          <w:szCs w:val="22"/>
        </w:rPr>
      </w:pPr>
      <w:r w:rsidRPr="0059530A">
        <w:rPr>
          <w:rFonts w:asciiTheme="majorHAnsi" w:hAnsiTheme="majorHAnsi"/>
          <w:sz w:val="22"/>
          <w:szCs w:val="22"/>
        </w:rPr>
        <w:t>In this portion of the program, participants will spend time sharing their hopes around the seven options proposed for consideration and identify which best embodies who we are as United Methodist, here in Greater New Jersey.</w:t>
      </w:r>
    </w:p>
    <w:p w14:paraId="4459FEF3" w14:textId="77777777" w:rsidR="008A25DB" w:rsidRPr="0059530A" w:rsidRDefault="008A25DB" w:rsidP="000755F3">
      <w:pPr>
        <w:jc w:val="both"/>
        <w:rPr>
          <w:rFonts w:asciiTheme="majorHAnsi" w:eastAsia="Times New Roman" w:hAnsiTheme="majorHAnsi"/>
          <w:sz w:val="22"/>
          <w:szCs w:val="22"/>
        </w:rPr>
      </w:pPr>
    </w:p>
    <w:p w14:paraId="4B969AFA" w14:textId="77777777" w:rsidR="006C4060" w:rsidRPr="0059530A" w:rsidRDefault="006C4060" w:rsidP="000755F3">
      <w:pPr>
        <w:jc w:val="both"/>
        <w:rPr>
          <w:rFonts w:asciiTheme="majorHAnsi" w:eastAsia="Times New Roman" w:hAnsiTheme="majorHAnsi"/>
          <w:sz w:val="22"/>
          <w:szCs w:val="22"/>
        </w:rPr>
      </w:pPr>
      <w:r w:rsidRPr="0059530A">
        <w:rPr>
          <w:rFonts w:asciiTheme="majorHAnsi" w:eastAsia="Times New Roman" w:hAnsiTheme="majorHAnsi"/>
          <w:sz w:val="22"/>
          <w:szCs w:val="22"/>
        </w:rPr>
        <w:t xml:space="preserve">The Seven Options are: </w:t>
      </w:r>
    </w:p>
    <w:p w14:paraId="6BC43578" w14:textId="77777777" w:rsidR="006068DA" w:rsidRPr="006068DA" w:rsidRDefault="006C4060" w:rsidP="006068DA">
      <w:pPr>
        <w:numPr>
          <w:ilvl w:val="0"/>
          <w:numId w:val="4"/>
        </w:numPr>
        <w:spacing w:before="100" w:beforeAutospacing="1" w:after="100" w:afterAutospacing="1"/>
        <w:jc w:val="both"/>
        <w:rPr>
          <w:rFonts w:asciiTheme="majorHAnsi" w:eastAsia="Times New Roman" w:hAnsiTheme="majorHAnsi" w:cs="Times New Roman"/>
          <w:sz w:val="22"/>
          <w:szCs w:val="22"/>
        </w:rPr>
      </w:pPr>
      <w:r w:rsidRPr="0059530A">
        <w:rPr>
          <w:rFonts w:asciiTheme="majorHAnsi" w:eastAsia="Times New Roman" w:hAnsiTheme="majorHAnsi" w:cs="Times New Roman"/>
          <w:sz w:val="22"/>
          <w:szCs w:val="22"/>
        </w:rPr>
        <w:t xml:space="preserve">We continue as we are, no change to The Book of Discipline. </w:t>
      </w:r>
    </w:p>
    <w:p w14:paraId="614435D3" w14:textId="77777777" w:rsidR="006C4060" w:rsidRPr="006068DA" w:rsidRDefault="006C4060" w:rsidP="006068DA">
      <w:pPr>
        <w:numPr>
          <w:ilvl w:val="0"/>
          <w:numId w:val="4"/>
        </w:numPr>
        <w:spacing w:before="100" w:beforeAutospacing="1" w:after="100" w:afterAutospacing="1"/>
        <w:jc w:val="both"/>
        <w:rPr>
          <w:rFonts w:asciiTheme="majorHAnsi" w:eastAsia="Times New Roman" w:hAnsiTheme="majorHAnsi" w:cs="Times New Roman"/>
          <w:sz w:val="22"/>
          <w:szCs w:val="22"/>
        </w:rPr>
      </w:pPr>
      <w:r w:rsidRPr="006068DA">
        <w:rPr>
          <w:rFonts w:asciiTheme="majorHAnsi" w:eastAsia="Times New Roman" w:hAnsiTheme="majorHAnsi" w:cs="Times New Roman"/>
          <w:sz w:val="22"/>
          <w:szCs w:val="22"/>
        </w:rPr>
        <w:t xml:space="preserve">We change The Book of Discipline to allow gays and lesbians to be ordained and to permit same gender weddings. </w:t>
      </w:r>
    </w:p>
    <w:p w14:paraId="10D1DBF6" w14:textId="77777777" w:rsidR="006C4060" w:rsidRPr="0059530A" w:rsidRDefault="006C4060" w:rsidP="000755F3">
      <w:pPr>
        <w:numPr>
          <w:ilvl w:val="0"/>
          <w:numId w:val="4"/>
        </w:numPr>
        <w:spacing w:before="100" w:beforeAutospacing="1" w:after="100" w:afterAutospacing="1"/>
        <w:jc w:val="both"/>
        <w:rPr>
          <w:rFonts w:asciiTheme="majorHAnsi" w:eastAsia="Times New Roman" w:hAnsiTheme="majorHAnsi" w:cs="Times New Roman"/>
          <w:sz w:val="22"/>
          <w:szCs w:val="22"/>
        </w:rPr>
      </w:pPr>
      <w:r w:rsidRPr="0059530A">
        <w:rPr>
          <w:rFonts w:asciiTheme="majorHAnsi" w:eastAsia="Times New Roman" w:hAnsiTheme="majorHAnsi" w:cs="Times New Roman"/>
          <w:sz w:val="22"/>
          <w:szCs w:val="22"/>
        </w:rPr>
        <w:t xml:space="preserve">The annual conference determines who is fit and ready for ordination and whether to allow clergy to perform same gender weddings. </w:t>
      </w:r>
    </w:p>
    <w:p w14:paraId="5DF02CF4" w14:textId="77777777" w:rsidR="006C4060" w:rsidRPr="0059530A" w:rsidRDefault="006C4060" w:rsidP="000755F3">
      <w:pPr>
        <w:numPr>
          <w:ilvl w:val="0"/>
          <w:numId w:val="4"/>
        </w:numPr>
        <w:spacing w:before="100" w:beforeAutospacing="1" w:after="100" w:afterAutospacing="1"/>
        <w:jc w:val="both"/>
        <w:rPr>
          <w:rFonts w:asciiTheme="majorHAnsi" w:eastAsia="Times New Roman" w:hAnsiTheme="majorHAnsi" w:cs="Times New Roman"/>
          <w:sz w:val="22"/>
          <w:szCs w:val="22"/>
        </w:rPr>
      </w:pPr>
      <w:r w:rsidRPr="0059530A">
        <w:rPr>
          <w:rFonts w:asciiTheme="majorHAnsi" w:eastAsia="Times New Roman" w:hAnsiTheme="majorHAnsi" w:cs="Times New Roman"/>
          <w:sz w:val="22"/>
          <w:szCs w:val="22"/>
        </w:rPr>
        <w:t xml:space="preserve">Local congregations decide whether they will accept an openly gay or lesbian pastor and whether their pastor celebrates same gender weddings. </w:t>
      </w:r>
    </w:p>
    <w:p w14:paraId="61F97C82" w14:textId="77777777" w:rsidR="006C4060" w:rsidRPr="0059530A" w:rsidRDefault="006C4060" w:rsidP="000755F3">
      <w:pPr>
        <w:numPr>
          <w:ilvl w:val="0"/>
          <w:numId w:val="4"/>
        </w:numPr>
        <w:spacing w:before="100" w:beforeAutospacing="1" w:after="100" w:afterAutospacing="1"/>
        <w:jc w:val="both"/>
        <w:rPr>
          <w:rFonts w:asciiTheme="majorHAnsi" w:eastAsia="Times New Roman" w:hAnsiTheme="majorHAnsi" w:cs="Times New Roman"/>
          <w:sz w:val="22"/>
          <w:szCs w:val="22"/>
        </w:rPr>
      </w:pPr>
      <w:r w:rsidRPr="0059530A">
        <w:rPr>
          <w:rFonts w:asciiTheme="majorHAnsi" w:eastAsia="Times New Roman" w:hAnsiTheme="majorHAnsi" w:cs="Times New Roman"/>
          <w:sz w:val="22"/>
          <w:szCs w:val="22"/>
        </w:rPr>
        <w:t xml:space="preserve">The church has authority on these matters by geographic region (we are organized into regions by the Africa, Asia, Europe and the United States). </w:t>
      </w:r>
    </w:p>
    <w:p w14:paraId="3B2A6856" w14:textId="77777777" w:rsidR="006C4060" w:rsidRPr="0059530A" w:rsidRDefault="006C4060" w:rsidP="000755F3">
      <w:pPr>
        <w:numPr>
          <w:ilvl w:val="0"/>
          <w:numId w:val="4"/>
        </w:numPr>
        <w:spacing w:before="100" w:beforeAutospacing="1" w:after="100" w:afterAutospacing="1"/>
        <w:jc w:val="both"/>
        <w:rPr>
          <w:rFonts w:asciiTheme="majorHAnsi" w:eastAsia="Times New Roman" w:hAnsiTheme="majorHAnsi" w:cs="Times New Roman"/>
          <w:sz w:val="22"/>
          <w:szCs w:val="22"/>
        </w:rPr>
      </w:pPr>
      <w:r w:rsidRPr="0059530A">
        <w:rPr>
          <w:rFonts w:asciiTheme="majorHAnsi" w:eastAsia="Times New Roman" w:hAnsiTheme="majorHAnsi" w:cs="Times New Roman"/>
          <w:sz w:val="22"/>
          <w:szCs w:val="22"/>
        </w:rPr>
        <w:t>We divide into separate denominations based on gay and lesbian ordination and same gender marriage. I</w:t>
      </w:r>
    </w:p>
    <w:p w14:paraId="64F16E4D" w14:textId="77777777" w:rsidR="006C4060" w:rsidRPr="0059530A" w:rsidRDefault="006C4060" w:rsidP="000755F3">
      <w:pPr>
        <w:numPr>
          <w:ilvl w:val="0"/>
          <w:numId w:val="4"/>
        </w:numPr>
        <w:spacing w:before="100" w:beforeAutospacing="1" w:after="100" w:afterAutospacing="1"/>
        <w:jc w:val="both"/>
        <w:rPr>
          <w:rFonts w:asciiTheme="majorHAnsi" w:eastAsia="Times New Roman" w:hAnsiTheme="majorHAnsi" w:cs="Times New Roman"/>
          <w:sz w:val="22"/>
          <w:szCs w:val="22"/>
        </w:rPr>
      </w:pPr>
      <w:r w:rsidRPr="0059530A">
        <w:rPr>
          <w:rFonts w:asciiTheme="majorHAnsi" w:eastAsia="Times New Roman" w:hAnsiTheme="majorHAnsi" w:cs="Times New Roman"/>
          <w:sz w:val="22"/>
          <w:szCs w:val="22"/>
        </w:rPr>
        <w:t>Other Ideas</w:t>
      </w:r>
    </w:p>
    <w:p w14:paraId="1D216F9E" w14:textId="77777777" w:rsidR="008A25DB" w:rsidRPr="0059530A" w:rsidRDefault="008A25DB" w:rsidP="000755F3">
      <w:pPr>
        <w:spacing w:before="100" w:beforeAutospacing="1" w:after="100" w:afterAutospacing="1"/>
        <w:jc w:val="both"/>
        <w:rPr>
          <w:rFonts w:asciiTheme="majorHAnsi" w:eastAsia="Times New Roman" w:hAnsiTheme="majorHAnsi" w:cs="Times New Roman"/>
          <w:b/>
          <w:sz w:val="22"/>
          <w:szCs w:val="22"/>
        </w:rPr>
      </w:pPr>
    </w:p>
    <w:p w14:paraId="26C3CC9A" w14:textId="19F22DD5" w:rsidR="008A25DB" w:rsidRDefault="008A25DB" w:rsidP="004843DD">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heme="majorHAnsi" w:eastAsia="Times New Roman" w:hAnsiTheme="majorHAnsi" w:cs="Times New Roman"/>
          <w:sz w:val="22"/>
          <w:szCs w:val="22"/>
        </w:rPr>
      </w:pPr>
      <w:r w:rsidRPr="0059530A">
        <w:rPr>
          <w:rFonts w:asciiTheme="majorHAnsi" w:eastAsia="Times New Roman" w:hAnsiTheme="majorHAnsi" w:cs="Times New Roman"/>
          <w:b/>
          <w:sz w:val="22"/>
          <w:szCs w:val="22"/>
        </w:rPr>
        <w:t>Guiding Question:</w:t>
      </w:r>
      <w:r w:rsidRPr="0059530A">
        <w:rPr>
          <w:rFonts w:asciiTheme="majorHAnsi" w:eastAsia="Times New Roman" w:hAnsiTheme="majorHAnsi" w:cs="Times New Roman"/>
          <w:sz w:val="22"/>
          <w:szCs w:val="22"/>
        </w:rPr>
        <w:t xml:space="preserve"> If we chose this option, what would you need to participate in the life of the church?</w:t>
      </w:r>
    </w:p>
    <w:p w14:paraId="7AD4F8E6" w14:textId="08E3D85D" w:rsidR="00346B3A" w:rsidRPr="0059530A" w:rsidRDefault="00346B3A" w:rsidP="004843DD">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If we do not choose this option, what would you need to participate in the life of the church?</w:t>
      </w:r>
    </w:p>
    <w:p w14:paraId="408CFF5F" w14:textId="50CE5615" w:rsidR="006C4060" w:rsidRDefault="006C4060" w:rsidP="000755F3">
      <w:pPr>
        <w:jc w:val="both"/>
        <w:rPr>
          <w:rFonts w:asciiTheme="majorHAnsi" w:eastAsia="Times New Roman" w:hAnsiTheme="majorHAnsi"/>
          <w:sz w:val="22"/>
          <w:szCs w:val="22"/>
        </w:rPr>
      </w:pPr>
      <w:r w:rsidRPr="0059530A">
        <w:rPr>
          <w:rFonts w:asciiTheme="majorHAnsi" w:eastAsia="Times New Roman" w:hAnsiTheme="majorHAnsi"/>
          <w:sz w:val="22"/>
          <w:szCs w:val="22"/>
        </w:rPr>
        <w:t xml:space="preserve">There will be 2 rotations to allow participants to reflect in 2 of the options they are most passionate or intrigued about. </w:t>
      </w:r>
      <w:r w:rsidR="00C876BA" w:rsidRPr="0059530A">
        <w:rPr>
          <w:rFonts w:asciiTheme="majorHAnsi" w:eastAsia="Times New Roman" w:hAnsiTheme="majorHAnsi"/>
          <w:sz w:val="22"/>
          <w:szCs w:val="22"/>
        </w:rPr>
        <w:t xml:space="preserve">Small groups size will vary based in the interest of participants. </w:t>
      </w:r>
    </w:p>
    <w:p w14:paraId="7C2DA7AA" w14:textId="77777777" w:rsidR="00254964" w:rsidRDefault="00254964" w:rsidP="000755F3">
      <w:pPr>
        <w:jc w:val="both"/>
        <w:rPr>
          <w:rFonts w:asciiTheme="majorHAnsi" w:eastAsia="Times New Roman" w:hAnsiTheme="majorHAnsi"/>
          <w:sz w:val="22"/>
          <w:szCs w:val="22"/>
        </w:rPr>
      </w:pPr>
    </w:p>
    <w:p w14:paraId="6EB9FA52" w14:textId="77777777" w:rsidR="006C4060" w:rsidRDefault="006C4060" w:rsidP="000755F3">
      <w:pPr>
        <w:pStyle w:val="NormalWeb"/>
        <w:spacing w:before="0" w:beforeAutospacing="0" w:after="0" w:afterAutospacing="0"/>
        <w:jc w:val="both"/>
        <w:rPr>
          <w:rFonts w:asciiTheme="majorHAnsi" w:hAnsiTheme="majorHAnsi"/>
          <w:sz w:val="22"/>
          <w:szCs w:val="22"/>
        </w:rPr>
      </w:pPr>
      <w:r w:rsidRPr="0059530A">
        <w:rPr>
          <w:rFonts w:asciiTheme="majorHAnsi" w:hAnsiTheme="majorHAnsi"/>
          <w:sz w:val="22"/>
          <w:szCs w:val="22"/>
        </w:rPr>
        <w:t>1 minute</w:t>
      </w:r>
      <w:r w:rsidRPr="0059530A">
        <w:rPr>
          <w:rFonts w:asciiTheme="majorHAnsi" w:hAnsiTheme="majorHAnsi"/>
          <w:sz w:val="22"/>
          <w:szCs w:val="22"/>
        </w:rPr>
        <w:tab/>
        <w:t>Introductions (Name and local church)</w:t>
      </w:r>
    </w:p>
    <w:p w14:paraId="6FC4FFD1" w14:textId="77777777" w:rsidR="006C4060" w:rsidRPr="0059530A" w:rsidRDefault="006C4060" w:rsidP="000755F3">
      <w:pPr>
        <w:pStyle w:val="NormalWeb"/>
        <w:spacing w:before="0" w:beforeAutospacing="0" w:after="0" w:afterAutospacing="0"/>
        <w:ind w:left="1440" w:hanging="1440"/>
        <w:jc w:val="both"/>
        <w:rPr>
          <w:rFonts w:asciiTheme="majorHAnsi" w:hAnsiTheme="majorHAnsi"/>
          <w:sz w:val="22"/>
          <w:szCs w:val="22"/>
        </w:rPr>
      </w:pPr>
      <w:r w:rsidRPr="0059530A">
        <w:rPr>
          <w:rFonts w:asciiTheme="majorHAnsi" w:hAnsiTheme="majorHAnsi"/>
          <w:sz w:val="22"/>
          <w:szCs w:val="22"/>
        </w:rPr>
        <w:t>5 minutes</w:t>
      </w:r>
      <w:r w:rsidRPr="0059530A">
        <w:rPr>
          <w:rFonts w:asciiTheme="majorHAnsi" w:hAnsiTheme="majorHAnsi"/>
          <w:sz w:val="22"/>
          <w:szCs w:val="22"/>
        </w:rPr>
        <w:tab/>
        <w:t>Individual Reflection - If we chose this option, what would you need to participate in the life of the church?</w:t>
      </w:r>
      <w:r w:rsidR="00EB5CF0" w:rsidRPr="0059530A">
        <w:rPr>
          <w:rFonts w:asciiTheme="majorHAnsi" w:hAnsiTheme="majorHAnsi"/>
          <w:sz w:val="22"/>
          <w:szCs w:val="22"/>
        </w:rPr>
        <w:t xml:space="preserve"> What represents a challenge?</w:t>
      </w:r>
    </w:p>
    <w:p w14:paraId="7396E1A5" w14:textId="192170B9" w:rsidR="006C4060" w:rsidRDefault="00FE1F74" w:rsidP="000755F3">
      <w:pPr>
        <w:pStyle w:val="NormalWeb"/>
        <w:spacing w:before="0" w:beforeAutospacing="0" w:after="0" w:afterAutospacing="0"/>
        <w:ind w:left="1440" w:hanging="1440"/>
        <w:jc w:val="both"/>
        <w:rPr>
          <w:rFonts w:asciiTheme="majorHAnsi" w:hAnsiTheme="majorHAnsi"/>
          <w:sz w:val="22"/>
          <w:szCs w:val="22"/>
        </w:rPr>
      </w:pPr>
      <w:r>
        <w:rPr>
          <w:rFonts w:asciiTheme="majorHAnsi" w:hAnsiTheme="majorHAnsi"/>
          <w:sz w:val="22"/>
          <w:szCs w:val="22"/>
        </w:rPr>
        <w:t>25 minutes</w:t>
      </w:r>
      <w:r>
        <w:rPr>
          <w:rFonts w:asciiTheme="majorHAnsi" w:hAnsiTheme="majorHAnsi"/>
          <w:sz w:val="22"/>
          <w:szCs w:val="22"/>
        </w:rPr>
        <w:tab/>
        <w:t>S</w:t>
      </w:r>
      <w:r w:rsidR="006C4060" w:rsidRPr="0059530A">
        <w:rPr>
          <w:rFonts w:asciiTheme="majorHAnsi" w:hAnsiTheme="majorHAnsi"/>
          <w:sz w:val="22"/>
          <w:szCs w:val="22"/>
        </w:rPr>
        <w:t>mall group conversations</w:t>
      </w:r>
    </w:p>
    <w:p w14:paraId="32EE30FD" w14:textId="77777777" w:rsidR="00346B3A" w:rsidRPr="0059530A" w:rsidRDefault="00346B3A" w:rsidP="000755F3">
      <w:pPr>
        <w:pStyle w:val="NormalWeb"/>
        <w:spacing w:before="0" w:beforeAutospacing="0" w:after="0" w:afterAutospacing="0"/>
        <w:ind w:left="1440" w:hanging="1440"/>
        <w:jc w:val="both"/>
        <w:rPr>
          <w:rFonts w:asciiTheme="majorHAnsi" w:hAnsiTheme="majorHAnsi"/>
          <w:sz w:val="22"/>
          <w:szCs w:val="22"/>
        </w:rPr>
      </w:pPr>
    </w:p>
    <w:p w14:paraId="7E5B665B" w14:textId="77777777" w:rsidR="006C4060" w:rsidRPr="00BD76F9" w:rsidRDefault="00FE1F74" w:rsidP="00175706">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jc w:val="both"/>
        <w:rPr>
          <w:rFonts w:asciiTheme="majorHAnsi" w:hAnsiTheme="majorHAnsi"/>
          <w:b/>
          <w:sz w:val="22"/>
          <w:szCs w:val="22"/>
        </w:rPr>
      </w:pPr>
      <w:r w:rsidRPr="00BD76F9">
        <w:rPr>
          <w:rFonts w:asciiTheme="majorHAnsi" w:hAnsiTheme="majorHAnsi"/>
          <w:b/>
          <w:sz w:val="22"/>
          <w:szCs w:val="22"/>
        </w:rPr>
        <w:t>5 minutes</w:t>
      </w:r>
      <w:r w:rsidRPr="00BD76F9">
        <w:rPr>
          <w:rFonts w:asciiTheme="majorHAnsi" w:hAnsiTheme="majorHAnsi"/>
          <w:b/>
          <w:sz w:val="22"/>
          <w:szCs w:val="22"/>
        </w:rPr>
        <w:tab/>
        <w:t>Ca</w:t>
      </w:r>
      <w:r w:rsidR="006C4060" w:rsidRPr="00BD76F9">
        <w:rPr>
          <w:rFonts w:asciiTheme="majorHAnsi" w:hAnsiTheme="majorHAnsi"/>
          <w:b/>
          <w:sz w:val="22"/>
          <w:szCs w:val="22"/>
        </w:rPr>
        <w:t>pture key insight from conversations</w:t>
      </w:r>
    </w:p>
    <w:p w14:paraId="3E6D1BE6" w14:textId="69F4266C" w:rsidR="00BD76F9" w:rsidRDefault="006C4060" w:rsidP="00BD76F9">
      <w:pPr>
        <w:pStyle w:val="NormalWeb"/>
        <w:numPr>
          <w:ilvl w:val="0"/>
          <w:numId w:val="7"/>
        </w:numPr>
        <w:spacing w:before="0" w:beforeAutospacing="0" w:after="0" w:afterAutospacing="0"/>
        <w:jc w:val="both"/>
        <w:rPr>
          <w:rFonts w:asciiTheme="majorHAnsi" w:hAnsiTheme="majorHAnsi"/>
          <w:sz w:val="22"/>
          <w:szCs w:val="22"/>
        </w:rPr>
      </w:pPr>
      <w:r w:rsidRPr="0059530A">
        <w:rPr>
          <w:rFonts w:asciiTheme="majorHAnsi" w:hAnsiTheme="majorHAnsi"/>
          <w:sz w:val="22"/>
          <w:szCs w:val="22"/>
        </w:rPr>
        <w:t>Invite each participant to write their answer to the question in post it card</w:t>
      </w:r>
      <w:r w:rsidR="00BD76F9">
        <w:rPr>
          <w:rFonts w:asciiTheme="majorHAnsi" w:hAnsiTheme="majorHAnsi"/>
          <w:sz w:val="22"/>
          <w:szCs w:val="22"/>
        </w:rPr>
        <w:t xml:space="preserve">s. Write the option number in the post it cards. </w:t>
      </w:r>
    </w:p>
    <w:p w14:paraId="2FFA1877" w14:textId="0E30F0F2" w:rsidR="00BD76F9" w:rsidRPr="00BD76F9" w:rsidRDefault="00BD76F9" w:rsidP="00BD76F9">
      <w:pPr>
        <w:pStyle w:val="NormalWeb"/>
        <w:numPr>
          <w:ilvl w:val="0"/>
          <w:numId w:val="7"/>
        </w:numPr>
        <w:spacing w:before="0" w:beforeAutospacing="0" w:after="0" w:afterAutospacing="0"/>
        <w:jc w:val="both"/>
        <w:rPr>
          <w:rFonts w:asciiTheme="majorHAnsi" w:hAnsiTheme="majorHAnsi"/>
          <w:sz w:val="22"/>
          <w:szCs w:val="22"/>
        </w:rPr>
      </w:pPr>
      <w:r>
        <w:rPr>
          <w:rFonts w:asciiTheme="majorHAnsi" w:hAnsiTheme="majorHAnsi"/>
          <w:sz w:val="22"/>
          <w:szCs w:val="22"/>
        </w:rPr>
        <w:t xml:space="preserve">As they are done, invite them to post their insight in the appropriate place in the windows around the room. </w:t>
      </w:r>
    </w:p>
    <w:p w14:paraId="329CA25D" w14:textId="77777777" w:rsidR="006C4060" w:rsidRPr="0059530A" w:rsidRDefault="008A25DB" w:rsidP="000755F3">
      <w:pPr>
        <w:pStyle w:val="NormalWeb"/>
        <w:spacing w:before="0" w:beforeAutospacing="0" w:after="0" w:afterAutospacing="0"/>
        <w:jc w:val="both"/>
        <w:rPr>
          <w:rFonts w:asciiTheme="majorHAnsi" w:hAnsiTheme="majorHAnsi"/>
          <w:sz w:val="22"/>
          <w:szCs w:val="22"/>
        </w:rPr>
      </w:pPr>
      <w:r w:rsidRPr="0059530A">
        <w:rPr>
          <w:rFonts w:asciiTheme="majorHAnsi" w:hAnsiTheme="majorHAnsi"/>
          <w:sz w:val="22"/>
          <w:szCs w:val="22"/>
        </w:rPr>
        <w:t xml:space="preserve">1 minute </w:t>
      </w:r>
      <w:r w:rsidRPr="0059530A">
        <w:rPr>
          <w:rFonts w:asciiTheme="majorHAnsi" w:hAnsiTheme="majorHAnsi"/>
          <w:sz w:val="22"/>
          <w:szCs w:val="22"/>
        </w:rPr>
        <w:tab/>
      </w:r>
      <w:r w:rsidR="00FE1F74">
        <w:rPr>
          <w:rFonts w:asciiTheme="majorHAnsi" w:hAnsiTheme="majorHAnsi"/>
          <w:sz w:val="22"/>
          <w:szCs w:val="22"/>
        </w:rPr>
        <w:t>C</w:t>
      </w:r>
      <w:r w:rsidR="006C4060" w:rsidRPr="0059530A">
        <w:rPr>
          <w:rFonts w:asciiTheme="majorHAnsi" w:hAnsiTheme="majorHAnsi"/>
          <w:sz w:val="22"/>
          <w:szCs w:val="22"/>
        </w:rPr>
        <w:t>losing prayer</w:t>
      </w:r>
    </w:p>
    <w:p w14:paraId="3E0D93AA" w14:textId="77777777" w:rsidR="006C4060" w:rsidRPr="0059530A" w:rsidRDefault="006C4060" w:rsidP="000755F3">
      <w:pPr>
        <w:pStyle w:val="NormalWeb"/>
        <w:spacing w:before="0" w:beforeAutospacing="0" w:after="0" w:afterAutospacing="0"/>
        <w:jc w:val="both"/>
        <w:rPr>
          <w:rFonts w:asciiTheme="majorHAnsi" w:hAnsiTheme="majorHAnsi"/>
          <w:sz w:val="22"/>
          <w:szCs w:val="22"/>
        </w:rPr>
      </w:pPr>
    </w:p>
    <w:p w14:paraId="3ECBDCF7" w14:textId="77777777" w:rsidR="00175706" w:rsidRDefault="00175706" w:rsidP="000755F3">
      <w:pPr>
        <w:jc w:val="both"/>
        <w:rPr>
          <w:rFonts w:asciiTheme="majorHAnsi" w:hAnsiTheme="majorHAnsi"/>
          <w:b/>
          <w:color w:val="4F81BD" w:themeColor="accent1"/>
          <w:sz w:val="22"/>
          <w:szCs w:val="22"/>
        </w:rPr>
      </w:pPr>
    </w:p>
    <w:p w14:paraId="207A0C73" w14:textId="77777777" w:rsidR="00175706" w:rsidRDefault="00175706" w:rsidP="000755F3">
      <w:pPr>
        <w:jc w:val="both"/>
        <w:rPr>
          <w:rFonts w:asciiTheme="majorHAnsi" w:hAnsiTheme="majorHAnsi"/>
          <w:b/>
          <w:color w:val="4F81BD" w:themeColor="accent1"/>
          <w:sz w:val="22"/>
          <w:szCs w:val="22"/>
        </w:rPr>
      </w:pPr>
    </w:p>
    <w:p w14:paraId="711FCDFF" w14:textId="77777777" w:rsidR="00346B3A" w:rsidRDefault="00346B3A" w:rsidP="000755F3">
      <w:pPr>
        <w:jc w:val="both"/>
        <w:rPr>
          <w:rFonts w:asciiTheme="majorHAnsi" w:hAnsiTheme="majorHAnsi"/>
          <w:b/>
          <w:color w:val="4F81BD" w:themeColor="accent1"/>
          <w:sz w:val="22"/>
          <w:szCs w:val="22"/>
        </w:rPr>
      </w:pPr>
    </w:p>
    <w:p w14:paraId="067912BB" w14:textId="18D556E7" w:rsidR="00C876BA" w:rsidRPr="00EC2F37" w:rsidRDefault="00346B3A" w:rsidP="000755F3">
      <w:pPr>
        <w:jc w:val="both"/>
        <w:rPr>
          <w:rFonts w:asciiTheme="majorHAnsi" w:hAnsiTheme="majorHAnsi"/>
          <w:b/>
          <w:color w:val="4F81BD" w:themeColor="accent1"/>
          <w:sz w:val="22"/>
          <w:szCs w:val="22"/>
        </w:rPr>
      </w:pPr>
      <w:r>
        <w:rPr>
          <w:rFonts w:asciiTheme="majorHAnsi" w:hAnsiTheme="majorHAnsi"/>
          <w:b/>
          <w:color w:val="4F81BD" w:themeColor="accent1"/>
          <w:sz w:val="22"/>
          <w:szCs w:val="22"/>
        </w:rPr>
        <w:t xml:space="preserve">SUGGESTED </w:t>
      </w:r>
      <w:r w:rsidR="00C876BA" w:rsidRPr="00EC2F37">
        <w:rPr>
          <w:rFonts w:asciiTheme="majorHAnsi" w:hAnsiTheme="majorHAnsi"/>
          <w:b/>
          <w:color w:val="4F81BD" w:themeColor="accent1"/>
          <w:sz w:val="22"/>
          <w:szCs w:val="22"/>
        </w:rPr>
        <w:t>PROGRAM</w:t>
      </w:r>
      <w:r w:rsidR="00081624" w:rsidRPr="00EC2F37">
        <w:rPr>
          <w:rFonts w:asciiTheme="majorHAnsi" w:hAnsiTheme="majorHAnsi"/>
          <w:b/>
          <w:color w:val="4F81BD" w:themeColor="accent1"/>
          <w:sz w:val="22"/>
          <w:szCs w:val="22"/>
        </w:rPr>
        <w:tab/>
      </w:r>
      <w:r w:rsidR="00081624" w:rsidRPr="00EC2F37">
        <w:rPr>
          <w:rFonts w:asciiTheme="majorHAnsi" w:hAnsiTheme="majorHAnsi"/>
          <w:b/>
          <w:color w:val="4F81BD" w:themeColor="accent1"/>
          <w:sz w:val="22"/>
          <w:szCs w:val="22"/>
        </w:rPr>
        <w:tab/>
      </w:r>
      <w:r w:rsidR="00081624" w:rsidRPr="00EC2F37">
        <w:rPr>
          <w:rFonts w:asciiTheme="majorHAnsi" w:hAnsiTheme="majorHAnsi"/>
          <w:b/>
          <w:color w:val="4F81BD" w:themeColor="accent1"/>
          <w:sz w:val="22"/>
          <w:szCs w:val="22"/>
        </w:rPr>
        <w:tab/>
      </w:r>
      <w:r w:rsidR="00081624" w:rsidRPr="00EC2F37">
        <w:rPr>
          <w:rFonts w:asciiTheme="majorHAnsi" w:hAnsiTheme="majorHAnsi"/>
          <w:b/>
          <w:color w:val="4F81BD" w:themeColor="accent1"/>
          <w:sz w:val="22"/>
          <w:szCs w:val="22"/>
        </w:rPr>
        <w:tab/>
      </w:r>
      <w:r w:rsidR="00081624" w:rsidRPr="00EC2F37">
        <w:rPr>
          <w:rFonts w:asciiTheme="majorHAnsi" w:hAnsiTheme="majorHAnsi"/>
          <w:b/>
          <w:color w:val="4F81BD" w:themeColor="accent1"/>
          <w:sz w:val="22"/>
          <w:szCs w:val="22"/>
        </w:rPr>
        <w:tab/>
      </w:r>
      <w:r w:rsidR="00081624" w:rsidRPr="00EC2F37">
        <w:rPr>
          <w:rFonts w:asciiTheme="majorHAnsi" w:hAnsiTheme="majorHAnsi"/>
          <w:b/>
          <w:color w:val="4F81BD" w:themeColor="accent1"/>
          <w:sz w:val="22"/>
          <w:szCs w:val="22"/>
        </w:rPr>
        <w:tab/>
      </w:r>
      <w:r w:rsidR="00081624" w:rsidRPr="00EC2F37">
        <w:rPr>
          <w:rFonts w:asciiTheme="majorHAnsi" w:hAnsiTheme="majorHAnsi"/>
          <w:b/>
          <w:color w:val="4F81BD" w:themeColor="accent1"/>
          <w:sz w:val="22"/>
          <w:szCs w:val="22"/>
        </w:rPr>
        <w:tab/>
      </w:r>
      <w:r w:rsidR="00081624" w:rsidRPr="00EC2F37">
        <w:rPr>
          <w:rFonts w:asciiTheme="majorHAnsi" w:hAnsiTheme="majorHAnsi"/>
          <w:b/>
          <w:color w:val="4F81BD" w:themeColor="accent1"/>
          <w:sz w:val="22"/>
          <w:szCs w:val="22"/>
        </w:rPr>
        <w:tab/>
      </w:r>
      <w:r w:rsidR="00081624" w:rsidRPr="00EC2F37">
        <w:rPr>
          <w:rFonts w:asciiTheme="majorHAnsi" w:hAnsiTheme="majorHAnsi"/>
          <w:b/>
          <w:color w:val="4F81BD" w:themeColor="accent1"/>
          <w:sz w:val="22"/>
          <w:szCs w:val="22"/>
        </w:rPr>
        <w:tab/>
      </w:r>
    </w:p>
    <w:tbl>
      <w:tblPr>
        <w:tblW w:w="7629" w:type="dxa"/>
        <w:tblInd w:w="-518" w:type="dxa"/>
        <w:tblLook w:val="04A0" w:firstRow="1" w:lastRow="0" w:firstColumn="1" w:lastColumn="0" w:noHBand="0" w:noVBand="1"/>
      </w:tblPr>
      <w:tblGrid>
        <w:gridCol w:w="1640"/>
        <w:gridCol w:w="5989"/>
      </w:tblGrid>
      <w:tr w:rsidR="00346B3A" w:rsidRPr="0059530A" w14:paraId="1DED188A" w14:textId="77777777" w:rsidTr="00346B3A">
        <w:trPr>
          <w:trHeight w:val="315"/>
        </w:trPr>
        <w:tc>
          <w:tcPr>
            <w:tcW w:w="1640" w:type="dxa"/>
            <w:tcBorders>
              <w:top w:val="nil"/>
              <w:left w:val="nil"/>
              <w:bottom w:val="nil"/>
              <w:right w:val="nil"/>
            </w:tcBorders>
            <w:shd w:val="clear" w:color="auto" w:fill="auto"/>
            <w:noWrap/>
            <w:vAlign w:val="bottom"/>
            <w:hideMark/>
          </w:tcPr>
          <w:p w14:paraId="6DD0450E" w14:textId="77777777" w:rsidR="00346B3A" w:rsidRPr="0059530A" w:rsidRDefault="00346B3A" w:rsidP="000755F3">
            <w:pPr>
              <w:jc w:val="both"/>
              <w:rPr>
                <w:rFonts w:asciiTheme="majorHAnsi" w:eastAsia="Times New Roman" w:hAnsiTheme="majorHAnsi" w:cs="Times New Roman"/>
                <w:color w:val="000000"/>
                <w:sz w:val="22"/>
                <w:szCs w:val="22"/>
              </w:rPr>
            </w:pPr>
          </w:p>
          <w:p w14:paraId="69F621F8"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8:30</w:t>
            </w:r>
          </w:p>
        </w:tc>
        <w:tc>
          <w:tcPr>
            <w:tcW w:w="5989" w:type="dxa"/>
            <w:tcBorders>
              <w:top w:val="nil"/>
              <w:left w:val="nil"/>
              <w:bottom w:val="nil"/>
              <w:right w:val="nil"/>
            </w:tcBorders>
            <w:shd w:val="clear" w:color="auto" w:fill="auto"/>
            <w:noWrap/>
            <w:vAlign w:val="bottom"/>
            <w:hideMark/>
          </w:tcPr>
          <w:p w14:paraId="228218E9"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Registration (with light breakfast)</w:t>
            </w:r>
          </w:p>
        </w:tc>
      </w:tr>
      <w:tr w:rsidR="00346B3A" w:rsidRPr="0059530A" w14:paraId="78AED136" w14:textId="77777777" w:rsidTr="00346B3A">
        <w:trPr>
          <w:trHeight w:val="315"/>
        </w:trPr>
        <w:tc>
          <w:tcPr>
            <w:tcW w:w="1640" w:type="dxa"/>
            <w:tcBorders>
              <w:top w:val="nil"/>
              <w:left w:val="nil"/>
              <w:bottom w:val="nil"/>
              <w:right w:val="nil"/>
            </w:tcBorders>
            <w:shd w:val="clear" w:color="auto" w:fill="auto"/>
            <w:noWrap/>
            <w:vAlign w:val="bottom"/>
            <w:hideMark/>
          </w:tcPr>
          <w:p w14:paraId="2BD3393B"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9:00</w:t>
            </w:r>
          </w:p>
        </w:tc>
        <w:tc>
          <w:tcPr>
            <w:tcW w:w="5989" w:type="dxa"/>
            <w:tcBorders>
              <w:top w:val="nil"/>
              <w:left w:val="nil"/>
              <w:bottom w:val="nil"/>
              <w:right w:val="nil"/>
            </w:tcBorders>
            <w:shd w:val="clear" w:color="auto" w:fill="auto"/>
            <w:noWrap/>
            <w:vAlign w:val="bottom"/>
            <w:hideMark/>
          </w:tcPr>
          <w:p w14:paraId="614750C4" w14:textId="442B17B4" w:rsidR="00346B3A" w:rsidRPr="0059530A" w:rsidRDefault="00346B3A" w:rsidP="000755F3">
            <w:pPr>
              <w:jc w:val="both"/>
              <w:rPr>
                <w:rFonts w:asciiTheme="majorHAnsi" w:eastAsia="Times New Roman" w:hAnsiTheme="majorHAnsi" w:cs="Times New Roman"/>
                <w:color w:val="000000"/>
                <w:sz w:val="22"/>
                <w:szCs w:val="22"/>
              </w:rPr>
            </w:pPr>
            <w:r>
              <w:rPr>
                <w:rFonts w:asciiTheme="majorHAnsi" w:eastAsia="Times New Roman" w:hAnsiTheme="majorHAnsi" w:cs="Times New Roman"/>
                <w:color w:val="000000"/>
                <w:sz w:val="22"/>
                <w:szCs w:val="22"/>
              </w:rPr>
              <w:t>Opening Worship</w:t>
            </w:r>
          </w:p>
        </w:tc>
      </w:tr>
      <w:tr w:rsidR="00346B3A" w:rsidRPr="0059530A" w14:paraId="0B45E2A6" w14:textId="77777777" w:rsidTr="00346B3A">
        <w:trPr>
          <w:trHeight w:val="315"/>
        </w:trPr>
        <w:tc>
          <w:tcPr>
            <w:tcW w:w="1640" w:type="dxa"/>
            <w:tcBorders>
              <w:top w:val="nil"/>
              <w:left w:val="nil"/>
              <w:bottom w:val="nil"/>
              <w:right w:val="nil"/>
            </w:tcBorders>
            <w:shd w:val="clear" w:color="auto" w:fill="auto"/>
            <w:noWrap/>
            <w:vAlign w:val="bottom"/>
            <w:hideMark/>
          </w:tcPr>
          <w:p w14:paraId="659D00C5"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9:30</w:t>
            </w:r>
          </w:p>
        </w:tc>
        <w:tc>
          <w:tcPr>
            <w:tcW w:w="5989" w:type="dxa"/>
            <w:tcBorders>
              <w:top w:val="nil"/>
              <w:left w:val="nil"/>
              <w:bottom w:val="nil"/>
              <w:right w:val="nil"/>
            </w:tcBorders>
            <w:shd w:val="clear" w:color="auto" w:fill="auto"/>
            <w:noWrap/>
            <w:vAlign w:val="bottom"/>
            <w:hideMark/>
          </w:tcPr>
          <w:p w14:paraId="53338505" w14:textId="24468F11"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Creative Thinking Exercise</w:t>
            </w:r>
            <w:r>
              <w:rPr>
                <w:rFonts w:asciiTheme="majorHAnsi" w:eastAsia="Times New Roman" w:hAnsiTheme="majorHAnsi" w:cs="Times New Roman"/>
                <w:color w:val="000000"/>
                <w:sz w:val="22"/>
                <w:szCs w:val="22"/>
              </w:rPr>
              <w:t>*</w:t>
            </w:r>
          </w:p>
        </w:tc>
      </w:tr>
      <w:tr w:rsidR="00346B3A" w:rsidRPr="0059530A" w14:paraId="5860F724" w14:textId="77777777" w:rsidTr="00346B3A">
        <w:trPr>
          <w:trHeight w:val="315"/>
        </w:trPr>
        <w:tc>
          <w:tcPr>
            <w:tcW w:w="1640" w:type="dxa"/>
            <w:tcBorders>
              <w:top w:val="nil"/>
              <w:left w:val="nil"/>
              <w:bottom w:val="nil"/>
              <w:right w:val="nil"/>
            </w:tcBorders>
            <w:shd w:val="clear" w:color="auto" w:fill="auto"/>
            <w:noWrap/>
            <w:vAlign w:val="bottom"/>
            <w:hideMark/>
          </w:tcPr>
          <w:p w14:paraId="13149E80"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9:45</w:t>
            </w:r>
          </w:p>
        </w:tc>
        <w:tc>
          <w:tcPr>
            <w:tcW w:w="5989" w:type="dxa"/>
            <w:tcBorders>
              <w:top w:val="nil"/>
              <w:left w:val="nil"/>
              <w:bottom w:val="nil"/>
              <w:right w:val="nil"/>
            </w:tcBorders>
            <w:shd w:val="clear" w:color="auto" w:fill="auto"/>
            <w:noWrap/>
            <w:vAlign w:val="bottom"/>
            <w:hideMark/>
          </w:tcPr>
          <w:p w14:paraId="19113DB7"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Sharing of Purpose, Process, Communication, Talking Piece</w:t>
            </w:r>
          </w:p>
        </w:tc>
      </w:tr>
      <w:tr w:rsidR="00346B3A" w:rsidRPr="0059530A" w14:paraId="67C55A92" w14:textId="77777777" w:rsidTr="00346B3A">
        <w:trPr>
          <w:trHeight w:val="315"/>
        </w:trPr>
        <w:tc>
          <w:tcPr>
            <w:tcW w:w="1640" w:type="dxa"/>
            <w:tcBorders>
              <w:top w:val="nil"/>
              <w:left w:val="nil"/>
              <w:bottom w:val="nil"/>
              <w:right w:val="nil"/>
            </w:tcBorders>
            <w:shd w:val="clear" w:color="auto" w:fill="auto"/>
            <w:noWrap/>
            <w:vAlign w:val="bottom"/>
            <w:hideMark/>
          </w:tcPr>
          <w:p w14:paraId="1AF607B5"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9:55</w:t>
            </w:r>
          </w:p>
        </w:tc>
        <w:tc>
          <w:tcPr>
            <w:tcW w:w="5989" w:type="dxa"/>
            <w:tcBorders>
              <w:top w:val="nil"/>
              <w:left w:val="nil"/>
              <w:bottom w:val="nil"/>
              <w:right w:val="nil"/>
            </w:tcBorders>
            <w:shd w:val="clear" w:color="auto" w:fill="auto"/>
            <w:noWrap/>
            <w:vAlign w:val="bottom"/>
            <w:hideMark/>
          </w:tcPr>
          <w:p w14:paraId="6B92663F" w14:textId="21EB6F03"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Testimony #1</w:t>
            </w:r>
            <w:r>
              <w:rPr>
                <w:rFonts w:asciiTheme="majorHAnsi" w:eastAsia="Times New Roman" w:hAnsiTheme="majorHAnsi" w:cs="Times New Roman"/>
                <w:color w:val="000000"/>
                <w:sz w:val="22"/>
                <w:szCs w:val="22"/>
              </w:rPr>
              <w:t xml:space="preserve"> - Video</w:t>
            </w:r>
          </w:p>
        </w:tc>
      </w:tr>
      <w:tr w:rsidR="00346B3A" w:rsidRPr="0059530A" w14:paraId="0AA2540E" w14:textId="77777777" w:rsidTr="00346B3A">
        <w:trPr>
          <w:trHeight w:val="315"/>
        </w:trPr>
        <w:tc>
          <w:tcPr>
            <w:tcW w:w="1640" w:type="dxa"/>
            <w:tcBorders>
              <w:top w:val="nil"/>
              <w:left w:val="nil"/>
              <w:bottom w:val="nil"/>
              <w:right w:val="nil"/>
            </w:tcBorders>
            <w:shd w:val="clear" w:color="auto" w:fill="auto"/>
            <w:noWrap/>
            <w:vAlign w:val="bottom"/>
            <w:hideMark/>
          </w:tcPr>
          <w:p w14:paraId="19309052"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10:00</w:t>
            </w:r>
          </w:p>
        </w:tc>
        <w:tc>
          <w:tcPr>
            <w:tcW w:w="5989" w:type="dxa"/>
            <w:tcBorders>
              <w:top w:val="nil"/>
              <w:left w:val="nil"/>
              <w:bottom w:val="nil"/>
              <w:right w:val="nil"/>
            </w:tcBorders>
            <w:shd w:val="clear" w:color="auto" w:fill="auto"/>
            <w:noWrap/>
            <w:vAlign w:val="bottom"/>
            <w:hideMark/>
          </w:tcPr>
          <w:p w14:paraId="771D683C"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Small Group Table Conversations - Question 1</w:t>
            </w:r>
          </w:p>
        </w:tc>
      </w:tr>
      <w:tr w:rsidR="00346B3A" w:rsidRPr="0059530A" w14:paraId="133ABA3C" w14:textId="77777777" w:rsidTr="00346B3A">
        <w:trPr>
          <w:trHeight w:val="315"/>
        </w:trPr>
        <w:tc>
          <w:tcPr>
            <w:tcW w:w="1640" w:type="dxa"/>
            <w:tcBorders>
              <w:top w:val="nil"/>
              <w:left w:val="nil"/>
              <w:bottom w:val="nil"/>
              <w:right w:val="nil"/>
            </w:tcBorders>
            <w:shd w:val="clear" w:color="auto" w:fill="auto"/>
            <w:noWrap/>
            <w:vAlign w:val="bottom"/>
            <w:hideMark/>
          </w:tcPr>
          <w:p w14:paraId="107F66AB"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10:30</w:t>
            </w:r>
          </w:p>
        </w:tc>
        <w:tc>
          <w:tcPr>
            <w:tcW w:w="5989" w:type="dxa"/>
            <w:tcBorders>
              <w:top w:val="nil"/>
              <w:left w:val="nil"/>
              <w:bottom w:val="nil"/>
              <w:right w:val="nil"/>
            </w:tcBorders>
            <w:shd w:val="clear" w:color="auto" w:fill="auto"/>
            <w:noWrap/>
            <w:vAlign w:val="bottom"/>
            <w:hideMark/>
          </w:tcPr>
          <w:p w14:paraId="02926FD6"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Small Group Table Conversations - Question 2</w:t>
            </w:r>
          </w:p>
        </w:tc>
      </w:tr>
      <w:tr w:rsidR="00346B3A" w:rsidRPr="0059530A" w14:paraId="49D2ABC8" w14:textId="77777777" w:rsidTr="00346B3A">
        <w:trPr>
          <w:trHeight w:val="315"/>
        </w:trPr>
        <w:tc>
          <w:tcPr>
            <w:tcW w:w="1640" w:type="dxa"/>
            <w:tcBorders>
              <w:top w:val="nil"/>
              <w:left w:val="nil"/>
              <w:bottom w:val="nil"/>
              <w:right w:val="nil"/>
            </w:tcBorders>
            <w:shd w:val="clear" w:color="auto" w:fill="auto"/>
            <w:noWrap/>
            <w:vAlign w:val="bottom"/>
            <w:hideMark/>
          </w:tcPr>
          <w:p w14:paraId="4F07491E"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11:00</w:t>
            </w:r>
          </w:p>
        </w:tc>
        <w:tc>
          <w:tcPr>
            <w:tcW w:w="5989" w:type="dxa"/>
            <w:tcBorders>
              <w:top w:val="nil"/>
              <w:left w:val="nil"/>
              <w:bottom w:val="nil"/>
              <w:right w:val="nil"/>
            </w:tcBorders>
            <w:shd w:val="clear" w:color="auto" w:fill="auto"/>
            <w:noWrap/>
            <w:vAlign w:val="bottom"/>
            <w:hideMark/>
          </w:tcPr>
          <w:p w14:paraId="658CDC03" w14:textId="4F71F65F"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Testimony #2</w:t>
            </w:r>
            <w:r>
              <w:rPr>
                <w:rFonts w:asciiTheme="majorHAnsi" w:eastAsia="Times New Roman" w:hAnsiTheme="majorHAnsi" w:cs="Times New Roman"/>
                <w:color w:val="000000"/>
                <w:sz w:val="22"/>
                <w:szCs w:val="22"/>
              </w:rPr>
              <w:t xml:space="preserve"> -Letter (Reader, ____________________)</w:t>
            </w:r>
          </w:p>
        </w:tc>
      </w:tr>
      <w:tr w:rsidR="00346B3A" w:rsidRPr="0059530A" w14:paraId="4B11FC3A" w14:textId="77777777" w:rsidTr="00346B3A">
        <w:trPr>
          <w:trHeight w:val="315"/>
        </w:trPr>
        <w:tc>
          <w:tcPr>
            <w:tcW w:w="1640" w:type="dxa"/>
            <w:tcBorders>
              <w:top w:val="nil"/>
              <w:left w:val="nil"/>
              <w:bottom w:val="nil"/>
              <w:right w:val="nil"/>
            </w:tcBorders>
            <w:shd w:val="clear" w:color="auto" w:fill="auto"/>
            <w:noWrap/>
            <w:vAlign w:val="bottom"/>
            <w:hideMark/>
          </w:tcPr>
          <w:p w14:paraId="321503A1"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11:05</w:t>
            </w:r>
          </w:p>
        </w:tc>
        <w:tc>
          <w:tcPr>
            <w:tcW w:w="5989" w:type="dxa"/>
            <w:tcBorders>
              <w:top w:val="nil"/>
              <w:left w:val="nil"/>
              <w:bottom w:val="nil"/>
              <w:right w:val="nil"/>
            </w:tcBorders>
            <w:shd w:val="clear" w:color="auto" w:fill="auto"/>
            <w:noWrap/>
            <w:vAlign w:val="bottom"/>
            <w:hideMark/>
          </w:tcPr>
          <w:p w14:paraId="6B390782"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Small Group Table Conversations - Question 3</w:t>
            </w:r>
          </w:p>
        </w:tc>
      </w:tr>
      <w:tr w:rsidR="00346B3A" w:rsidRPr="0059530A" w14:paraId="7E207C95" w14:textId="77777777" w:rsidTr="00346B3A">
        <w:trPr>
          <w:trHeight w:val="315"/>
        </w:trPr>
        <w:tc>
          <w:tcPr>
            <w:tcW w:w="1640" w:type="dxa"/>
            <w:tcBorders>
              <w:top w:val="nil"/>
              <w:left w:val="nil"/>
              <w:bottom w:val="nil"/>
              <w:right w:val="nil"/>
            </w:tcBorders>
            <w:shd w:val="clear" w:color="auto" w:fill="auto"/>
            <w:noWrap/>
            <w:vAlign w:val="bottom"/>
            <w:hideMark/>
          </w:tcPr>
          <w:p w14:paraId="0C06078D"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11:35</w:t>
            </w:r>
          </w:p>
        </w:tc>
        <w:tc>
          <w:tcPr>
            <w:tcW w:w="5989" w:type="dxa"/>
            <w:tcBorders>
              <w:top w:val="nil"/>
              <w:left w:val="nil"/>
              <w:bottom w:val="nil"/>
              <w:right w:val="nil"/>
            </w:tcBorders>
            <w:shd w:val="clear" w:color="auto" w:fill="auto"/>
            <w:noWrap/>
            <w:vAlign w:val="bottom"/>
            <w:hideMark/>
          </w:tcPr>
          <w:p w14:paraId="5E5C74D4"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Small Group Table Conversations - Question 4</w:t>
            </w:r>
          </w:p>
        </w:tc>
      </w:tr>
      <w:tr w:rsidR="00346B3A" w:rsidRPr="0059530A" w14:paraId="3E015011" w14:textId="77777777" w:rsidTr="00346B3A">
        <w:trPr>
          <w:trHeight w:val="315"/>
        </w:trPr>
        <w:tc>
          <w:tcPr>
            <w:tcW w:w="1640" w:type="dxa"/>
            <w:tcBorders>
              <w:top w:val="nil"/>
              <w:left w:val="nil"/>
              <w:bottom w:val="nil"/>
              <w:right w:val="nil"/>
            </w:tcBorders>
            <w:shd w:val="clear" w:color="auto" w:fill="auto"/>
            <w:noWrap/>
            <w:vAlign w:val="bottom"/>
            <w:hideMark/>
          </w:tcPr>
          <w:p w14:paraId="3F584B47"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12:00</w:t>
            </w:r>
          </w:p>
        </w:tc>
        <w:tc>
          <w:tcPr>
            <w:tcW w:w="5989" w:type="dxa"/>
            <w:tcBorders>
              <w:top w:val="nil"/>
              <w:left w:val="nil"/>
              <w:bottom w:val="nil"/>
              <w:right w:val="nil"/>
            </w:tcBorders>
            <w:shd w:val="clear" w:color="auto" w:fill="auto"/>
            <w:noWrap/>
            <w:vAlign w:val="bottom"/>
            <w:hideMark/>
          </w:tcPr>
          <w:p w14:paraId="394CB30B"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Lunch Break</w:t>
            </w:r>
          </w:p>
        </w:tc>
      </w:tr>
      <w:tr w:rsidR="00346B3A" w:rsidRPr="0059530A" w14:paraId="2B5F004C" w14:textId="77777777" w:rsidTr="00346B3A">
        <w:trPr>
          <w:trHeight w:val="315"/>
        </w:trPr>
        <w:tc>
          <w:tcPr>
            <w:tcW w:w="1640" w:type="dxa"/>
            <w:tcBorders>
              <w:top w:val="nil"/>
              <w:left w:val="nil"/>
              <w:bottom w:val="nil"/>
              <w:right w:val="nil"/>
            </w:tcBorders>
            <w:shd w:val="clear" w:color="auto" w:fill="auto"/>
            <w:noWrap/>
            <w:vAlign w:val="bottom"/>
            <w:hideMark/>
          </w:tcPr>
          <w:p w14:paraId="536960CF"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12:40</w:t>
            </w:r>
          </w:p>
        </w:tc>
        <w:tc>
          <w:tcPr>
            <w:tcW w:w="5989" w:type="dxa"/>
            <w:tcBorders>
              <w:top w:val="nil"/>
              <w:left w:val="nil"/>
              <w:bottom w:val="nil"/>
              <w:right w:val="nil"/>
            </w:tcBorders>
            <w:shd w:val="clear" w:color="auto" w:fill="auto"/>
            <w:noWrap/>
            <w:vAlign w:val="bottom"/>
            <w:hideMark/>
          </w:tcPr>
          <w:p w14:paraId="0CB3CDBA"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Gathering Song</w:t>
            </w:r>
          </w:p>
        </w:tc>
      </w:tr>
      <w:tr w:rsidR="00346B3A" w:rsidRPr="0059530A" w14:paraId="68B0CE5D" w14:textId="77777777" w:rsidTr="00346B3A">
        <w:trPr>
          <w:trHeight w:val="315"/>
        </w:trPr>
        <w:tc>
          <w:tcPr>
            <w:tcW w:w="1640" w:type="dxa"/>
            <w:tcBorders>
              <w:top w:val="nil"/>
              <w:left w:val="nil"/>
              <w:bottom w:val="nil"/>
              <w:right w:val="nil"/>
            </w:tcBorders>
            <w:shd w:val="clear" w:color="auto" w:fill="auto"/>
            <w:noWrap/>
            <w:vAlign w:val="bottom"/>
            <w:hideMark/>
          </w:tcPr>
          <w:p w14:paraId="769B2E89"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12:45</w:t>
            </w:r>
          </w:p>
        </w:tc>
        <w:tc>
          <w:tcPr>
            <w:tcW w:w="5989" w:type="dxa"/>
            <w:tcBorders>
              <w:top w:val="nil"/>
              <w:left w:val="nil"/>
              <w:bottom w:val="nil"/>
              <w:right w:val="nil"/>
            </w:tcBorders>
            <w:shd w:val="clear" w:color="auto" w:fill="auto"/>
            <w:noWrap/>
            <w:vAlign w:val="bottom"/>
            <w:hideMark/>
          </w:tcPr>
          <w:p w14:paraId="3A553030"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 xml:space="preserve">Explanation of afternoon Conversations </w:t>
            </w:r>
          </w:p>
        </w:tc>
      </w:tr>
      <w:tr w:rsidR="00346B3A" w:rsidRPr="0059530A" w14:paraId="16F22C75" w14:textId="77777777" w:rsidTr="00346B3A">
        <w:trPr>
          <w:trHeight w:val="315"/>
        </w:trPr>
        <w:tc>
          <w:tcPr>
            <w:tcW w:w="1640" w:type="dxa"/>
            <w:tcBorders>
              <w:top w:val="nil"/>
              <w:left w:val="nil"/>
              <w:bottom w:val="nil"/>
              <w:right w:val="nil"/>
            </w:tcBorders>
            <w:shd w:val="clear" w:color="auto" w:fill="auto"/>
            <w:noWrap/>
            <w:vAlign w:val="bottom"/>
            <w:hideMark/>
          </w:tcPr>
          <w:p w14:paraId="61E9BE31"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12:50</w:t>
            </w:r>
          </w:p>
        </w:tc>
        <w:tc>
          <w:tcPr>
            <w:tcW w:w="5989" w:type="dxa"/>
            <w:tcBorders>
              <w:top w:val="nil"/>
              <w:left w:val="nil"/>
              <w:bottom w:val="nil"/>
              <w:right w:val="nil"/>
            </w:tcBorders>
            <w:shd w:val="clear" w:color="auto" w:fill="auto"/>
            <w:noWrap/>
            <w:vAlign w:val="bottom"/>
            <w:hideMark/>
          </w:tcPr>
          <w:p w14:paraId="5F325A08"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Small Group Table Conversations - 7 Options 1st Rotation</w:t>
            </w:r>
          </w:p>
        </w:tc>
      </w:tr>
      <w:tr w:rsidR="00346B3A" w:rsidRPr="0059530A" w14:paraId="0B583E29" w14:textId="77777777" w:rsidTr="00346B3A">
        <w:trPr>
          <w:trHeight w:val="315"/>
        </w:trPr>
        <w:tc>
          <w:tcPr>
            <w:tcW w:w="1640" w:type="dxa"/>
            <w:tcBorders>
              <w:top w:val="nil"/>
              <w:left w:val="nil"/>
              <w:bottom w:val="nil"/>
              <w:right w:val="nil"/>
            </w:tcBorders>
            <w:shd w:val="clear" w:color="auto" w:fill="auto"/>
            <w:noWrap/>
            <w:vAlign w:val="bottom"/>
            <w:hideMark/>
          </w:tcPr>
          <w:p w14:paraId="63A03EDF"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1:30</w:t>
            </w:r>
          </w:p>
        </w:tc>
        <w:tc>
          <w:tcPr>
            <w:tcW w:w="5989" w:type="dxa"/>
            <w:tcBorders>
              <w:top w:val="nil"/>
              <w:left w:val="nil"/>
              <w:bottom w:val="nil"/>
              <w:right w:val="nil"/>
            </w:tcBorders>
            <w:shd w:val="clear" w:color="auto" w:fill="auto"/>
            <w:noWrap/>
            <w:vAlign w:val="bottom"/>
            <w:hideMark/>
          </w:tcPr>
          <w:p w14:paraId="1598DDF6" w14:textId="3E395A1A"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Testimony #3</w:t>
            </w:r>
            <w:r>
              <w:rPr>
                <w:rFonts w:asciiTheme="majorHAnsi" w:eastAsia="Times New Roman" w:hAnsiTheme="majorHAnsi" w:cs="Times New Roman"/>
                <w:color w:val="000000"/>
                <w:sz w:val="22"/>
                <w:szCs w:val="22"/>
              </w:rPr>
              <w:t xml:space="preserve"> – Letter (Reader, __________________)</w:t>
            </w:r>
          </w:p>
        </w:tc>
      </w:tr>
      <w:tr w:rsidR="00346B3A" w:rsidRPr="0059530A" w14:paraId="217D5EEC" w14:textId="77777777" w:rsidTr="00346B3A">
        <w:trPr>
          <w:trHeight w:val="315"/>
        </w:trPr>
        <w:tc>
          <w:tcPr>
            <w:tcW w:w="1640" w:type="dxa"/>
            <w:tcBorders>
              <w:top w:val="nil"/>
              <w:left w:val="nil"/>
              <w:bottom w:val="nil"/>
              <w:right w:val="nil"/>
            </w:tcBorders>
            <w:shd w:val="clear" w:color="auto" w:fill="auto"/>
            <w:noWrap/>
            <w:vAlign w:val="bottom"/>
            <w:hideMark/>
          </w:tcPr>
          <w:p w14:paraId="53556590"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1:35</w:t>
            </w:r>
          </w:p>
        </w:tc>
        <w:tc>
          <w:tcPr>
            <w:tcW w:w="5989" w:type="dxa"/>
            <w:tcBorders>
              <w:top w:val="nil"/>
              <w:left w:val="nil"/>
              <w:bottom w:val="nil"/>
              <w:right w:val="nil"/>
            </w:tcBorders>
            <w:shd w:val="clear" w:color="auto" w:fill="auto"/>
            <w:noWrap/>
            <w:vAlign w:val="bottom"/>
            <w:hideMark/>
          </w:tcPr>
          <w:p w14:paraId="0E2627C6"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Small Group Table Conversations - 7 Options 2nd Rotation</w:t>
            </w:r>
          </w:p>
        </w:tc>
      </w:tr>
      <w:tr w:rsidR="00346B3A" w:rsidRPr="0059530A" w14:paraId="147114D2" w14:textId="77777777" w:rsidTr="00346B3A">
        <w:trPr>
          <w:trHeight w:val="315"/>
        </w:trPr>
        <w:tc>
          <w:tcPr>
            <w:tcW w:w="1640" w:type="dxa"/>
            <w:tcBorders>
              <w:top w:val="nil"/>
              <w:left w:val="nil"/>
              <w:bottom w:val="nil"/>
              <w:right w:val="nil"/>
            </w:tcBorders>
            <w:shd w:val="clear" w:color="auto" w:fill="auto"/>
            <w:noWrap/>
            <w:vAlign w:val="bottom"/>
            <w:hideMark/>
          </w:tcPr>
          <w:p w14:paraId="61AF56AE"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2:15</w:t>
            </w:r>
          </w:p>
        </w:tc>
        <w:tc>
          <w:tcPr>
            <w:tcW w:w="5989" w:type="dxa"/>
            <w:tcBorders>
              <w:top w:val="nil"/>
              <w:left w:val="nil"/>
              <w:bottom w:val="nil"/>
              <w:right w:val="nil"/>
            </w:tcBorders>
            <w:shd w:val="clear" w:color="auto" w:fill="auto"/>
            <w:noWrap/>
            <w:vAlign w:val="bottom"/>
            <w:hideMark/>
          </w:tcPr>
          <w:p w14:paraId="1E9D2DF9" w14:textId="5DFE75BB"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Testimony #4</w:t>
            </w:r>
            <w:r>
              <w:rPr>
                <w:rFonts w:asciiTheme="majorHAnsi" w:eastAsia="Times New Roman" w:hAnsiTheme="majorHAnsi" w:cs="Times New Roman"/>
                <w:color w:val="000000"/>
                <w:sz w:val="22"/>
                <w:szCs w:val="22"/>
              </w:rPr>
              <w:t xml:space="preserve"> - Audio</w:t>
            </w:r>
          </w:p>
        </w:tc>
      </w:tr>
      <w:tr w:rsidR="00346B3A" w:rsidRPr="0059530A" w14:paraId="5611129D" w14:textId="77777777" w:rsidTr="00346B3A">
        <w:trPr>
          <w:trHeight w:val="315"/>
        </w:trPr>
        <w:tc>
          <w:tcPr>
            <w:tcW w:w="1640" w:type="dxa"/>
            <w:tcBorders>
              <w:top w:val="nil"/>
              <w:left w:val="nil"/>
              <w:bottom w:val="nil"/>
              <w:right w:val="nil"/>
            </w:tcBorders>
            <w:shd w:val="clear" w:color="auto" w:fill="auto"/>
            <w:noWrap/>
            <w:vAlign w:val="bottom"/>
            <w:hideMark/>
          </w:tcPr>
          <w:p w14:paraId="513872C3"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2:20</w:t>
            </w:r>
          </w:p>
        </w:tc>
        <w:tc>
          <w:tcPr>
            <w:tcW w:w="5989" w:type="dxa"/>
            <w:tcBorders>
              <w:top w:val="nil"/>
              <w:left w:val="nil"/>
              <w:bottom w:val="nil"/>
              <w:right w:val="nil"/>
            </w:tcBorders>
            <w:shd w:val="clear" w:color="auto" w:fill="auto"/>
            <w:noWrap/>
            <w:vAlign w:val="bottom"/>
            <w:hideMark/>
          </w:tcPr>
          <w:p w14:paraId="7D977EB3"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Thanks, draw the day together, next steps</w:t>
            </w:r>
          </w:p>
        </w:tc>
      </w:tr>
      <w:tr w:rsidR="00346B3A" w:rsidRPr="0059530A" w14:paraId="7522B0ED" w14:textId="77777777" w:rsidTr="00346B3A">
        <w:trPr>
          <w:trHeight w:val="315"/>
        </w:trPr>
        <w:tc>
          <w:tcPr>
            <w:tcW w:w="1640" w:type="dxa"/>
            <w:tcBorders>
              <w:top w:val="nil"/>
              <w:left w:val="nil"/>
              <w:bottom w:val="nil"/>
              <w:right w:val="nil"/>
            </w:tcBorders>
            <w:shd w:val="clear" w:color="auto" w:fill="auto"/>
            <w:noWrap/>
            <w:vAlign w:val="bottom"/>
            <w:hideMark/>
          </w:tcPr>
          <w:p w14:paraId="6803F058"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2:30</w:t>
            </w:r>
          </w:p>
        </w:tc>
        <w:tc>
          <w:tcPr>
            <w:tcW w:w="5989" w:type="dxa"/>
            <w:tcBorders>
              <w:top w:val="nil"/>
              <w:left w:val="nil"/>
              <w:bottom w:val="nil"/>
              <w:right w:val="nil"/>
            </w:tcBorders>
            <w:shd w:val="clear" w:color="auto" w:fill="auto"/>
            <w:noWrap/>
            <w:vAlign w:val="bottom"/>
            <w:hideMark/>
          </w:tcPr>
          <w:p w14:paraId="7A283B9A"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Closing Worship / Communion</w:t>
            </w:r>
          </w:p>
        </w:tc>
      </w:tr>
      <w:tr w:rsidR="00346B3A" w:rsidRPr="0059530A" w14:paraId="4E0A4A00" w14:textId="77777777" w:rsidTr="00346B3A">
        <w:trPr>
          <w:trHeight w:val="315"/>
        </w:trPr>
        <w:tc>
          <w:tcPr>
            <w:tcW w:w="1640" w:type="dxa"/>
            <w:tcBorders>
              <w:top w:val="nil"/>
              <w:left w:val="nil"/>
              <w:bottom w:val="nil"/>
              <w:right w:val="nil"/>
            </w:tcBorders>
            <w:shd w:val="clear" w:color="auto" w:fill="auto"/>
            <w:noWrap/>
            <w:vAlign w:val="bottom"/>
            <w:hideMark/>
          </w:tcPr>
          <w:p w14:paraId="4EEA5953"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3:00</w:t>
            </w:r>
          </w:p>
        </w:tc>
        <w:tc>
          <w:tcPr>
            <w:tcW w:w="5989" w:type="dxa"/>
            <w:tcBorders>
              <w:top w:val="nil"/>
              <w:left w:val="nil"/>
              <w:bottom w:val="nil"/>
              <w:right w:val="nil"/>
            </w:tcBorders>
            <w:shd w:val="clear" w:color="auto" w:fill="auto"/>
            <w:noWrap/>
            <w:vAlign w:val="bottom"/>
            <w:hideMark/>
          </w:tcPr>
          <w:p w14:paraId="0F71AE48" w14:textId="77777777" w:rsidR="00346B3A" w:rsidRPr="0059530A" w:rsidRDefault="00346B3A" w:rsidP="000755F3">
            <w:pPr>
              <w:jc w:val="both"/>
              <w:rPr>
                <w:rFonts w:asciiTheme="majorHAnsi" w:eastAsia="Times New Roman" w:hAnsiTheme="majorHAnsi" w:cs="Times New Roman"/>
                <w:color w:val="000000"/>
                <w:sz w:val="22"/>
                <w:szCs w:val="22"/>
              </w:rPr>
            </w:pPr>
            <w:r w:rsidRPr="0059530A">
              <w:rPr>
                <w:rFonts w:asciiTheme="majorHAnsi" w:eastAsia="Times New Roman" w:hAnsiTheme="majorHAnsi" w:cs="Times New Roman"/>
                <w:color w:val="000000"/>
                <w:sz w:val="22"/>
                <w:szCs w:val="22"/>
              </w:rPr>
              <w:t>Adjourn</w:t>
            </w:r>
          </w:p>
        </w:tc>
      </w:tr>
    </w:tbl>
    <w:p w14:paraId="69FAED57" w14:textId="41EB44A2" w:rsidR="00692DF9" w:rsidRDefault="00692DF9" w:rsidP="00346B3A">
      <w:pPr>
        <w:jc w:val="both"/>
        <w:rPr>
          <w:rFonts w:asciiTheme="majorHAnsi" w:hAnsiTheme="majorHAnsi"/>
          <w:sz w:val="22"/>
          <w:szCs w:val="22"/>
        </w:rPr>
      </w:pPr>
    </w:p>
    <w:p w14:paraId="00761FD5" w14:textId="3F886145" w:rsidR="00346B3A" w:rsidRDefault="00346B3A" w:rsidP="00346B3A">
      <w:pPr>
        <w:jc w:val="both"/>
        <w:rPr>
          <w:rFonts w:asciiTheme="majorHAnsi" w:hAnsiTheme="majorHAnsi"/>
          <w:sz w:val="22"/>
          <w:szCs w:val="22"/>
        </w:rPr>
      </w:pPr>
    </w:p>
    <w:p w14:paraId="5FD854FC" w14:textId="77777777" w:rsidR="00346B3A" w:rsidRDefault="00346B3A" w:rsidP="00346B3A">
      <w:pPr>
        <w:jc w:val="both"/>
        <w:rPr>
          <w:rFonts w:asciiTheme="majorHAnsi" w:hAnsiTheme="majorHAnsi"/>
          <w:sz w:val="22"/>
          <w:szCs w:val="22"/>
        </w:rPr>
      </w:pPr>
      <w:r>
        <w:rPr>
          <w:rFonts w:asciiTheme="majorHAnsi" w:hAnsiTheme="majorHAnsi"/>
          <w:sz w:val="22"/>
          <w:szCs w:val="22"/>
        </w:rPr>
        <w:t xml:space="preserve">Suggested exercise, recreate from this video: </w:t>
      </w:r>
    </w:p>
    <w:p w14:paraId="6E086EBA" w14:textId="094136BE" w:rsidR="00346B3A" w:rsidRDefault="009B3208" w:rsidP="00346B3A">
      <w:pPr>
        <w:jc w:val="both"/>
        <w:rPr>
          <w:rFonts w:asciiTheme="majorHAnsi" w:hAnsiTheme="majorHAnsi"/>
          <w:sz w:val="22"/>
          <w:szCs w:val="22"/>
        </w:rPr>
      </w:pPr>
      <w:hyperlink r:id="rId14" w:history="1">
        <w:r w:rsidR="00346B3A" w:rsidRPr="00B5322A">
          <w:rPr>
            <w:rStyle w:val="Hyperlink"/>
            <w:rFonts w:asciiTheme="majorHAnsi" w:hAnsiTheme="majorHAnsi"/>
            <w:sz w:val="22"/>
            <w:szCs w:val="22"/>
          </w:rPr>
          <w:t>https://www.facebook.com/reggie.albert.58/posts/10154589719622639</w:t>
        </w:r>
      </w:hyperlink>
      <w:r w:rsidR="00346B3A">
        <w:rPr>
          <w:rFonts w:asciiTheme="majorHAnsi" w:hAnsiTheme="majorHAnsi"/>
          <w:sz w:val="22"/>
          <w:szCs w:val="22"/>
        </w:rPr>
        <w:t xml:space="preserve"> </w:t>
      </w:r>
    </w:p>
    <w:p w14:paraId="25DDDFC8" w14:textId="6C032011" w:rsidR="00346B3A" w:rsidRDefault="00346B3A" w:rsidP="00346B3A">
      <w:pPr>
        <w:jc w:val="both"/>
        <w:rPr>
          <w:rFonts w:asciiTheme="majorHAnsi" w:hAnsiTheme="majorHAnsi"/>
          <w:sz w:val="22"/>
          <w:szCs w:val="22"/>
        </w:rPr>
      </w:pPr>
    </w:p>
    <w:p w14:paraId="4EF20D82" w14:textId="77777777" w:rsidR="00346B3A" w:rsidRPr="00346B3A" w:rsidRDefault="00346B3A" w:rsidP="00346B3A">
      <w:pPr>
        <w:jc w:val="both"/>
        <w:rPr>
          <w:rFonts w:asciiTheme="majorHAnsi" w:hAnsiTheme="majorHAnsi"/>
          <w:sz w:val="22"/>
          <w:szCs w:val="22"/>
        </w:rPr>
      </w:pPr>
    </w:p>
    <w:sectPr w:rsidR="00346B3A" w:rsidRPr="00346B3A" w:rsidSect="00F6536A">
      <w:footerReference w:type="default" r:id="rId15"/>
      <w:headerReference w:type="first" r:id="rId16"/>
      <w:footerReference w:type="first" r:id="rId17"/>
      <w:pgSz w:w="12240" w:h="15840"/>
      <w:pgMar w:top="1701" w:right="1800" w:bottom="1440" w:left="1800" w:header="270" w:footer="55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51BFD" w14:textId="77777777" w:rsidR="009B3208" w:rsidRDefault="009B3208" w:rsidP="0051397E">
      <w:r>
        <w:separator/>
      </w:r>
    </w:p>
  </w:endnote>
  <w:endnote w:type="continuationSeparator" w:id="0">
    <w:p w14:paraId="52885E0F" w14:textId="77777777" w:rsidR="009B3208" w:rsidRDefault="009B3208" w:rsidP="00513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BEE6F" w14:textId="77777777" w:rsidR="00135E13" w:rsidRPr="00816641" w:rsidRDefault="009662D7" w:rsidP="0051397E">
    <w:pPr>
      <w:pStyle w:val="Footer"/>
      <w:jc w:val="center"/>
      <w:rPr>
        <w:sz w:val="22"/>
        <w:szCs w:val="22"/>
      </w:rPr>
    </w:pPr>
    <w:r>
      <w:rPr>
        <w:sz w:val="22"/>
        <w:szCs w:val="22"/>
      </w:rPr>
      <w:t>205 Jumping Brook Road, Neptune</w:t>
    </w:r>
    <w:r w:rsidR="00135E13" w:rsidRPr="00816641">
      <w:rPr>
        <w:sz w:val="22"/>
        <w:szCs w:val="22"/>
      </w:rPr>
      <w:t xml:space="preserve">, NJ </w:t>
    </w:r>
    <w:r>
      <w:rPr>
        <w:sz w:val="22"/>
        <w:szCs w:val="22"/>
      </w:rPr>
      <w:t>07753</w:t>
    </w:r>
  </w:p>
  <w:p w14:paraId="1A16D073" w14:textId="77777777" w:rsidR="00135E13" w:rsidRPr="00816641" w:rsidRDefault="00135E13" w:rsidP="00816641">
    <w:pPr>
      <w:pStyle w:val="Footer"/>
      <w:jc w:val="center"/>
      <w:rPr>
        <w:sz w:val="22"/>
        <w:szCs w:val="22"/>
      </w:rPr>
    </w:pPr>
    <w:r w:rsidRPr="00816641">
      <w:rPr>
        <w:sz w:val="22"/>
        <w:szCs w:val="22"/>
      </w:rPr>
      <w:t>O</w:t>
    </w:r>
    <w:r>
      <w:rPr>
        <w:sz w:val="22"/>
        <w:szCs w:val="22"/>
      </w:rPr>
      <w:t>ffice</w:t>
    </w:r>
    <w:r w:rsidRPr="00816641">
      <w:rPr>
        <w:sz w:val="22"/>
        <w:szCs w:val="22"/>
      </w:rPr>
      <w:t xml:space="preserve">: </w:t>
    </w:r>
    <w:r w:rsidR="00654ECD">
      <w:rPr>
        <w:sz w:val="22"/>
        <w:szCs w:val="22"/>
      </w:rPr>
      <w:t xml:space="preserve">732.359.1000 | </w:t>
    </w:r>
    <w:r w:rsidRPr="00816641">
      <w:t>www.gnjumc.org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734CF" w14:textId="77777777" w:rsidR="00F6536A" w:rsidRPr="00816641" w:rsidRDefault="00F6536A" w:rsidP="00F6536A">
    <w:pPr>
      <w:pStyle w:val="Footer"/>
      <w:jc w:val="center"/>
      <w:rPr>
        <w:sz w:val="22"/>
        <w:szCs w:val="22"/>
      </w:rPr>
    </w:pPr>
    <w:r>
      <w:rPr>
        <w:sz w:val="22"/>
        <w:szCs w:val="22"/>
      </w:rPr>
      <w:t>205 Jumping Brook Road, Neptune</w:t>
    </w:r>
    <w:r w:rsidRPr="00816641">
      <w:rPr>
        <w:sz w:val="22"/>
        <w:szCs w:val="22"/>
      </w:rPr>
      <w:t xml:space="preserve">, NJ </w:t>
    </w:r>
    <w:r>
      <w:rPr>
        <w:sz w:val="22"/>
        <w:szCs w:val="22"/>
      </w:rPr>
      <w:t>07753</w:t>
    </w:r>
  </w:p>
  <w:p w14:paraId="4B81CBE1" w14:textId="77777777" w:rsidR="00F6536A" w:rsidRPr="00816641" w:rsidRDefault="00F6536A" w:rsidP="00F6536A">
    <w:pPr>
      <w:pStyle w:val="Footer"/>
      <w:jc w:val="center"/>
      <w:rPr>
        <w:sz w:val="22"/>
        <w:szCs w:val="22"/>
      </w:rPr>
    </w:pPr>
    <w:r w:rsidRPr="00816641">
      <w:rPr>
        <w:sz w:val="22"/>
        <w:szCs w:val="22"/>
      </w:rPr>
      <w:t>O</w:t>
    </w:r>
    <w:r>
      <w:rPr>
        <w:sz w:val="22"/>
        <w:szCs w:val="22"/>
      </w:rPr>
      <w:t>ffice</w:t>
    </w:r>
    <w:r w:rsidRPr="00816641">
      <w:rPr>
        <w:sz w:val="22"/>
        <w:szCs w:val="22"/>
      </w:rPr>
      <w:t xml:space="preserve">: </w:t>
    </w:r>
    <w:r>
      <w:rPr>
        <w:sz w:val="22"/>
        <w:szCs w:val="22"/>
      </w:rPr>
      <w:t xml:space="preserve">732.359.1000 | </w:t>
    </w:r>
    <w:r w:rsidRPr="00816641">
      <w:t>www.gnjumc.org</w:t>
    </w:r>
  </w:p>
  <w:p w14:paraId="4D77590B" w14:textId="77777777" w:rsidR="00F6536A" w:rsidRDefault="00F653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49320" w14:textId="77777777" w:rsidR="009B3208" w:rsidRDefault="009B3208" w:rsidP="0051397E">
      <w:r>
        <w:separator/>
      </w:r>
    </w:p>
  </w:footnote>
  <w:footnote w:type="continuationSeparator" w:id="0">
    <w:p w14:paraId="69F7654D" w14:textId="77777777" w:rsidR="009B3208" w:rsidRDefault="009B3208" w:rsidP="005139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18F0D" w14:textId="77777777" w:rsidR="00F6536A" w:rsidRPr="00F6536A" w:rsidRDefault="00F6536A" w:rsidP="00F6536A">
    <w:pPr>
      <w:pStyle w:val="Header"/>
      <w:jc w:val="center"/>
    </w:pPr>
    <w:r>
      <w:rPr>
        <w:noProof/>
      </w:rPr>
      <w:drawing>
        <wp:inline distT="0" distB="0" distL="0" distR="0" wp14:anchorId="7996A295" wp14:editId="22E8190E">
          <wp:extent cx="3655699" cy="1142828"/>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_GNJ_logo_final.jpg"/>
                  <pic:cNvPicPr/>
                </pic:nvPicPr>
                <pic:blipFill>
                  <a:blip r:embed="rId1">
                    <a:extLst>
                      <a:ext uri="{28A0092B-C50C-407E-A947-70E740481C1C}">
                        <a14:useLocalDpi xmlns:a14="http://schemas.microsoft.com/office/drawing/2010/main" val="0"/>
                      </a:ext>
                    </a:extLst>
                  </a:blip>
                  <a:stretch>
                    <a:fillRect/>
                  </a:stretch>
                </pic:blipFill>
                <pic:spPr>
                  <a:xfrm>
                    <a:off x="0" y="0"/>
                    <a:ext cx="3658156" cy="11435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86FFA"/>
    <w:multiLevelType w:val="multilevel"/>
    <w:tmpl w:val="55E234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03BC7"/>
    <w:multiLevelType w:val="hybridMultilevel"/>
    <w:tmpl w:val="EA66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D0C82"/>
    <w:multiLevelType w:val="hybridMultilevel"/>
    <w:tmpl w:val="EDAEE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A228EB"/>
    <w:multiLevelType w:val="hybridMultilevel"/>
    <w:tmpl w:val="4566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EE0D4F"/>
    <w:multiLevelType w:val="hybridMultilevel"/>
    <w:tmpl w:val="BAC8358C"/>
    <w:lvl w:ilvl="0" w:tplc="BF18861A">
      <w:start w:val="1"/>
      <w:numFmt w:val="decimal"/>
      <w:lvlText w:val="%1)"/>
      <w:lvlJc w:val="left"/>
      <w:pPr>
        <w:ind w:left="720" w:hanging="360"/>
      </w:pPr>
      <w:rPr>
        <w:rFonts w:asciiTheme="minorHAnsi" w:eastAsia="Times New Roman" w:hAnsiTheme="minorHAns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C826BE"/>
    <w:multiLevelType w:val="hybridMultilevel"/>
    <w:tmpl w:val="E80473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D4179D"/>
    <w:multiLevelType w:val="hybridMultilevel"/>
    <w:tmpl w:val="DCE01EB6"/>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
  </w:num>
  <w:num w:numId="2">
    <w:abstractNumId w:val="3"/>
  </w:num>
  <w:num w:numId="3">
    <w:abstractNumId w:val="2"/>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97E"/>
    <w:rsid w:val="0000644F"/>
    <w:rsid w:val="000375FF"/>
    <w:rsid w:val="000755F3"/>
    <w:rsid w:val="00081624"/>
    <w:rsid w:val="000905D2"/>
    <w:rsid w:val="000D1342"/>
    <w:rsid w:val="000D42CA"/>
    <w:rsid w:val="000D5FE9"/>
    <w:rsid w:val="00135E13"/>
    <w:rsid w:val="001621C2"/>
    <w:rsid w:val="00175706"/>
    <w:rsid w:val="001C56DA"/>
    <w:rsid w:val="001E3B0B"/>
    <w:rsid w:val="001F357D"/>
    <w:rsid w:val="00254964"/>
    <w:rsid w:val="002A0DD2"/>
    <w:rsid w:val="00346B3A"/>
    <w:rsid w:val="003520B4"/>
    <w:rsid w:val="004843DD"/>
    <w:rsid w:val="004B52D3"/>
    <w:rsid w:val="00505899"/>
    <w:rsid w:val="0051397E"/>
    <w:rsid w:val="005419FA"/>
    <w:rsid w:val="00566E47"/>
    <w:rsid w:val="005679EE"/>
    <w:rsid w:val="0059530A"/>
    <w:rsid w:val="005E7B24"/>
    <w:rsid w:val="006068DA"/>
    <w:rsid w:val="00626E82"/>
    <w:rsid w:val="00634AE8"/>
    <w:rsid w:val="00645FA8"/>
    <w:rsid w:val="00654ECD"/>
    <w:rsid w:val="006611A6"/>
    <w:rsid w:val="00672D3F"/>
    <w:rsid w:val="00692DF9"/>
    <w:rsid w:val="006C4060"/>
    <w:rsid w:val="00761F2D"/>
    <w:rsid w:val="007A0702"/>
    <w:rsid w:val="007C0629"/>
    <w:rsid w:val="00816641"/>
    <w:rsid w:val="008231F3"/>
    <w:rsid w:val="008A25DB"/>
    <w:rsid w:val="008F014C"/>
    <w:rsid w:val="00907054"/>
    <w:rsid w:val="0091317A"/>
    <w:rsid w:val="009331C9"/>
    <w:rsid w:val="00934979"/>
    <w:rsid w:val="009662D7"/>
    <w:rsid w:val="009B3208"/>
    <w:rsid w:val="009E6A6A"/>
    <w:rsid w:val="00A13F11"/>
    <w:rsid w:val="00AC53C9"/>
    <w:rsid w:val="00B35FE3"/>
    <w:rsid w:val="00B862D5"/>
    <w:rsid w:val="00BD139B"/>
    <w:rsid w:val="00BD76F9"/>
    <w:rsid w:val="00C04A69"/>
    <w:rsid w:val="00C73489"/>
    <w:rsid w:val="00C876BA"/>
    <w:rsid w:val="00D212E6"/>
    <w:rsid w:val="00D97EFE"/>
    <w:rsid w:val="00DE415D"/>
    <w:rsid w:val="00E137CF"/>
    <w:rsid w:val="00EB2DE6"/>
    <w:rsid w:val="00EB5CF0"/>
    <w:rsid w:val="00EC2F37"/>
    <w:rsid w:val="00F00126"/>
    <w:rsid w:val="00F104BE"/>
    <w:rsid w:val="00F417E9"/>
    <w:rsid w:val="00F6536A"/>
    <w:rsid w:val="00F73669"/>
    <w:rsid w:val="00FD49FA"/>
    <w:rsid w:val="00FD59EB"/>
    <w:rsid w:val="00FE1F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A8B294"/>
  <w14:defaultImageDpi w14:val="300"/>
  <w15:docId w15:val="{2B02E17C-AC90-478F-955D-4283F8A4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FA8"/>
  </w:style>
  <w:style w:type="paragraph" w:styleId="Heading1">
    <w:name w:val="heading 1"/>
    <w:basedOn w:val="Normal"/>
    <w:next w:val="Normal"/>
    <w:link w:val="Heading1Char"/>
    <w:uiPriority w:val="9"/>
    <w:qFormat/>
    <w:rsid w:val="008A25D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A25D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97E"/>
    <w:pPr>
      <w:tabs>
        <w:tab w:val="center" w:pos="4320"/>
        <w:tab w:val="right" w:pos="8640"/>
      </w:tabs>
    </w:pPr>
  </w:style>
  <w:style w:type="character" w:customStyle="1" w:styleId="HeaderChar">
    <w:name w:val="Header Char"/>
    <w:basedOn w:val="DefaultParagraphFont"/>
    <w:link w:val="Header"/>
    <w:uiPriority w:val="99"/>
    <w:rsid w:val="0051397E"/>
  </w:style>
  <w:style w:type="paragraph" w:styleId="Footer">
    <w:name w:val="footer"/>
    <w:basedOn w:val="Normal"/>
    <w:link w:val="FooterChar"/>
    <w:uiPriority w:val="99"/>
    <w:unhideWhenUsed/>
    <w:rsid w:val="0051397E"/>
    <w:pPr>
      <w:tabs>
        <w:tab w:val="center" w:pos="4320"/>
        <w:tab w:val="right" w:pos="8640"/>
      </w:tabs>
    </w:pPr>
  </w:style>
  <w:style w:type="character" w:customStyle="1" w:styleId="FooterChar">
    <w:name w:val="Footer Char"/>
    <w:basedOn w:val="DefaultParagraphFont"/>
    <w:link w:val="Footer"/>
    <w:uiPriority w:val="99"/>
    <w:rsid w:val="0051397E"/>
  </w:style>
  <w:style w:type="paragraph" w:styleId="BalloonText">
    <w:name w:val="Balloon Text"/>
    <w:basedOn w:val="Normal"/>
    <w:link w:val="BalloonTextChar"/>
    <w:uiPriority w:val="99"/>
    <w:semiHidden/>
    <w:unhideWhenUsed/>
    <w:rsid w:val="005139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397E"/>
    <w:rPr>
      <w:rFonts w:ascii="Lucida Grande" w:hAnsi="Lucida Grande" w:cs="Lucida Grande"/>
      <w:sz w:val="18"/>
      <w:szCs w:val="18"/>
    </w:rPr>
  </w:style>
  <w:style w:type="paragraph" w:customStyle="1" w:styleId="Default">
    <w:name w:val="Default"/>
    <w:rsid w:val="0051397E"/>
    <w:pPr>
      <w:widowControl w:val="0"/>
      <w:autoSpaceDE w:val="0"/>
      <w:autoSpaceDN w:val="0"/>
      <w:adjustRightInd w:val="0"/>
    </w:pPr>
    <w:rPr>
      <w:rFonts w:ascii="Cambria" w:hAnsi="Cambria" w:cs="Cambria"/>
      <w:color w:val="000000"/>
    </w:rPr>
  </w:style>
  <w:style w:type="paragraph" w:customStyle="1" w:styleId="Pa0">
    <w:name w:val="Pa0"/>
    <w:basedOn w:val="Default"/>
    <w:next w:val="Default"/>
    <w:uiPriority w:val="99"/>
    <w:rsid w:val="0051397E"/>
    <w:pPr>
      <w:spacing w:line="241" w:lineRule="atLeast"/>
    </w:pPr>
    <w:rPr>
      <w:rFonts w:cs="Times New Roman"/>
      <w:color w:val="auto"/>
    </w:rPr>
  </w:style>
  <w:style w:type="character" w:customStyle="1" w:styleId="A0">
    <w:name w:val="A0"/>
    <w:uiPriority w:val="99"/>
    <w:rsid w:val="0051397E"/>
    <w:rPr>
      <w:rFonts w:cs="Cambria"/>
      <w:i/>
      <w:iCs/>
      <w:color w:val="221E1F"/>
      <w:sz w:val="14"/>
      <w:szCs w:val="14"/>
    </w:rPr>
  </w:style>
  <w:style w:type="character" w:styleId="Hyperlink">
    <w:name w:val="Hyperlink"/>
    <w:basedOn w:val="DefaultParagraphFont"/>
    <w:uiPriority w:val="99"/>
    <w:unhideWhenUsed/>
    <w:rsid w:val="006C4060"/>
    <w:rPr>
      <w:color w:val="0563C1"/>
      <w:u w:val="single"/>
    </w:rPr>
  </w:style>
  <w:style w:type="paragraph" w:styleId="NormalWeb">
    <w:name w:val="Normal (Web)"/>
    <w:basedOn w:val="Normal"/>
    <w:uiPriority w:val="99"/>
    <w:unhideWhenUsed/>
    <w:rsid w:val="006C406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C4060"/>
    <w:pPr>
      <w:spacing w:after="160" w:line="259" w:lineRule="auto"/>
      <w:ind w:left="720"/>
      <w:contextualSpacing/>
    </w:pPr>
    <w:rPr>
      <w:rFonts w:eastAsiaTheme="minorHAnsi"/>
      <w:sz w:val="22"/>
      <w:szCs w:val="22"/>
    </w:rPr>
  </w:style>
  <w:style w:type="character" w:customStyle="1" w:styleId="Heading1Char">
    <w:name w:val="Heading 1 Char"/>
    <w:basedOn w:val="DefaultParagraphFont"/>
    <w:link w:val="Heading1"/>
    <w:uiPriority w:val="9"/>
    <w:rsid w:val="008A25D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A25D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915910">
      <w:bodyDiv w:val="1"/>
      <w:marLeft w:val="0"/>
      <w:marRight w:val="0"/>
      <w:marTop w:val="0"/>
      <w:marBottom w:val="0"/>
      <w:divBdr>
        <w:top w:val="none" w:sz="0" w:space="0" w:color="auto"/>
        <w:left w:val="none" w:sz="0" w:space="0" w:color="auto"/>
        <w:bottom w:val="none" w:sz="0" w:space="0" w:color="auto"/>
        <w:right w:val="none" w:sz="0" w:space="0" w:color="auto"/>
      </w:divBdr>
    </w:div>
    <w:div w:id="545531453">
      <w:bodyDiv w:val="1"/>
      <w:marLeft w:val="0"/>
      <w:marRight w:val="0"/>
      <w:marTop w:val="0"/>
      <w:marBottom w:val="0"/>
      <w:divBdr>
        <w:top w:val="none" w:sz="0" w:space="0" w:color="auto"/>
        <w:left w:val="none" w:sz="0" w:space="0" w:color="auto"/>
        <w:bottom w:val="none" w:sz="0" w:space="0" w:color="auto"/>
        <w:right w:val="none" w:sz="0" w:space="0" w:color="auto"/>
      </w:divBdr>
    </w:div>
    <w:div w:id="961417797">
      <w:bodyDiv w:val="1"/>
      <w:marLeft w:val="0"/>
      <w:marRight w:val="0"/>
      <w:marTop w:val="0"/>
      <w:marBottom w:val="0"/>
      <w:divBdr>
        <w:top w:val="none" w:sz="0" w:space="0" w:color="auto"/>
        <w:left w:val="none" w:sz="0" w:space="0" w:color="auto"/>
        <w:bottom w:val="none" w:sz="0" w:space="0" w:color="auto"/>
        <w:right w:val="none" w:sz="0" w:space="0" w:color="auto"/>
      </w:divBdr>
    </w:div>
    <w:div w:id="1505120768">
      <w:bodyDiv w:val="1"/>
      <w:marLeft w:val="0"/>
      <w:marRight w:val="0"/>
      <w:marTop w:val="0"/>
      <w:marBottom w:val="0"/>
      <w:divBdr>
        <w:top w:val="none" w:sz="0" w:space="0" w:color="auto"/>
        <w:left w:val="none" w:sz="0" w:space="0" w:color="auto"/>
        <w:bottom w:val="none" w:sz="0" w:space="0" w:color="auto"/>
        <w:right w:val="none" w:sz="0" w:space="0" w:color="auto"/>
      </w:divBdr>
    </w:div>
    <w:div w:id="1840074909">
      <w:bodyDiv w:val="1"/>
      <w:marLeft w:val="0"/>
      <w:marRight w:val="0"/>
      <w:marTop w:val="0"/>
      <w:marBottom w:val="0"/>
      <w:divBdr>
        <w:top w:val="none" w:sz="0" w:space="0" w:color="auto"/>
        <w:left w:val="none" w:sz="0" w:space="0" w:color="auto"/>
        <w:bottom w:val="none" w:sz="0" w:space="0" w:color="auto"/>
        <w:right w:val="none" w:sz="0" w:space="0" w:color="auto"/>
      </w:divBdr>
    </w:div>
    <w:div w:id="2117169064">
      <w:bodyDiv w:val="1"/>
      <w:marLeft w:val="0"/>
      <w:marRight w:val="0"/>
      <w:marTop w:val="0"/>
      <w:marBottom w:val="0"/>
      <w:divBdr>
        <w:top w:val="none" w:sz="0" w:space="0" w:color="auto"/>
        <w:left w:val="none" w:sz="0" w:space="0" w:color="auto"/>
        <w:bottom w:val="none" w:sz="0" w:space="0" w:color="auto"/>
        <w:right w:val="none" w:sz="0" w:space="0" w:color="auto"/>
      </w:divBdr>
      <w:divsChild>
        <w:div w:id="1862283695">
          <w:marLeft w:val="0"/>
          <w:marRight w:val="0"/>
          <w:marTop w:val="0"/>
          <w:marBottom w:val="160"/>
          <w:divBdr>
            <w:top w:val="none" w:sz="0" w:space="0" w:color="auto"/>
            <w:left w:val="none" w:sz="0" w:space="0" w:color="auto"/>
            <w:bottom w:val="none" w:sz="0" w:space="0" w:color="auto"/>
            <w:right w:val="none" w:sz="0" w:space="0" w:color="auto"/>
          </w:divBdr>
        </w:div>
        <w:div w:id="563953644">
          <w:marLeft w:val="0"/>
          <w:marRight w:val="0"/>
          <w:marTop w:val="0"/>
          <w:marBottom w:val="160"/>
          <w:divBdr>
            <w:top w:val="none" w:sz="0" w:space="0" w:color="auto"/>
            <w:left w:val="none" w:sz="0" w:space="0" w:color="auto"/>
            <w:bottom w:val="none" w:sz="0" w:space="0" w:color="auto"/>
            <w:right w:val="none" w:sz="0" w:space="0" w:color="auto"/>
          </w:divBdr>
        </w:div>
        <w:div w:id="1741631706">
          <w:marLeft w:val="0"/>
          <w:marRight w:val="0"/>
          <w:marTop w:val="0"/>
          <w:marBottom w:val="160"/>
          <w:divBdr>
            <w:top w:val="none" w:sz="0" w:space="0" w:color="auto"/>
            <w:left w:val="none" w:sz="0" w:space="0" w:color="auto"/>
            <w:bottom w:val="none" w:sz="0" w:space="0" w:color="auto"/>
            <w:right w:val="none" w:sz="0" w:space="0" w:color="auto"/>
          </w:divBdr>
        </w:div>
        <w:div w:id="947152575">
          <w:marLeft w:val="0"/>
          <w:marRight w:val="0"/>
          <w:marTop w:val="0"/>
          <w:marBottom w:val="160"/>
          <w:divBdr>
            <w:top w:val="none" w:sz="0" w:space="0" w:color="auto"/>
            <w:left w:val="none" w:sz="0" w:space="0" w:color="auto"/>
            <w:bottom w:val="none" w:sz="0" w:space="0" w:color="auto"/>
            <w:right w:val="none" w:sz="0" w:space="0" w:color="auto"/>
          </w:divBdr>
        </w:div>
        <w:div w:id="1302612330">
          <w:marLeft w:val="0"/>
          <w:marRight w:val="0"/>
          <w:marTop w:val="0"/>
          <w:marBottom w:val="160"/>
          <w:divBdr>
            <w:top w:val="none" w:sz="0" w:space="0" w:color="auto"/>
            <w:left w:val="none" w:sz="0" w:space="0" w:color="auto"/>
            <w:bottom w:val="none" w:sz="0" w:space="0" w:color="auto"/>
            <w:right w:val="none" w:sz="0" w:space="0" w:color="auto"/>
          </w:divBdr>
        </w:div>
        <w:div w:id="246964956">
          <w:marLeft w:val="0"/>
          <w:marRight w:val="0"/>
          <w:marTop w:val="0"/>
          <w:marBottom w:val="160"/>
          <w:divBdr>
            <w:top w:val="none" w:sz="0" w:space="0" w:color="auto"/>
            <w:left w:val="none" w:sz="0" w:space="0" w:color="auto"/>
            <w:bottom w:val="none" w:sz="0" w:space="0" w:color="auto"/>
            <w:right w:val="none" w:sz="0" w:space="0" w:color="auto"/>
          </w:divBdr>
        </w:div>
        <w:div w:id="880824676">
          <w:marLeft w:val="0"/>
          <w:marRight w:val="0"/>
          <w:marTop w:val="0"/>
          <w:marBottom w:val="160"/>
          <w:divBdr>
            <w:top w:val="none" w:sz="0" w:space="0" w:color="auto"/>
            <w:left w:val="none" w:sz="0" w:space="0" w:color="auto"/>
            <w:bottom w:val="none" w:sz="0" w:space="0" w:color="auto"/>
            <w:right w:val="none" w:sz="0" w:space="0" w:color="auto"/>
          </w:divBdr>
        </w:div>
        <w:div w:id="2064790087">
          <w:marLeft w:val="0"/>
          <w:marRight w:val="0"/>
          <w:marTop w:val="0"/>
          <w:marBottom w:val="160"/>
          <w:divBdr>
            <w:top w:val="none" w:sz="0" w:space="0" w:color="auto"/>
            <w:left w:val="none" w:sz="0" w:space="0" w:color="auto"/>
            <w:bottom w:val="none" w:sz="0" w:space="0" w:color="auto"/>
            <w:right w:val="none" w:sz="0" w:space="0" w:color="auto"/>
          </w:divBdr>
        </w:div>
        <w:div w:id="1594391337">
          <w:marLeft w:val="0"/>
          <w:marRight w:val="0"/>
          <w:marTop w:val="0"/>
          <w:marBottom w:val="160"/>
          <w:divBdr>
            <w:top w:val="none" w:sz="0" w:space="0" w:color="auto"/>
            <w:left w:val="none" w:sz="0" w:space="0" w:color="auto"/>
            <w:bottom w:val="none" w:sz="0" w:space="0" w:color="auto"/>
            <w:right w:val="none" w:sz="0" w:space="0" w:color="auto"/>
          </w:divBdr>
        </w:div>
        <w:div w:id="2127893542">
          <w:marLeft w:val="0"/>
          <w:marRight w:val="0"/>
          <w:marTop w:val="0"/>
          <w:marBottom w:val="1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c.org/what-we-believe/the-nurturing-community" TargetMode="External"/><Relationship Id="rId13" Type="http://schemas.openxmlformats.org/officeDocument/2006/relationships/image" Target="cid:4ABB00F9-D594-4798-B992-F418DCA9A392@gnjumc.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C3A4E55-4614-4F21-85EE-580215C3D73E@gnjumc.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justpeaceumc.org/tools" TargetMode="External"/><Relationship Id="rId14" Type="http://schemas.openxmlformats.org/officeDocument/2006/relationships/hyperlink" Target="https://www.facebook.com/reggie.albert.58/posts/101545897196226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8CB73-C14D-441A-970D-72AFC305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1185</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Greater New Jersey Annual Conference</Company>
  <LinksUpToDate>false</LinksUpToDate>
  <CharactersWithSpaces>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Reilly</dc:creator>
  <cp:keywords/>
  <dc:description/>
  <cp:lastModifiedBy>Kaitlynn Deal</cp:lastModifiedBy>
  <cp:revision>2</cp:revision>
  <cp:lastPrinted>2014-10-27T14:19:00Z</cp:lastPrinted>
  <dcterms:created xsi:type="dcterms:W3CDTF">2017-03-08T16:26:00Z</dcterms:created>
  <dcterms:modified xsi:type="dcterms:W3CDTF">2017-03-08T16:26:00Z</dcterms:modified>
</cp:coreProperties>
</file>